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body>
    <w:p w:rsidR="009D3C0C" w:rsidRDefault="009D3C0C">
      <w:pPr>
        <w:jc w:val="both"/>
        <w:spacing w:before="200" w:beforeAutospacing="0" w:after="200" w:afterAutospacing="0" w:lineRule="auto" w:line="240"/>
        <w:rPr>
          <w:rStyle w:val="NormalCharacter"/>
          <w:szCs w:val="28"/>
          <w:b w:val="0"/>
          <w:i w:val="0"/>
          <w:sz w:val="28"/>
          <w:spacing w:val="0"/>
          <w:w w:val="100"/>
          <w:rFonts w:ascii="微软雅黑" w:eastAsia="微软雅黑" w:hAnsi="微软雅黑"/>
          <w:caps w:val="0"/>
        </w:rPr>
        <w:snapToGrid w:val="0"/>
        <w:textAlignment w:val="baseline"/>
      </w:pPr>
      <w:r>
        <w:rPr>
          <w:b w:val="0"/>
          <w:i w:val="0"/>
          <w:sz w:val="28"/>
          <w:spacing w:val="0"/>
          <w:w w:val="100"/>
          <w:rFonts w:ascii="微软雅黑" w:eastAsia="微软雅黑" w:hAnsi="微软雅黑"/>
          <w:caps w:val="0"/>
        </w:rPr>
        <w:t/>
      </w:r>
    </w:p>
    <w:p w:rsidR="009D3C0C" w:rsidRDefault="00EE3A5C">
      <w:pPr>
        <w:jc w:val="center"/>
        <w:spacing w:before="200" w:beforeAutospacing="0" w:after="400" w:afterAutospacing="0" w:lineRule="auto" w:line="240"/>
        <w:rPr>
          <w:rStyle w:val="NormalCharacter"/>
          <w:szCs w:val="52"/>
          <w:b w:val="0"/>
          <w:i w:val="0"/>
          <w:sz w:val="52"/>
          <w:spacing w:val="0"/>
          <w:w w:val="100"/>
          <w:rFonts w:ascii="黑体" w:eastAsia="黑体"/>
          <w:caps w:val="0"/>
        </w:rPr>
        <w:snapToGrid w:val="0"/>
        <w:textAlignment w:val="baseline"/>
      </w:pPr>
      <w:r>
        <w:rPr>
          <w:rStyle w:val="NormalCharacter"/>
          <w:szCs w:val="52"/>
          <w:b w:val="0"/>
          <w:i w:val="0"/>
          <w:sz w:val="52"/>
          <w:spacing w:val="0"/>
          <w:w w:val="100"/>
          <w:rFonts w:ascii="黑体" w:eastAsia="黑体"/>
          <w:caps w:val="0"/>
        </w:rPr>
        <w:t>黑龙江八一农垦大学大学大学生创新训练项目计划申请书</w:t>
      </w:r>
    </w:p>
    <w:tbl>
      <w:tblPr>
        <w:tblW w:w="9063" w:type="dxa"/>
        <w:jc w:val="center"/>
        <w:tblCellMar>
          <w:left w:w="0" w:type="dxa"/>
          <w:right w:w="0" w:type="dxa"/>
        </w:tblCellMar>
        <w:tblLook w:val="04A0" w:firstRow="1" w:lastRow="0" w:firstColumn="1" w:lastColumn="0" w:noHBand="0" w:noVBand="1"/>
      </w:tblPr>
      <w:tblGrid>
        <w:gridCol w:w="2005"/>
        <w:gridCol w:w="2615"/>
        <w:gridCol w:w="1813"/>
        <w:gridCol w:w="2630"/>
      </w:tblGrid>
      <w:tr>
        <w:trPr>
          <w:jc w:val="center"/>
        </w:trPr>
        <w:tc>
          <w:tcPr>
            <w:tcW w:w="2005" w:type="dxa"/>
            <w:vAlign w:val="center"/>
          </w:tcPr>
          <w:p w:rsidR="009D3C0C" w:rsidRDefault="00EE3A5C">
            <w:pPr>
              <w:jc w:val="right"/>
              <w:spacing w:before="120" w:beforeAutospacing="0" w:after="0" w:afterAutospacing="0" w:lineRule="auto" w:line="240"/>
              <w:rPr>
                <w:rStyle w:val="NormalCharacter"/>
                <w:szCs w:val="30"/>
                <w:b w:val="0"/>
                <w:i w:val="0"/>
                <w:sz w:val="30"/>
                <w:spacing w:val="0"/>
                <w:w w:val="100"/>
                <w:rFonts w:ascii="黑体" w:eastAsia="黑体"/>
                <w:caps w:val="0"/>
              </w:rPr>
              <w:snapToGrid w:val="0"/>
              <w:textAlignment w:val="center"/>
            </w:pPr>
            <w:r>
              <w:rPr>
                <w:rStyle w:val="NormalCharacter"/>
                <w:szCs w:val="30"/>
                <w:b w:val="0"/>
                <w:i w:val="0"/>
                <w:sz w:val="30"/>
                <w:spacing w:val="0"/>
                <w:w w:val="100"/>
                <w:rFonts w:ascii="黑体" w:eastAsia="黑体"/>
                <w:caps w:val="0"/>
              </w:rPr>
              <w:t>项目编号</w:t>
            </w:r>
          </w:p>
        </w:tc>
        <w:tc>
          <w:tcPr>
            <w:tcW w:w="7058" w:type="dxa"/>
            <w:gridSpan w:val="3"/>
            <w:tcBorders>
              <w:bottom w:val="single" w:sz="8" w:space="0" w:color="000000"/>
            </w:tcBorders>
            <w:vAlign w:val="center"/>
          </w:tcPr>
          <w:p w:rsidR="009D3C0C" w:rsidRDefault="009D3C0C">
            <w:pPr>
              <w:jc w:val="center"/>
              <w:spacing w:before="120" w:beforeAutospacing="0" w:after="0" w:afterAutospacing="0" w:lineRule="auto" w:line="240"/>
              <w:rPr>
                <w:rStyle w:val="NormalCharacter"/>
                <w:szCs w:val="30"/>
                <w:b w:val="0"/>
                <w:i w:val="0"/>
                <w:sz w:val="30"/>
                <w:spacing w:val="0"/>
                <w:w w:val="100"/>
                <w:rFonts w:ascii="仿宋" w:eastAsia="仿宋" w:hAnsi="仿宋"/>
                <w:caps w:val="0"/>
              </w:rPr>
              <w:snapToGrid w:val="0"/>
              <w:textAlignment w:val="center"/>
            </w:pPr>
            <w:r>
              <w:rPr>
                <w:b w:val="0"/>
                <w:i w:val="0"/>
                <w:sz w:val="30"/>
                <w:spacing w:val="0"/>
                <w:w w:val="100"/>
                <w:rFonts w:ascii="仿宋" w:eastAsia="仿宋" w:hAnsi="仿宋"/>
                <w:caps w:val="0"/>
              </w:rPr>
              <w:t/>
            </w:r>
          </w:p>
        </w:tc>
      </w:tr>
      <w:tr>
        <w:trPr>
          <w:jc w:val="center"/>
        </w:trPr>
        <w:tc>
          <w:tcPr>
            <w:tcW w:w="2005" w:type="dxa"/>
            <w:vAlign w:val="center"/>
          </w:tcPr>
          <w:p w:rsidR="009D3C0C" w:rsidRDefault="00EE3A5C">
            <w:pPr>
              <w:jc w:val="right"/>
              <w:spacing w:before="120" w:beforeAutospacing="0" w:after="0" w:afterAutospacing="0" w:lineRule="auto" w:line="240"/>
              <w:rPr>
                <w:rStyle w:val="NormalCharacter"/>
                <w:szCs w:val="30"/>
                <w:b w:val="0"/>
                <w:i w:val="0"/>
                <w:sz w:val="30"/>
                <w:spacing w:val="0"/>
                <w:w w:val="100"/>
                <w:rFonts w:ascii="黑体" w:eastAsia="黑体"/>
                <w:caps w:val="0"/>
              </w:rPr>
              <w:snapToGrid w:val="0"/>
              <w:textAlignment w:val="center"/>
            </w:pPr>
            <w:r>
              <w:rPr>
                <w:rStyle w:val="NormalCharacter"/>
                <w:szCs w:val="30"/>
                <w:b w:val="0"/>
                <w:i w:val="0"/>
                <w:sz w:val="30"/>
                <w:spacing w:val="0"/>
                <w:w w:val="100"/>
                <w:rFonts w:ascii="黑体" w:eastAsia="黑体"/>
                <w:caps w:val="0"/>
              </w:rPr>
              <w:t>项目名称</w:t>
            </w:r>
          </w:p>
        </w:tc>
        <w:tc>
          <w:tcPr>
            <w:tcW w:w="7058" w:type="dxa"/>
            <w:gridSpan w:val="3"/>
            <w:tcBorders>
              <w:bottom w:val="single" w:sz="8" w:space="0" w:color="000000"/>
            </w:tcBorders>
            <w:vAlign w:val="center"/>
          </w:tcPr>
          <w:p w:rsidR="009D3C0C" w:rsidRDefault="00EE3A5C">
            <w:pPr>
              <w:jc w:val="center"/>
              <w:spacing w:before="120" w:beforeAutospacing="0" w:after="0" w:afterAutospacing="0" w:lineRule="auto" w:line="240"/>
              <w:rPr>
                <w:rStyle w:val="NormalCharacter"/>
                <w:szCs w:val="30"/>
                <w:b w:val="0"/>
                <w:i w:val="0"/>
                <w:sz w:val="30"/>
                <w:spacing w:val="0"/>
                <w:w w:val="100"/>
                <w:rFonts w:ascii="仿宋" w:eastAsia="仿宋" w:hAnsi="仿宋"/>
                <w:caps w:val="0"/>
              </w:rPr>
              <w:snapToGrid w:val="0"/>
              <w:textAlignment w:val="center"/>
            </w:pPr>
            <w:r>
              <w:rPr>
                <w:b w:val="0"/>
                <w:i w:val="0"/>
                <w:sz w:val="30"/>
                <w:spacing w:val="0"/>
                <w:w w:val="100"/>
                <w:rFonts w:ascii="仿宋" w:eastAsia="仿宋" w:hAnsi="仿宋"/>
                <w:caps w:val="0"/>
              </w:rPr>
              <w:t>碱蓬根际细菌和内生细菌对苜蓿耐盐碱性调控研究</w:t>
            </w:r>
          </w:p>
        </w:tc>
      </w:tr>
      <w:tr>
        <w:trPr>
          <w:jc w:val="center"/>
        </w:trPr>
        <w:tc>
          <w:tcPr>
            <w:tcW w:w="2005" w:type="dxa"/>
            <w:vAlign w:val="center"/>
          </w:tcPr>
          <w:p w:rsidR="009D3C0C" w:rsidRDefault="00EE3A5C">
            <w:pPr>
              <w:jc w:val="right"/>
              <w:spacing w:before="120" w:beforeAutospacing="0" w:after="0" w:afterAutospacing="0" w:lineRule="auto" w:line="240"/>
              <w:rPr>
                <w:rStyle w:val="NormalCharacter"/>
                <w:szCs w:val="30"/>
                <w:b w:val="0"/>
                <w:i w:val="0"/>
                <w:sz w:val="30"/>
                <w:spacing w:val="0"/>
                <w:w w:val="100"/>
                <w:rFonts w:ascii="黑体" w:eastAsia="黑体"/>
                <w:caps w:val="0"/>
              </w:rPr>
              <w:snapToGrid w:val="0"/>
              <w:textAlignment w:val="center"/>
            </w:pPr>
            <w:r>
              <w:rPr>
                <w:rStyle w:val="NormalCharacter"/>
                <w:szCs w:val="30"/>
                <w:b w:val="0"/>
                <w:i w:val="0"/>
                <w:sz w:val="30"/>
                <w:spacing w:val="0"/>
                <w:w w:val="100"/>
                <w:rFonts w:ascii="黑体" w:eastAsia="黑体"/>
                <w:caps w:val="0"/>
              </w:rPr>
              <w:t>项目负责人</w:t>
            </w:r>
          </w:p>
        </w:tc>
        <w:tc>
          <w:tcPr>
            <w:tcW w:w="2615" w:type="dxa"/>
            <w:tcBorders>
              <w:bottom w:val="single" w:sz="8" w:space="0" w:color="000000"/>
            </w:tcBorders>
            <w:vAlign w:val="center"/>
          </w:tcPr>
          <w:p w:rsidR="009D3C0C" w:rsidRDefault="00EE3A5C">
            <w:pPr>
              <w:jc w:val="center"/>
              <w:spacing w:before="120" w:beforeAutospacing="0" w:after="0" w:afterAutospacing="0" w:lineRule="auto" w:line="240"/>
              <w:rPr>
                <w:rStyle w:val="NormalCharacter"/>
                <w:szCs w:val="30"/>
                <w:b w:val="0"/>
                <w:i w:val="0"/>
                <w:sz w:val="30"/>
                <w:spacing w:val="0"/>
                <w:w w:val="100"/>
                <w:rFonts w:ascii="仿宋" w:eastAsia="仿宋" w:hAnsi="仿宋"/>
                <w:caps w:val="0"/>
              </w:rPr>
              <w:snapToGrid w:val="0"/>
              <w:textAlignment w:val="center"/>
            </w:pPr>
            <w:r>
              <w:rPr>
                <w:rStyle w:val="NormalCharacter"/>
                <w:szCs w:val="30"/>
                <w:b w:val="0"/>
                <w:i w:val="0"/>
                <w:sz w:val="30"/>
                <w:spacing w:val="0"/>
                <w:w w:val="100"/>
                <w:rFonts w:ascii="仿宋" w:eastAsia="仿宋" w:hAnsi="仿宋"/>
                <w:caps w:val="0"/>
              </w:rPr>
              <w:t xml:space="preserve"> </w:t>
            </w:r>
            <w:r>
              <w:rPr>
                <w:rStyle w:val="NormalCharacter"/>
                <w:szCs w:val="30"/>
                <w:b w:val="0"/>
                <w:i w:val="0"/>
                <w:sz w:val="30"/>
                <w:spacing w:val="0"/>
                <w:w w:val="100"/>
                <w:rFonts w:ascii="仿宋" w:eastAsia="仿宋" w:hAnsi="仿宋"/>
                <w:caps w:val="0"/>
              </w:rPr>
              <w:t>李红旭</w:t>
            </w:r>
          </w:p>
        </w:tc>
        <w:tc>
          <w:tcPr>
            <w:tcW w:w="1813" w:type="dxa"/>
            <w:vAlign w:val="center"/>
          </w:tcPr>
          <w:p w:rsidR="009D3C0C" w:rsidRDefault="00EE3A5C">
            <w:pPr>
              <w:jc w:val="right"/>
              <w:spacing w:before="120" w:beforeAutospacing="0" w:after="0" w:afterAutospacing="0" w:lineRule="auto" w:line="240"/>
              <w:rPr>
                <w:rStyle w:val="NormalCharacter"/>
                <w:szCs w:val="30"/>
                <w:b w:val="0"/>
                <w:i w:val="0"/>
                <w:sz w:val="30"/>
                <w:spacing w:val="0"/>
                <w:w w:val="100"/>
                <w:rFonts w:ascii="黑体" w:eastAsia="黑体"/>
                <w:caps w:val="0"/>
              </w:rPr>
              <w:snapToGrid w:val="0"/>
              <w:textAlignment w:val="center"/>
            </w:pPr>
            <w:r>
              <w:rPr>
                <w:rStyle w:val="NormalCharacter"/>
                <w:szCs w:val="30"/>
                <w:b w:val="0"/>
                <w:i w:val="0"/>
                <w:sz w:val="30"/>
                <w:spacing w:val="0"/>
                <w:w w:val="100"/>
                <w:rFonts w:ascii="黑体" w:eastAsia="黑体"/>
                <w:caps w:val="0"/>
              </w:rPr>
              <w:t>联系电话</w:t>
            </w:r>
          </w:p>
        </w:tc>
        <w:tc>
          <w:tcPr>
            <w:tcW w:w="2630" w:type="dxa"/>
            <w:tcBorders>
              <w:bottom w:val="single" w:sz="8" w:space="0" w:color="000000"/>
            </w:tcBorders>
            <w:vAlign w:val="center"/>
          </w:tcPr>
          <w:p w:rsidR="009D3C0C" w:rsidRDefault="00EE3A5C">
            <w:pPr>
              <w:jc w:val="center"/>
              <w:spacing w:before="0" w:beforeAutospacing="0" w:after="0" w:afterAutospacing="0" w:lineRule="auto" w:line="240"/>
              <w:rPr>
                <w:rStyle w:val="NormalCharacter"/>
                <w:szCs w:val="30"/>
                <w:b w:val="0"/>
                <w:i w:val="0"/>
                <w:sz w:val="30"/>
                <w:spacing w:val="0"/>
                <w:w w:val="100"/>
                <w:rFonts w:ascii="仿宋" w:eastAsia="仿宋" w:hAnsi="仿宋"/>
                <w:caps w:val="0"/>
              </w:rPr>
              <w:snapToGrid w:val="0"/>
              <w:textAlignment w:val="baseline"/>
            </w:pPr>
            <w:r>
              <w:rPr>
                <w:rStyle w:val="NormalCharacter"/>
                <w:szCs w:val="30"/>
                <w:b w:val="0"/>
                <w:i w:val="0"/>
                <w:sz w:val="30"/>
                <w:spacing w:val="0"/>
                <w:w w:val="100"/>
                <w:rFonts w:ascii="仿宋" w:eastAsia="仿宋" w:hAnsi="仿宋"/>
                <w:caps w:val="0"/>
              </w:rPr>
              <w:t>19503633900</w:t>
            </w:r>
          </w:p>
        </w:tc>
      </w:tr>
      <w:tr>
        <w:trPr>
          <w:jc w:val="center"/>
        </w:trPr>
        <w:tc>
          <w:tcPr>
            <w:tcW w:w="2005" w:type="dxa"/>
            <w:vAlign w:val="center"/>
          </w:tcPr>
          <w:p w:rsidR="009D3C0C" w:rsidRDefault="00EE3A5C">
            <w:pPr>
              <w:jc w:val="right"/>
              <w:spacing w:before="120" w:beforeAutospacing="0" w:after="0" w:afterAutospacing="0" w:lineRule="auto" w:line="240"/>
              <w:rPr>
                <w:rStyle w:val="NormalCharacter"/>
                <w:szCs w:val="30"/>
                <w:b w:val="0"/>
                <w:i w:val="0"/>
                <w:sz w:val="30"/>
                <w:spacing w:val="0"/>
                <w:w w:val="100"/>
                <w:rFonts w:ascii="黑体" w:eastAsia="黑体"/>
                <w:caps w:val="0"/>
              </w:rPr>
              <w:snapToGrid w:val="0"/>
              <w:textAlignment w:val="center"/>
            </w:pPr>
            <w:r>
              <w:rPr>
                <w:rStyle w:val="NormalCharacter"/>
                <w:szCs w:val="30"/>
                <w:b w:val="0"/>
                <w:i w:val="0"/>
                <w:sz w:val="30"/>
                <w:spacing w:val="0"/>
                <w:w w:val="100"/>
                <w:rFonts w:ascii="黑体" w:eastAsia="黑体"/>
                <w:caps w:val="0"/>
              </w:rPr>
              <w:t>所在学院</w:t>
            </w:r>
          </w:p>
        </w:tc>
        <w:tc>
          <w:tcPr>
            <w:tcW w:w="7058" w:type="dxa"/>
            <w:gridSpan w:val="3"/>
            <w:tcBorders>
              <w:bottom w:val="single" w:sz="8" w:space="0" w:color="000000"/>
            </w:tcBorders>
            <w:vAlign w:val="center"/>
          </w:tcPr>
          <w:p w:rsidR="009D3C0C" w:rsidRDefault="00EE3A5C">
            <w:pPr>
              <w:jc w:val="center"/>
              <w:spacing w:before="120" w:beforeAutospacing="0" w:after="0" w:afterAutospacing="0" w:lineRule="auto" w:line="240"/>
              <w:rPr>
                <w:rStyle w:val="NormalCharacter"/>
                <w:szCs w:val="30"/>
                <w:b w:val="0"/>
                <w:i w:val="0"/>
                <w:sz w:val="30"/>
                <w:spacing w:val="0"/>
                <w:w w:val="100"/>
                <w:rFonts w:ascii="仿宋" w:eastAsia="仿宋" w:hAnsi="仿宋"/>
                <w:caps w:val="0"/>
              </w:rPr>
              <w:snapToGrid w:val="0"/>
              <w:textAlignment w:val="center"/>
            </w:pPr>
            <w:r>
              <w:rPr>
                <w:rStyle w:val="NormalCharacter"/>
                <w:szCs w:val="30"/>
                <w:b w:val="0"/>
                <w:i w:val="0"/>
                <w:sz w:val="30"/>
                <w:spacing w:val="0"/>
                <w:w w:val="100"/>
                <w:rFonts w:ascii="仿宋" w:eastAsia="仿宋" w:hAnsi="仿宋"/>
                <w:caps w:val="0"/>
              </w:rPr>
              <w:t>动物科技学院</w:t>
            </w:r>
          </w:p>
        </w:tc>
      </w:tr>
      <w:tr>
        <w:trPr>
          <w:jc w:val="center"/>
        </w:trPr>
        <w:tc>
          <w:tcPr>
            <w:tcW w:w="2005" w:type="dxa"/>
            <w:vAlign w:val="center"/>
          </w:tcPr>
          <w:p w:rsidR="009D3C0C" w:rsidRDefault="00EE3A5C">
            <w:pPr>
              <w:jc w:val="right"/>
              <w:spacing w:before="120" w:beforeAutospacing="0" w:after="0" w:afterAutospacing="0" w:lineRule="auto" w:line="240"/>
              <w:rPr>
                <w:rStyle w:val="NormalCharacter"/>
                <w:szCs w:val="30"/>
                <w:b w:val="0"/>
                <w:i w:val="0"/>
                <w:sz w:val="30"/>
                <w:spacing w:val="0"/>
                <w:w w:val="100"/>
                <w:rFonts w:ascii="黑体" w:eastAsia="黑体"/>
                <w:caps w:val="0"/>
              </w:rPr>
              <w:snapToGrid w:val="0"/>
              <w:textAlignment w:val="center"/>
            </w:pPr>
            <w:r>
              <w:rPr>
                <w:rStyle w:val="NormalCharacter"/>
                <w:szCs w:val="30"/>
                <w:b w:val="0"/>
                <w:i w:val="0"/>
                <w:sz w:val="30"/>
                <w:spacing w:val="0"/>
                <w:w w:val="100"/>
                <w:rFonts w:ascii="黑体" w:eastAsia="黑体"/>
                <w:caps w:val="0"/>
              </w:rPr>
              <w:t>学号</w:t>
            </w:r>
          </w:p>
        </w:tc>
        <w:tc>
          <w:tcPr>
            <w:tcW w:w="2615" w:type="dxa"/>
            <w:tcBorders>
              <w:bottom w:val="single" w:sz="8" w:space="0" w:color="000000"/>
            </w:tcBorders>
            <w:vAlign w:val="center"/>
          </w:tcPr>
          <w:p w:rsidR="009D3C0C" w:rsidRDefault="00EE3A5C">
            <w:pPr>
              <w:jc w:val="center"/>
              <w:spacing w:before="120" w:beforeAutospacing="0" w:after="0" w:afterAutospacing="0" w:lineRule="auto" w:line="240"/>
              <w:rPr>
                <w:rStyle w:val="NormalCharacter"/>
                <w:szCs w:val="30"/>
                <w:b w:val="0"/>
                <w:i w:val="0"/>
                <w:sz w:val="30"/>
                <w:spacing w:val="0"/>
                <w:w w:val="100"/>
                <w:rFonts w:ascii="仿宋" w:eastAsia="仿宋" w:hAnsi="仿宋"/>
                <w:caps w:val="0"/>
              </w:rPr>
              <w:snapToGrid w:val="0"/>
              <w:textAlignment w:val="center"/>
            </w:pPr>
            <w:r>
              <w:rPr>
                <w:rStyle w:val="NormalCharacter"/>
                <w:szCs w:val="30"/>
                <w:b w:val="0"/>
                <w:i w:val="0"/>
                <w:sz w:val="30"/>
                <w:spacing w:val="0"/>
                <w:w w:val="100"/>
                <w:rFonts w:ascii="仿宋" w:eastAsia="仿宋" w:hAnsi="仿宋"/>
                <w:caps w:val="0"/>
              </w:rPr>
              <w:t xml:space="preserve"> 20214033112</w:t>
            </w:r>
          </w:p>
        </w:tc>
        <w:tc>
          <w:tcPr>
            <w:tcW w:w="1813" w:type="dxa"/>
            <w:vAlign w:val="center"/>
          </w:tcPr>
          <w:p w:rsidR="009D3C0C" w:rsidRDefault="00EE3A5C">
            <w:pPr>
              <w:jc w:val="right"/>
              <w:spacing w:before="120" w:beforeAutospacing="0" w:after="0" w:afterAutospacing="0" w:lineRule="auto" w:line="240"/>
              <w:rPr>
                <w:rStyle w:val="NormalCharacter"/>
                <w:szCs w:val="30"/>
                <w:b w:val="0"/>
                <w:i w:val="0"/>
                <w:sz w:val="30"/>
                <w:spacing w:val="0"/>
                <w:w w:val="100"/>
                <w:rFonts w:ascii="黑体" w:eastAsia="黑体"/>
                <w:caps w:val="0"/>
              </w:rPr>
              <w:snapToGrid w:val="0"/>
              <w:textAlignment w:val="center"/>
            </w:pPr>
            <w:r>
              <w:rPr>
                <w:rStyle w:val="NormalCharacter"/>
                <w:szCs w:val="30"/>
                <w:b w:val="0"/>
                <w:i w:val="0"/>
                <w:sz w:val="30"/>
                <w:spacing w:val="0"/>
                <w:w w:val="100"/>
                <w:rFonts w:ascii="黑体" w:eastAsia="黑体"/>
                <w:caps w:val="0"/>
              </w:rPr>
              <w:t>专业班级</w:t>
            </w:r>
          </w:p>
        </w:tc>
        <w:tc>
          <w:tcPr>
            <w:tcW w:w="2630" w:type="dxa"/>
            <w:tcBorders>
              <w:bottom w:val="single" w:sz="8" w:space="0" w:color="000000"/>
            </w:tcBorders>
            <w:vAlign w:val="center"/>
          </w:tcPr>
          <w:p w:rsidR="009D3C0C" w:rsidRDefault="00EE3A5C">
            <w:pPr>
              <w:jc w:val="center"/>
              <w:spacing w:before="120" w:beforeAutospacing="0" w:after="0" w:afterAutospacing="0" w:lineRule="auto" w:line="240"/>
              <w:rPr>
                <w:rStyle w:val="NormalCharacter"/>
                <w:szCs w:val="30"/>
                <w:b w:val="0"/>
                <w:i w:val="0"/>
                <w:sz w:val="30"/>
                <w:spacing w:val="0"/>
                <w:w w:val="100"/>
                <w:rFonts w:ascii="仿宋" w:eastAsia="仿宋" w:hAnsi="仿宋"/>
                <w:caps w:val="0"/>
              </w:rPr>
              <w:snapToGrid w:val="0"/>
              <w:textAlignment w:val="center"/>
            </w:pPr>
            <w:r>
              <w:rPr>
                <w:rStyle w:val="NormalCharacter"/>
                <w:szCs w:val="30"/>
                <w:b w:val="0"/>
                <w:i w:val="0"/>
                <w:sz w:val="30"/>
                <w:spacing w:val="0"/>
                <w:w w:val="100"/>
                <w:rFonts w:ascii="仿宋" w:eastAsia="仿宋" w:hAnsi="仿宋"/>
                <w:caps w:val="0"/>
              </w:rPr>
              <w:t xml:space="preserve"> 21</w:t>
            </w:r>
            <w:r>
              <w:rPr>
                <w:rStyle w:val="NormalCharacter"/>
                <w:szCs w:val="30"/>
                <w:b w:val="0"/>
                <w:i w:val="0"/>
                <w:sz w:val="30"/>
                <w:spacing w:val="0"/>
                <w:w w:val="100"/>
                <w:rFonts w:ascii="仿宋" w:eastAsia="仿宋" w:hAnsi="仿宋"/>
                <w:caps w:val="0"/>
              </w:rPr>
              <w:t>草业科学</w:t>
            </w:r>
          </w:p>
        </w:tc>
      </w:tr>
      <w:tr>
        <w:trPr>
          <w:jc w:val="center"/>
        </w:trPr>
        <w:tc>
          <w:tcPr>
            <w:tcW w:w="2005" w:type="dxa"/>
            <w:vAlign w:val="center"/>
          </w:tcPr>
          <w:p w:rsidR="009D3C0C" w:rsidRDefault="00EE3A5C">
            <w:pPr>
              <w:jc w:val="right"/>
              <w:spacing w:before="120" w:beforeAutospacing="0" w:after="0" w:afterAutospacing="0" w:lineRule="auto" w:line="240"/>
              <w:rPr>
                <w:rStyle w:val="NormalCharacter"/>
                <w:szCs w:val="30"/>
                <w:b w:val="0"/>
                <w:i w:val="0"/>
                <w:sz w:val="30"/>
                <w:spacing w:val="0"/>
                <w:w w:val="100"/>
                <w:rFonts w:ascii="黑体" w:eastAsia="黑体"/>
                <w:caps w:val="0"/>
              </w:rPr>
              <w:snapToGrid w:val="0"/>
              <w:textAlignment w:val="center"/>
            </w:pPr>
            <w:r>
              <w:rPr>
                <w:rStyle w:val="NormalCharacter"/>
                <w:szCs w:val="30"/>
                <w:b w:val="0"/>
                <w:i w:val="0"/>
                <w:sz w:val="30"/>
                <w:spacing w:val="0"/>
                <w:w w:val="100"/>
                <w:rFonts w:ascii="黑体" w:eastAsia="黑体"/>
                <w:caps w:val="0"/>
              </w:rPr>
              <w:t>指导教师</w:t>
            </w:r>
          </w:p>
        </w:tc>
        <w:tc>
          <w:tcPr>
            <w:tcW w:w="7058" w:type="dxa"/>
            <w:gridSpan w:val="3"/>
            <w:tcBorders>
              <w:bottom w:val="single" w:sz="8" w:space="0" w:color="000000"/>
            </w:tcBorders>
            <w:vAlign w:val="center"/>
          </w:tcPr>
          <w:p w:rsidR="009D3C0C" w:rsidRDefault="00EE3A5C">
            <w:pPr>
              <w:jc w:val="center"/>
              <w:spacing w:before="120" w:beforeAutospacing="0" w:after="0" w:afterAutospacing="0" w:lineRule="auto" w:line="240"/>
              <w:rPr>
                <w:rStyle w:val="NormalCharacter"/>
                <w:szCs w:val="30"/>
                <w:b w:val="0"/>
                <w:i w:val="0"/>
                <w:sz w:val="30"/>
                <w:spacing w:val="0"/>
                <w:w w:val="100"/>
                <w:rFonts w:ascii="仿宋" w:eastAsia="仿宋" w:hAnsi="仿宋"/>
                <w:caps w:val="0"/>
              </w:rPr>
              <w:snapToGrid w:val="0"/>
              <w:textAlignment w:val="center"/>
            </w:pPr>
            <w:r>
              <w:rPr>
                <w:rStyle w:val="NormalCharacter"/>
                <w:szCs w:val="30"/>
                <w:b w:val="0"/>
                <w:i w:val="0"/>
                <w:sz w:val="30"/>
                <w:spacing w:val="0"/>
                <w:w w:val="100"/>
                <w:rFonts w:ascii="仿宋" w:eastAsia="仿宋" w:hAnsi="仿宋"/>
                <w:caps w:val="0"/>
              </w:rPr>
              <w:t>苗阳</w:t>
            </w:r>
            <w:proofErr w:type="gramStart"/>
            <w:r>
              <w:rPr>
                <w:rStyle w:val="NormalCharacter"/>
                <w:szCs w:val="30"/>
                <w:b w:val="0"/>
                <w:i w:val="0"/>
                <w:sz w:val="30"/>
                <w:spacing w:val="0"/>
                <w:w w:val="100"/>
                <w:rFonts w:ascii="仿宋" w:eastAsia="仿宋" w:hAnsi="仿宋"/>
                <w:caps w:val="0"/>
              </w:rPr>
              <w:t>阳</w:t>
            </w:r>
            <w:proofErr w:type="gramEnd"/>
          </w:p>
        </w:tc>
      </w:tr>
      <w:tr>
        <w:trPr>
          <w:jc w:val="center"/>
        </w:trPr>
        <w:tc>
          <w:tcPr>
            <w:tcW w:w="2005" w:type="dxa"/>
            <w:vAlign w:val="center"/>
          </w:tcPr>
          <w:p w:rsidR="009D3C0C" w:rsidRDefault="00EE3A5C">
            <w:pPr>
              <w:jc w:val="right"/>
              <w:spacing w:before="120" w:beforeAutospacing="0" w:after="0" w:afterAutospacing="0" w:lineRule="auto" w:line="240"/>
              <w:rPr>
                <w:rStyle w:val="NormalCharacter"/>
                <w:szCs w:val="30"/>
                <w:b w:val="0"/>
                <w:i w:val="0"/>
                <w:sz w:val="30"/>
                <w:spacing w:val="0"/>
                <w:w w:val="100"/>
                <w:rFonts w:ascii="黑体" w:eastAsia="黑体"/>
                <w:caps w:val="0"/>
              </w:rPr>
              <w:snapToGrid w:val="0"/>
              <w:textAlignment w:val="center"/>
            </w:pPr>
            <w:r>
              <w:rPr>
                <w:rStyle w:val="NormalCharacter"/>
                <w:szCs w:val="30"/>
                <w:b w:val="0"/>
                <w:i w:val="0"/>
                <w:sz w:val="30"/>
                <w:spacing w:val="0"/>
                <w:w w:val="100"/>
                <w:rFonts w:ascii="黑体" w:eastAsia="黑体"/>
                <w:caps w:val="0"/>
              </w:rPr>
              <w:t>E-mail</w:t>
            </w:r>
          </w:p>
        </w:tc>
        <w:tc>
          <w:tcPr>
            <w:tcW w:w="7058" w:type="dxa"/>
            <w:gridSpan w:val="3"/>
            <w:tcBorders>
              <w:bottom w:val="single" w:sz="8" w:space="0" w:color="000000"/>
            </w:tcBorders>
            <w:vAlign w:val="center"/>
          </w:tcPr>
          <w:p w:rsidR="009D3C0C" w:rsidRDefault="00EE3A5C">
            <w:pPr>
              <w:jc w:val="center"/>
              <w:spacing w:before="120" w:beforeAutospacing="0" w:after="0" w:afterAutospacing="0" w:lineRule="auto" w:line="240"/>
              <w:rPr>
                <w:b w:val="0"/>
                <w:i w:val="0"/>
                <w:sz w:val="30"/>
                <w:spacing w:val="0"/>
                <w:w w:val="100"/>
                <w:rFonts w:ascii="仿宋" w:eastAsia="仿宋" w:hAnsi="仿宋"/>
                <w:caps w:val="0"/>
              </w:rPr>
              <w:snapToGrid w:val="0"/>
              <w:textAlignment w:val="center"/>
            </w:pPr>
            <w:r>
              <w:rPr>
                <w:rStyle w:val="NormalCharacter"/>
                <w:szCs w:val="30"/>
                <w:b w:val="0"/>
                <w:i w:val="0"/>
                <w:sz w:val="30"/>
                <w:spacing w:val="0"/>
                <w:w w:val="100"/>
                <w:rFonts w:ascii="仿宋" w:eastAsia="仿宋" w:hAnsi="仿宋"/>
                <w:caps w:val="0"/>
              </w:rPr>
              <w:t>1850438262@qq.com</w:t>
            </w:r>
          </w:p>
        </w:tc>
      </w:tr>
      <w:tr>
        <w:trPr>
          <w:jc w:val="center"/>
        </w:trPr>
        <w:tc>
          <w:tcPr>
            <w:tcW w:w="2005" w:type="dxa"/>
            <w:vAlign w:val="center"/>
          </w:tcPr>
          <w:p w:rsidR="009D3C0C" w:rsidRDefault="00EE3A5C">
            <w:pPr>
              <w:jc w:val="right"/>
              <w:spacing w:before="120" w:beforeAutospacing="0" w:after="0" w:afterAutospacing="0" w:lineRule="auto" w:line="240"/>
              <w:rPr>
                <w:rStyle w:val="NormalCharacter"/>
                <w:szCs w:val="30"/>
                <w:b w:val="0"/>
                <w:i w:val="0"/>
                <w:sz w:val="30"/>
                <w:spacing w:val="0"/>
                <w:w w:val="100"/>
                <w:rFonts w:ascii="黑体" w:eastAsia="黑体"/>
                <w:caps w:val="0"/>
              </w:rPr>
              <w:snapToGrid w:val="0"/>
              <w:textAlignment w:val="center"/>
            </w:pPr>
            <w:r>
              <w:rPr>
                <w:rStyle w:val="NormalCharacter"/>
                <w:szCs w:val="30"/>
                <w:b w:val="0"/>
                <w:i w:val="0"/>
                <w:sz w:val="30"/>
                <w:spacing w:val="0"/>
                <w:w w:val="100"/>
                <w:rFonts w:ascii="黑体" w:eastAsia="黑体"/>
                <w:caps w:val="0"/>
              </w:rPr>
              <w:t>申请日期</w:t>
            </w:r>
          </w:p>
        </w:tc>
        <w:tc>
          <w:tcPr>
            <w:tcW w:w="7058" w:type="dxa"/>
            <w:gridSpan w:val="3"/>
            <w:tcBorders>
              <w:bottom w:val="single" w:sz="8" w:space="0" w:color="000000"/>
            </w:tcBorders>
            <w:vAlign w:val="center"/>
          </w:tcPr>
          <w:p w:rsidR="009D3C0C" w:rsidRDefault="00EE3A5C">
            <w:pPr>
              <w:jc w:val="center"/>
              <w:spacing w:before="120" w:beforeAutospacing="0" w:after="0" w:afterAutospacing="0" w:lineRule="auto" w:line="240"/>
              <w:rPr>
                <w:rStyle w:val="NormalCharacter"/>
                <w:szCs w:val="30"/>
                <w:b w:val="0"/>
                <w:i w:val="0"/>
                <w:sz w:val="30"/>
                <w:spacing w:val="0"/>
                <w:w w:val="100"/>
                <w:rFonts w:ascii="仿宋" w:eastAsia="仿宋" w:hAnsi="仿宋"/>
                <w:caps w:val="0"/>
              </w:rPr>
              <w:snapToGrid w:val="0"/>
              <w:textAlignment w:val="center"/>
            </w:pPr>
            <w:r>
              <w:rPr>
                <w:rStyle w:val="NormalCharacter"/>
                <w:szCs w:val="30"/>
                <w:b w:val="0"/>
                <w:i w:val="0"/>
                <w:sz w:val="30"/>
                <w:spacing w:val="0"/>
                <w:w w:val="100"/>
                <w:rFonts w:ascii="仿宋" w:eastAsia="仿宋" w:hAnsi="仿宋"/>
                <w:caps w:val="0"/>
              </w:rPr>
              <w:t>2022</w:t>
            </w:r>
            <w:r>
              <w:rPr>
                <w:rStyle w:val="NormalCharacter"/>
                <w:szCs w:val="30"/>
                <w:b w:val="0"/>
                <w:i w:val="0"/>
                <w:sz w:val="30"/>
                <w:spacing w:val="0"/>
                <w:w w:val="100"/>
                <w:rFonts w:ascii="仿宋" w:eastAsia="仿宋" w:hAnsi="仿宋"/>
                <w:caps w:val="0"/>
              </w:rPr>
              <w:t>年</w:t>
            </w:r>
            <w:r>
              <w:rPr>
                <w:rStyle w:val="NormalCharacter"/>
                <w:szCs w:val="30"/>
                <w:b w:val="0"/>
                <w:i w:val="0"/>
                <w:sz w:val="30"/>
                <w:spacing w:val="0"/>
                <w:w w:val="100"/>
                <w:rFonts w:ascii="仿宋" w:eastAsia="仿宋" w:hAnsi="仿宋"/>
                <w:caps w:val="0"/>
              </w:rPr>
              <w:t xml:space="preserve"> 6</w:t>
            </w:r>
            <w:r>
              <w:rPr>
                <w:rStyle w:val="NormalCharacter"/>
                <w:szCs w:val="30"/>
                <w:b w:val="0"/>
                <w:i w:val="0"/>
                <w:sz w:val="30"/>
                <w:spacing w:val="0"/>
                <w:w w:val="100"/>
                <w:rFonts w:ascii="仿宋" w:eastAsia="仿宋" w:hAnsi="仿宋"/>
                <w:caps w:val="0"/>
              </w:rPr>
              <w:t>月</w:t>
            </w:r>
            <w:r>
              <w:rPr>
                <w:rStyle w:val="NormalCharacter"/>
                <w:szCs w:val="30"/>
                <w:b w:val="0"/>
                <w:i w:val="0"/>
                <w:sz w:val="30"/>
                <w:spacing w:val="0"/>
                <w:w w:val="100"/>
                <w:rFonts w:ascii="仿宋" w:eastAsia="仿宋" w:hAnsi="仿宋"/>
                <w:caps w:val="0"/>
              </w:rPr>
              <w:t xml:space="preserve"> 15</w:t>
            </w:r>
            <w:r>
              <w:rPr>
                <w:rStyle w:val="NormalCharacter"/>
                <w:szCs w:val="30"/>
                <w:b w:val="0"/>
                <w:i w:val="0"/>
                <w:sz w:val="30"/>
                <w:spacing w:val="0"/>
                <w:w w:val="100"/>
                <w:rFonts w:ascii="仿宋" w:eastAsia="仿宋" w:hAnsi="仿宋"/>
                <w:caps w:val="0"/>
              </w:rPr>
              <w:t>日</w:t>
            </w:r>
            <w:r>
              <w:rPr>
                <w:rStyle w:val="NormalCharacter"/>
                <w:szCs w:val="30"/>
                <w:b w:val="0"/>
                <w:i w:val="0"/>
                <w:sz w:val="30"/>
                <w:spacing w:val="0"/>
                <w:w w:val="100"/>
                <w:rFonts w:ascii="仿宋" w:eastAsia="仿宋" w:hAnsi="仿宋"/>
                <w:caps w:val="0"/>
              </w:rPr>
              <w:t xml:space="preserve"> </w:t>
            </w:r>
          </w:p>
        </w:tc>
      </w:tr>
      <w:tr>
        <w:trPr>
          <w:jc w:val="center"/>
        </w:trPr>
        <w:tc>
          <w:tcPr>
            <w:tcW w:w="2005" w:type="dxa"/>
            <w:vAlign w:val="center"/>
          </w:tcPr>
          <w:p w:rsidR="009D3C0C" w:rsidRDefault="00EE3A5C">
            <w:pPr>
              <w:jc w:val="right"/>
              <w:spacing w:before="120" w:beforeAutospacing="0" w:after="0" w:afterAutospacing="0" w:lineRule="auto" w:line="240"/>
              <w:rPr>
                <w:rStyle w:val="NormalCharacter"/>
                <w:szCs w:val="30"/>
                <w:b w:val="0"/>
                <w:i w:val="0"/>
                <w:sz w:val="30"/>
                <w:spacing w:val="0"/>
                <w:w w:val="100"/>
                <w:rFonts w:ascii="黑体" w:eastAsia="黑体"/>
                <w:caps w:val="0"/>
              </w:rPr>
              <w:snapToGrid w:val="0"/>
              <w:textAlignment w:val="center"/>
            </w:pPr>
            <w:r>
              <w:rPr>
                <w:rStyle w:val="NormalCharacter"/>
                <w:szCs w:val="30"/>
                <w:b w:val="0"/>
                <w:i w:val="0"/>
                <w:sz w:val="30"/>
                <w:spacing w:val="0"/>
                <w:w w:val="100"/>
                <w:rFonts w:ascii="黑体" w:eastAsia="黑体"/>
                <w:caps w:val="0"/>
              </w:rPr>
              <w:t>项目期限</w:t>
            </w:r>
          </w:p>
        </w:tc>
        <w:tc>
          <w:tcPr>
            <w:tcW w:w="7058" w:type="dxa"/>
            <w:gridSpan w:val="3"/>
            <w:tcBorders>
              <w:bottom w:val="single" w:sz="8" w:space="0" w:color="000000"/>
            </w:tcBorders>
            <w:vAlign w:val="center"/>
          </w:tcPr>
          <w:p w:rsidR="009D3C0C" w:rsidRDefault="00EE3A5C">
            <w:pPr>
              <w:jc w:val="center"/>
              <w:spacing w:before="120" w:beforeAutospacing="0" w:after="0" w:afterAutospacing="0" w:lineRule="auto" w:line="240"/>
              <w:rPr>
                <w:rStyle w:val="NormalCharacter"/>
                <w:szCs w:val="30"/>
                <w:b w:val="0"/>
                <w:i w:val="0"/>
                <w:sz w:val="30"/>
                <w:spacing w:val="0"/>
                <w:w w:val="100"/>
                <w:rFonts w:ascii="仿宋" w:eastAsia="仿宋" w:hAnsi="仿宋"/>
                <w:caps w:val="0"/>
              </w:rPr>
              <w:snapToGrid w:val="0"/>
              <w:textAlignment w:val="center"/>
            </w:pPr>
            <w:r>
              <w:rPr>
                <w:rStyle w:val="NormalCharacter"/>
                <w:szCs w:val="30"/>
                <w:b w:val="0"/>
                <w:i w:val="0"/>
                <w:sz w:val="30"/>
                <w:spacing w:val="0"/>
                <w:w w:val="100"/>
                <w:rFonts w:ascii="仿宋" w:eastAsia="仿宋" w:hAnsi="仿宋"/>
                <w:caps w:val="0"/>
              </w:rPr>
              <w:t>一年期</w:t>
            </w:r>
            <w:r>
              <w:rPr>
                <w:rStyle w:val="NormalCharacter"/>
                <w:szCs w:val="30"/>
                <w:b w:val="0"/>
                <w:i w:val="0"/>
                <w:sz w:val="30"/>
                <w:spacing w:val="0"/>
                <w:w w:val="100"/>
                <w:rFonts w:ascii="仿宋" w:eastAsia="仿宋" w:hAnsi="仿宋"/>
                <w:caps w:val="0"/>
              </w:rPr>
              <w:t xml:space="preserve"> </w:t>
            </w:r>
          </w:p>
        </w:tc>
      </w:tr>
    </w:tbl>
    <w:p w:rsidR="009D3C0C" w:rsidRDefault="00EE3A5C">
      <w:pPr>
        <w:jc w:val="center"/>
        <w:spacing w:before="1600" w:beforeAutospacing="0" w:after="120" w:afterAutospacing="0" w:lineRule="auto" w:line="240"/>
        <w:rPr>
          <w:rStyle w:val="NormalCharacter"/>
          <w:szCs w:val="30"/>
          <w:b w:val="0"/>
          <w:i w:val="0"/>
          <w:sz w:val="30"/>
          <w:spacing w:val="0"/>
          <w:w w:val="100"/>
          <w:rFonts w:ascii="黑体" w:eastAsia="黑体"/>
          <w:caps w:val="0"/>
        </w:rPr>
        <w:snapToGrid w:val="0"/>
        <w:textAlignment w:val="baseline"/>
      </w:pPr>
      <w:r>
        <w:rPr>
          <w:rStyle w:val="NormalCharacter"/>
          <w:szCs w:val="30"/>
          <w:b w:val="0"/>
          <w:i w:val="0"/>
          <w:sz w:val="30"/>
          <w:spacing w:val="0"/>
          <w:w w:val="100"/>
          <w:rFonts w:ascii="黑体" w:eastAsia="黑体"/>
          <w:caps w:val="0"/>
        </w:rPr>
        <w:t>黑龙江八一农垦大学</w:t>
      </w:r>
    </w:p>
    <w:p w:rsidR="009D3C0C" w:rsidRDefault="00EE3A5C">
      <w:pPr>
        <w:jc w:val="center"/>
        <w:spacing w:before="640" w:beforeAutospacing="0" w:after="640" w:afterAutospacing="0" w:lineRule="auto" w:line="240"/>
        <w:rPr>
          <w:rStyle w:val="NormalCharacter"/>
          <w:b w:val="0"/>
          <w:i w:val="0"/>
          <w:sz w:val="20"/>
          <w:spacing w:val="0"/>
          <w:w w:val="100"/>
          <w:rFonts w:ascii="微软雅黑" w:eastAsia="微软雅黑" w:hAnsi="微软雅黑"/>
          <w:caps w:val="0"/>
        </w:rPr>
        <w:snapToGrid w:val="0"/>
        <w:textAlignment w:val="baseline"/>
      </w:pPr>
      <w:r>
        <w:rPr>
          <w:rStyle w:val="NormalCharacter"/>
          <w:b w:val="0"/>
          <w:i w:val="0"/>
          <w:sz w:val="24"/>
          <w:spacing w:val="0"/>
          <w:w w:val="100"/>
          <w:rFonts w:ascii="微软雅黑" w:eastAsia="微软雅黑" w:hAnsi="微软雅黑"/>
          <w:caps w:val="0"/>
        </w:rPr>
        <w:br type="page"/>
      </w:r>
    </w:p>
    <w:p w:rsidR="009D3C0C" w:rsidRDefault="00EE3A5C">
      <w:pPr>
        <w:jc w:val="center"/>
        <w:spacing w:before="640" w:beforeAutospacing="0" w:after="640" w:afterAutospacing="0" w:lineRule="auto" w:line="240"/>
        <w:rPr>
          <w:rStyle w:val="NormalCharacter"/>
          <w:szCs w:val="36"/>
          <w:bCs/>
          <w:b w:val="1"/>
          <w:i w:val="0"/>
          <w:sz w:val="36"/>
          <w:spacing w:val="0"/>
          <w:w w:val="100"/>
          <w:rFonts w:cs="宋体"/>
          <w:caps w:val="0"/>
        </w:rPr>
        <w:snapToGrid w:val="0"/>
        <w:textAlignment w:val="baseline"/>
      </w:pPr>
      <w:r>
        <w:rPr>
          <w:rStyle w:val="NormalCharacter"/>
          <w:szCs w:val="36"/>
          <w:bCs/>
          <w:b w:val="1"/>
          <w:i w:val="0"/>
          <w:sz w:val="36"/>
          <w:spacing w:val="0"/>
          <w:w w:val="100"/>
          <w:rFonts w:cs="宋体"/>
          <w:caps w:val="0"/>
        </w:rPr>
        <w:t>填写说明</w:t>
      </w:r>
      <w:r>
        <w:rPr>
          <w:rStyle w:val="NormalCharacter"/>
          <w:szCs w:val="36"/>
          <w:bCs/>
          <w:b w:val="1"/>
          <w:i w:val="0"/>
          <w:sz w:val="36"/>
          <w:spacing w:val="0"/>
          <w:w w:val="100"/>
          <w:rFonts w:cs="宋体"/>
          <w:caps w:val="0"/>
        </w:rPr>
        <w:t xml:space="preserve"> </w:t>
      </w:r>
    </w:p>
    <w:p w:rsidR="009D3C0C" w:rsidRDefault="00EE3A5C">
      <w:pPr>
        <w:numPr>
          <w:ilvl w:val="0"/>
          <w:numId w:val="1"/>
        </w:numPr>
        <w:spacing w:before="640" w:beforeAutospacing="0" w:after="312" w:afterAutospacing="1" w:line="640" w:lineRule="atLeast"/>
        <w:rPr>
          <w:rStyle w:val="NormalCharacter"/>
          <w:b w:val="0"/>
          <w:i w:val="0"/>
          <w:sz w:val="20"/>
          <w:spacing w:val="0"/>
          <w:w w:val="100"/>
          <w:caps w:val="0"/>
        </w:rPr>
        <w:snapToGrid w:val="0"/>
        <w:textAlignment w:val="baseline"/>
        <w:tabs>
          <w:tab w:val="left" w:pos="720"/>
        </w:tabs>
      </w:pPr>
      <w:r>
        <w:rPr>
          <w:rStyle w:val="NormalCharacter"/>
          <w:szCs w:val="30"/>
          <w:b w:val="0"/>
          <w:i w:val="0"/>
          <w:sz w:val="30"/>
          <w:spacing w:val="0"/>
          <w:w w:val="100"/>
          <w:rFonts w:ascii="仿宋" w:eastAsia="仿宋" w:hAnsi="仿宋"/>
          <w:caps w:val="0"/>
        </w:rPr>
        <w:t>本申请书所列各项内容均须实事求是，认真填写，表达明确严谨，简明扼要。</w:t>
      </w:r>
    </w:p>
    <w:p w:rsidR="009D3C0C" w:rsidRDefault="00EE3A5C">
      <w:pPr>
        <w:numPr>
          <w:ilvl w:val="0"/>
          <w:numId w:val="1"/>
        </w:numPr>
        <w:spacing w:before="640" w:beforeAutospacing="0" w:after="312" w:afterAutospacing="1" w:line="640" w:lineRule="atLeast"/>
        <w:rPr>
          <w:rStyle w:val="NormalCharacter"/>
          <w:b w:val="0"/>
          <w:i w:val="0"/>
          <w:sz w:val="20"/>
          <w:spacing w:val="0"/>
          <w:w w:val="100"/>
          <w:caps w:val="0"/>
        </w:rPr>
        <w:snapToGrid w:val="0"/>
        <w:textAlignment w:val="baseline"/>
        <w:tabs>
          <w:tab w:val="left" w:pos="720"/>
        </w:tabs>
      </w:pPr>
      <w:r>
        <w:rPr>
          <w:rStyle w:val="NormalCharacter"/>
          <w:szCs w:val="30"/>
          <w:b w:val="0"/>
          <w:i w:val="0"/>
          <w:sz w:val="30"/>
          <w:spacing w:val="0"/>
          <w:w w:val="100"/>
          <w:rFonts w:ascii="仿宋" w:eastAsia="仿宋" w:hAnsi="仿宋"/>
          <w:caps w:val="0"/>
        </w:rPr>
        <w:t>申请人可以是个人，也可为创新团队，</w:t>
      </w:r>
      <w:proofErr w:type="gramStart"/>
      <w:r>
        <w:rPr>
          <w:rStyle w:val="NormalCharacter"/>
          <w:szCs w:val="30"/>
          <w:b w:val="0"/>
          <w:i w:val="0"/>
          <w:sz w:val="30"/>
          <w:spacing w:val="0"/>
          <w:w w:val="100"/>
          <w:rFonts w:ascii="仿宋" w:eastAsia="仿宋" w:hAnsi="仿宋"/>
          <w:caps w:val="0"/>
        </w:rPr>
        <w:t>首页只</w:t>
      </w:r>
      <w:proofErr w:type="gramEnd"/>
      <w:r>
        <w:rPr>
          <w:rStyle w:val="NormalCharacter"/>
          <w:szCs w:val="30"/>
          <w:b w:val="0"/>
          <w:i w:val="0"/>
          <w:sz w:val="30"/>
          <w:spacing w:val="0"/>
          <w:w w:val="100"/>
          <w:rFonts w:ascii="仿宋" w:eastAsia="仿宋" w:hAnsi="仿宋"/>
          <w:caps w:val="0"/>
        </w:rPr>
        <w:t>填负责人。</w:t>
      </w:r>
      <w:r>
        <w:rPr>
          <w:rStyle w:val="NormalCharacter"/>
          <w:szCs w:val="30"/>
          <w:b w:val="0"/>
          <w:i w:val="0"/>
          <w:sz w:val="30"/>
          <w:spacing w:val="0"/>
          <w:w w:val="100"/>
          <w:rFonts w:ascii="仿宋" w:eastAsia="仿宋" w:hAnsi="仿宋"/>
          <w:caps w:val="0"/>
        </w:rPr>
        <w:t>“</w:t>
      </w:r>
      <w:r>
        <w:rPr>
          <w:rStyle w:val="NormalCharacter"/>
          <w:szCs w:val="30"/>
          <w:b w:val="0"/>
          <w:i w:val="0"/>
          <w:sz w:val="30"/>
          <w:spacing w:val="0"/>
          <w:w w:val="100"/>
          <w:rFonts w:ascii="仿宋" w:eastAsia="仿宋" w:hAnsi="仿宋"/>
          <w:caps w:val="0"/>
        </w:rPr>
        <w:t>项目编号</w:t>
      </w:r>
      <w:r>
        <w:rPr>
          <w:rStyle w:val="NormalCharacter"/>
          <w:szCs w:val="30"/>
          <w:b w:val="0"/>
          <w:i w:val="0"/>
          <w:sz w:val="30"/>
          <w:spacing w:val="0"/>
          <w:w w:val="100"/>
          <w:rFonts w:ascii="仿宋" w:eastAsia="仿宋" w:hAnsi="仿宋"/>
          <w:caps w:val="0"/>
        </w:rPr>
        <w:t>”</w:t>
      </w:r>
      <w:r>
        <w:rPr>
          <w:rStyle w:val="NormalCharacter"/>
          <w:szCs w:val="30"/>
          <w:b w:val="0"/>
          <w:i w:val="0"/>
          <w:sz w:val="30"/>
          <w:spacing w:val="0"/>
          <w:w w:val="100"/>
          <w:rFonts w:ascii="仿宋" w:eastAsia="仿宋" w:hAnsi="仿宋"/>
          <w:caps w:val="0"/>
        </w:rPr>
        <w:t>一栏不填。</w:t>
      </w:r>
    </w:p>
    <w:p w:rsidR="009D3C0C" w:rsidRDefault="00EE3A5C">
      <w:pPr>
        <w:numPr>
          <w:ilvl w:val="0"/>
          <w:numId w:val="1"/>
        </w:numPr>
        <w:spacing w:before="640" w:beforeAutospacing="0" w:after="312" w:afterAutospacing="1" w:line="640" w:lineRule="atLeast"/>
        <w:rPr>
          <w:rStyle w:val="NormalCharacter"/>
          <w:b w:val="0"/>
          <w:i w:val="0"/>
          <w:sz w:val="20"/>
          <w:spacing w:val="0"/>
          <w:w w:val="100"/>
          <w:caps w:val="0"/>
        </w:rPr>
        <w:snapToGrid w:val="0"/>
        <w:textAlignment w:val="baseline"/>
        <w:tabs>
          <w:tab w:val="left" w:pos="720"/>
        </w:tabs>
      </w:pPr>
      <w:r>
        <w:rPr>
          <w:rStyle w:val="NormalCharacter"/>
          <w:szCs w:val="30"/>
          <w:b w:val="0"/>
          <w:i w:val="0"/>
          <w:sz w:val="30"/>
          <w:spacing w:val="0"/>
          <w:w w:val="100"/>
          <w:rFonts w:ascii="仿宋" w:eastAsia="仿宋" w:hAnsi="仿宋"/>
          <w:caps w:val="0"/>
        </w:rPr>
        <w:t>本申请书为大</w:t>
      </w:r>
      <w:r>
        <w:rPr>
          <w:rStyle w:val="NormalCharacter"/>
          <w:szCs w:val="30"/>
          <w:b w:val="0"/>
          <w:i w:val="0"/>
          <w:sz w:val="30"/>
          <w:spacing w:val="0"/>
          <w:w w:val="100"/>
          <w:rFonts w:ascii="仿宋" w:eastAsia="仿宋" w:hAnsi="仿宋"/>
          <w:caps w:val="0"/>
        </w:rPr>
        <w:t>16</w:t>
      </w:r>
      <w:r>
        <w:rPr>
          <w:rStyle w:val="NormalCharacter"/>
          <w:szCs w:val="30"/>
          <w:b w:val="0"/>
          <w:i w:val="0"/>
          <w:sz w:val="30"/>
          <w:spacing w:val="0"/>
          <w:w w:val="100"/>
          <w:rFonts w:ascii="仿宋" w:eastAsia="仿宋" w:hAnsi="仿宋"/>
          <w:caps w:val="0"/>
        </w:rPr>
        <w:t>开本（</w:t>
      </w:r>
      <w:r>
        <w:rPr>
          <w:rStyle w:val="NormalCharacter"/>
          <w:szCs w:val="30"/>
          <w:b w:val="0"/>
          <w:i w:val="0"/>
          <w:sz w:val="30"/>
          <w:spacing w:val="0"/>
          <w:w w:val="100"/>
          <w:rFonts w:ascii="仿宋" w:eastAsia="仿宋" w:hAnsi="仿宋"/>
          <w:caps w:val="0"/>
        </w:rPr>
        <w:t>A4</w:t>
      </w:r>
      <w:r>
        <w:rPr>
          <w:rStyle w:val="NormalCharacter"/>
          <w:szCs w:val="30"/>
          <w:b w:val="0"/>
          <w:i w:val="0"/>
          <w:sz w:val="30"/>
          <w:spacing w:val="0"/>
          <w:w w:val="100"/>
          <w:rFonts w:ascii="仿宋" w:eastAsia="仿宋" w:hAnsi="仿宋"/>
          <w:caps w:val="0"/>
        </w:rPr>
        <w:t>），左侧装订成册。可网上下载、自行复印或加页，但格式、内容、大小均须与原件一致。</w:t>
      </w:r>
    </w:p>
    <w:p w:rsidR="009D3C0C" w:rsidRDefault="00EE3A5C">
      <w:pPr>
        <w:numPr>
          <w:ilvl w:val="0"/>
          <w:numId w:val="1"/>
        </w:numPr>
        <w:spacing w:before="640" w:beforeAutospacing="0" w:after="312" w:afterAutospacing="1" w:line="640" w:lineRule="atLeast"/>
        <w:rPr>
          <w:rStyle w:val="NormalCharacter"/>
          <w:b w:val="0"/>
          <w:i w:val="0"/>
          <w:sz w:val="20"/>
          <w:spacing w:val="0"/>
          <w:w w:val="100"/>
          <w:caps w:val="0"/>
        </w:rPr>
        <w:snapToGrid w:val="0"/>
        <w:textAlignment w:val="baseline"/>
        <w:tabs>
          <w:tab w:val="left" w:pos="720"/>
        </w:tabs>
      </w:pPr>
      <w:r>
        <w:rPr>
          <w:rStyle w:val="NormalCharacter"/>
          <w:szCs w:val="30"/>
          <w:b w:val="0"/>
          <w:i w:val="0"/>
          <w:sz w:val="30"/>
          <w:spacing w:val="0"/>
          <w:w w:val="100"/>
          <w:rFonts w:ascii="仿宋" w:eastAsia="仿宋" w:hAnsi="仿宋"/>
          <w:caps w:val="0"/>
        </w:rPr>
        <w:t>负责人所在学院认真审核</w:t>
      </w:r>
      <w:r>
        <w:rPr>
          <w:rStyle w:val="NormalCharacter"/>
          <w:szCs w:val="30"/>
          <w:b w:val="0"/>
          <w:i w:val="0"/>
          <w:sz w:val="30"/>
          <w:spacing w:val="0"/>
          <w:w w:val="100"/>
          <w:rFonts w:ascii="仿宋" w:eastAsia="仿宋" w:hAnsi="仿宋"/>
          <w:caps w:val="0"/>
        </w:rPr>
        <w:t xml:space="preserve">, </w:t>
      </w:r>
      <w:r>
        <w:rPr>
          <w:rStyle w:val="NormalCharacter"/>
          <w:szCs w:val="30"/>
          <w:b w:val="0"/>
          <w:i w:val="0"/>
          <w:sz w:val="30"/>
          <w:spacing w:val="0"/>
          <w:w w:val="100"/>
          <w:rFonts w:ascii="仿宋" w:eastAsia="仿宋" w:hAnsi="仿宋"/>
          <w:caps w:val="0"/>
        </w:rPr>
        <w:t>经初评和答辩，签署意见后，将申请书（一式两份）报送项目管理办公室。</w:t>
      </w:r>
    </w:p>
    <w:p w:rsidR="009D3C0C" w:rsidRDefault="00EE3A5C">
      <w:pPr>
        <w:pStyle w:val="Heading4"/>
        <w:spacing w:before="312" w:beforeAutospacing="1" w:after="312" w:afterAutospacing="1" w:line="600" w:lineRule="atLeast"/>
        <w:rPr>
          <w:rStyle w:val="NormalCharacter"/>
          <w:b w:val="1"/>
          <w:i w:val="0"/>
          <w:sz w:val="24"/>
          <w:spacing w:val="0"/>
          <w:w w:val="100"/>
          <w:rFonts w:ascii="微软雅黑" w:cs="微软雅黑" w:eastAsia="微软雅黑" w:hAnsi="微软雅黑"/>
          <w:caps w:val="0"/>
        </w:rPr>
        <w:snapToGrid w:val="0"/>
        <w:textAlignment w:val="center"/>
      </w:pPr>
      <w:r>
        <w:rPr>
          <w:rStyle w:val="NormalCharacter"/>
          <w:b w:val="1"/>
          <w:i w:val="0"/>
          <w:sz w:val="24"/>
          <w:spacing w:val="0"/>
          <w:w w:val="100"/>
          <w:rFonts w:ascii="微软雅黑" w:cs="微软雅黑" w:eastAsia="微软雅黑" w:hAnsi="微软雅黑"/>
          <w:caps w:val="0"/>
        </w:rPr>
        <w:br type="page"/>
      </w:r>
    </w:p>
    <w:p w:rsidR="009D3C0C" w:rsidRDefault="00EE3A5C">
      <w:pPr>
        <w:pStyle w:val="Heading4"/>
        <w:spacing w:before="312" w:beforeAutospacing="1" w:after="312" w:afterAutospacing="1" w:line="600" w:lineRule="atLeast"/>
        <w:rPr>
          <w:rStyle w:val="NormalCharacter"/>
          <w:szCs w:val="28"/>
          <w:b w:val="1"/>
          <w:i w:val="0"/>
          <w:sz w:val="28"/>
          <w:spacing w:val="0"/>
          <w:w w:val="100"/>
          <w:rFonts w:ascii="黑体" w:cs="黑体" w:eastAsia="黑体"/>
          <w:caps w:val="0"/>
        </w:rPr>
        <w:snapToGrid w:val="0"/>
        <w:textAlignment w:val="center"/>
      </w:pPr>
      <w:r>
        <w:rPr>
          <w:rStyle w:val="NormalCharacter"/>
          <w:szCs w:val="28"/>
          <w:b w:val="1"/>
          <w:i w:val="0"/>
          <w:sz w:val="28"/>
          <w:spacing w:val="0"/>
          <w:w w:val="100"/>
          <w:rFonts w:ascii="黑体" w:cs="黑体" w:eastAsia="黑体"/>
          <w:caps w:val="0"/>
        </w:rPr>
        <w:t>一、</w:t>
      </w:r>
      <w:r>
        <w:rPr>
          <w:rStyle w:val="NormalCharacter"/>
          <w:szCs w:val="28"/>
          <w:b w:val="1"/>
          <w:i w:val="0"/>
          <w:sz w:val="28"/>
          <w:spacing w:val="0"/>
          <w:w w:val="100"/>
          <w:rFonts w:ascii="黑体" w:cs="黑体" w:eastAsia="黑体"/>
          <w:caps w:val="0"/>
        </w:rPr>
        <w:t xml:space="preserve"> </w:t>
      </w:r>
      <w:r>
        <w:rPr>
          <w:rStyle w:val="NormalCharacter"/>
          <w:szCs w:val="28"/>
          <w:b w:val="1"/>
          <w:i w:val="0"/>
          <w:sz w:val="28"/>
          <w:spacing w:val="0"/>
          <w:w w:val="100"/>
          <w:rFonts w:ascii="黑体" w:cs="黑体" w:eastAsia="黑体"/>
          <w:caps w:val="0"/>
        </w:rPr>
        <w:t>基本情况</w:t>
      </w:r>
      <w:r>
        <w:rPr>
          <w:rStyle w:val="NormalCharacter"/>
          <w:szCs w:val="28"/>
          <w:b w:val="1"/>
          <w:i w:val="0"/>
          <w:sz w:val="28"/>
          <w:spacing w:val="0"/>
          <w:w w:val="100"/>
          <w:rFonts w:ascii="黑体" w:cs="黑体" w:eastAsia="黑体"/>
          <w:caps w:val="0"/>
        </w:rPr>
        <w:t xml:space="preserve"> </w:t>
      </w:r>
    </w:p>
    <w:tbl>
      <w:tblPr>
        <w:tblW w:w="9380" w:type="dxa"/>
        <w:tblInd w:w="10" w:type="dxa"/>
        <w:tblCellMar>
          <w:left w:w="0" w:type="dxa"/>
          <w:right w:w="0" w:type="dxa"/>
        </w:tblCellMar>
        <w:tblLook w:val="04A0" w:firstRow="1" w:lastRow="0" w:firstColumn="1" w:lastColumn="0" w:noHBand="0" w:noVBand="1"/>
      </w:tblPr>
      <w:tblGrid>
        <w:gridCol w:w="730"/>
        <w:gridCol w:w="1623"/>
        <w:gridCol w:w="1340"/>
        <w:gridCol w:w="990"/>
        <w:gridCol w:w="990"/>
        <w:gridCol w:w="1340"/>
        <w:gridCol w:w="677"/>
        <w:gridCol w:w="1690"/>
      </w:tblGrid>
      <w:tr>
        <w:tc>
          <w:tcPr>
            <w:tcW w:w="730" w:type="dxa"/>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项目名称</w:t>
            </w:r>
          </w:p>
        </w:tc>
        <w:tc>
          <w:tcPr>
            <w:tcW w:w="8650" w:type="dxa"/>
            <w:gridSpan w:val="7"/>
            <w:tcBorders>
              <w:top w:val="single" w:sz="8" w:space="0" w:color="000000"/>
              <w:left w:val="single" w:sz="8" w:space="0" w:color="000000"/>
              <w:bottom w:val="single" w:sz="8" w:space="0" w:color="000000"/>
              <w:right w:val="single" w:sz="8" w:space="0" w:color="000000"/>
            </w:tcBorders>
            <w:vAlign w:val="center"/>
          </w:tcPr>
          <w:p w:rsidR="009D3C0C" w:rsidRDefault="00EE3A5C">
            <w:pPr>
              <w:spacing w:before="0" w:beforeAutospacing="0" w:after="0" w:afterAutospacing="0" w:lineRule="auto" w:line="240"/>
              <w:rPr>
                <w:rStyle w:val="NormalCharacter"/>
                <w:bCs/>
                <w:b w:val="0"/>
                <w:i w:val="0"/>
                <w:sz w:val="20"/>
                <w:spacing w:val="0"/>
                <w:w w:val="100"/>
                <w:rFonts w:cs="宋体"/>
                <w:caps w:val="0"/>
              </w:rPr>
              <w:snapToGrid w:val="0"/>
              <w:textAlignment w:val="baseline"/>
            </w:pPr>
            <w:r>
              <w:rPr>
                <w:rStyle w:val="NormalCharacter"/>
                <w:bCs/>
                <w:b w:val="0"/>
                <w:i w:val="0"/>
                <w:sz w:val="24"/>
                <w:spacing w:val="0"/>
                <w:w w:val="100"/>
                <w:rFonts w:cs="宋体"/>
                <w:caps w:val="0"/>
              </w:rPr>
              <w:t>碱蓬根际细菌和内生细菌对苜蓿耐盐碱性调控研究</w:t>
            </w:r>
          </w:p>
        </w:tc>
      </w:tr>
      <w:tr>
        <w:tc>
          <w:tcPr>
            <w:tcW w:w="730" w:type="dxa"/>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所属学科</w:t>
            </w:r>
          </w:p>
        </w:tc>
        <w:tc>
          <w:tcPr>
            <w:tcW w:w="8650" w:type="dxa"/>
            <w:gridSpan w:val="7"/>
            <w:tcBorders>
              <w:top w:val="single" w:sz="8" w:space="0" w:color="000000"/>
              <w:left w:val="single" w:sz="8" w:space="0" w:color="000000"/>
              <w:bottom w:val="single" w:sz="8" w:space="0" w:color="000000"/>
              <w:right w:val="single" w:sz="8" w:space="0" w:color="000000"/>
            </w:tcBorders>
            <w:vAlign w:val="center"/>
          </w:tcPr>
          <w:p w:rsidR="009D3C0C" w:rsidRDefault="00EE3A5C">
            <w:pP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学科一级门：</w:t>
            </w:r>
            <w:r>
              <w:rPr>
                <w:rStyle w:val="NormalCharacter"/>
                <w:b w:val="0"/>
                <w:i w:val="0"/>
                <w:sz w:val="24"/>
                <w:spacing w:val="0"/>
                <w:w w:val="100"/>
                <w:rFonts w:ascii="宋体" w:hAnsi="宋体"/>
                <w:caps w:val="0"/>
              </w:rPr>
              <w:t xml:space="preserve"> </w:t>
            </w:r>
            <w:r>
              <w:rPr>
                <w:rStyle w:val="NormalCharacter"/>
                <w:b w:val="0"/>
                <w:i w:val="0"/>
                <w:sz w:val="24"/>
                <w:spacing w:val="0"/>
                <w:w w:val="100"/>
                <w:rFonts w:ascii="宋体" w:hAnsi="宋体"/>
                <w:caps w:val="0"/>
              </w:rPr>
              <w:t>草学</w:t>
            </w:r>
            <w:r>
              <w:rPr>
                <w:rStyle w:val="NormalCharacter"/>
                <w:b w:val="0"/>
                <w:i w:val="0"/>
                <w:sz w:val="24"/>
                <w:spacing w:val="0"/>
                <w:w w:val="100"/>
                <w:rFonts w:ascii="宋体" w:hAnsi="宋体"/>
                <w:caps w:val="0"/>
              </w:rPr>
              <w:t xml:space="preserve">   </w:t>
            </w:r>
            <w:r>
              <w:rPr>
                <w:rStyle w:val="NormalCharacter"/>
                <w:b w:val="0"/>
                <w:i w:val="0"/>
                <w:sz w:val="24"/>
                <w:spacing w:val="0"/>
                <w:w w:val="100"/>
                <w:rFonts w:ascii="宋体" w:hAnsi="宋体"/>
                <w:caps w:val="0"/>
              </w:rPr>
              <w:t>学科二级类：</w:t>
            </w:r>
            <w:r>
              <w:rPr>
                <w:rStyle w:val="NormalCharacter"/>
                <w:b w:val="0"/>
                <w:i w:val="0"/>
                <w:sz w:val="24"/>
                <w:spacing w:val="0"/>
                <w:w w:val="100"/>
                <w:rFonts w:ascii="宋体" w:hAnsi="宋体"/>
                <w:caps w:val="0"/>
              </w:rPr>
              <w:t xml:space="preserve"> </w:t>
            </w:r>
          </w:p>
        </w:tc>
      </w:tr>
      <w:tr>
        <w:tc>
          <w:tcPr>
            <w:tcW w:w="730" w:type="dxa"/>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项目来源</w:t>
            </w:r>
          </w:p>
        </w:tc>
        <w:tc>
          <w:tcPr>
            <w:tcW w:w="8650" w:type="dxa"/>
            <w:gridSpan w:val="7"/>
            <w:tcBorders>
              <w:top w:val="single" w:sz="8" w:space="0" w:color="000000"/>
              <w:left w:val="single" w:sz="8" w:space="0" w:color="000000"/>
              <w:bottom w:val="single" w:sz="8" w:space="0" w:color="000000"/>
              <w:right w:val="single" w:sz="8" w:space="0" w:color="000000"/>
            </w:tcBorders>
            <w:vAlign w:val="center"/>
          </w:tcPr>
          <w:p w:rsidR="009D3C0C" w:rsidRDefault="00EE3A5C">
            <w:pPr>
              <w:spacing w:before="0" w:beforeAutospacing="0" w:after="0" w:afterAutospacing="0" w:lineRule="auto" w:line="240"/>
              <w:rPr>
                <w:rStyle w:val="NormalCharacter"/>
                <w:b w:val="0"/>
                <w:i w:val="0"/>
                <w:sz w:val="20"/>
                <w:spacing w:val="0"/>
                <w:w w:val="100"/>
                <w:caps w:val="0"/>
              </w:rPr>
              <w:snapToGrid w:val="0"/>
              <w:textAlignment w:val="center"/>
            </w:pPr>
            <w:r>
              <w:rPr>
                <w:rStyle w:val="NormalCharacter"/>
                <w:b w:val="0"/>
                <w:i w:val="0"/>
                <w:sz w:val="24"/>
                <w:spacing w:val="0"/>
                <w:w w:val="100"/>
                <w:rFonts w:ascii="宋体" w:hAnsi="宋体"/>
                <w:caps w:val="0"/>
              </w:rPr>
              <w:t>□ A</w:t>
            </w:r>
            <w:r>
              <w:rPr>
                <w:rStyle w:val="NormalCharacter"/>
                <w:b w:val="0"/>
                <w:i w:val="0"/>
                <w:sz w:val="24"/>
                <w:spacing w:val="0"/>
                <w:w w:val="100"/>
                <w:rFonts w:ascii="宋体" w:hAnsi="宋体"/>
                <w:caps w:val="0"/>
              </w:rPr>
              <w:t>、学生自主选题，来源于自己对课题的长期积累与兴趣</w:t>
            </w:r>
            <w:r>
              <w:rPr>
                <w:rStyle w:val="NormalCharacter"/>
                <w:b w:val="0"/>
                <w:i w:val="0"/>
                <w:sz w:val="24"/>
                <w:spacing w:val="0"/>
                <w:w w:val="100"/>
                <w:rFonts w:ascii="宋体" w:hAnsi="宋体"/>
                <w:caps w:val="0"/>
              </w:rPr>
              <w:t xml:space="preserve"> </w:t>
            </w:r>
          </w:p>
          <w:p w:rsidR="009D3C0C" w:rsidRDefault="002F6130">
            <w:pPr>
              <w:spacing w:before="0" w:beforeAutospacing="0" w:after="0" w:afterAutospacing="0" w:lineRule="auto" w:line="240"/>
              <w:rPr>
                <w:rStyle w:val="NormalCharacter"/>
                <w:b w:val="0"/>
                <w:i w:val="0"/>
                <w:sz w:val="20"/>
                <w:spacing w:val="0"/>
                <w:w w:val="100"/>
                <w:caps w:val="0"/>
              </w:rPr>
              <w:snapToGrid w:val="0"/>
              <w:textAlignment w:val="center"/>
            </w:pPr>
            <w:r>
              <w:rPr>
                <w:b w:val="0"/>
                <w:i w:val="0"/>
                <w:sz w:val="24"/>
                <w:spacing w:val="0"/>
                <w:w w:val="100"/>
                <w:rFonts w:ascii="MS Mincho" w:cs="MS Mincho" w:eastAsia="MS Mincho" w:hAnsi="MS Mincho" w:hint="eastAsia"/>
                <w:caps w:val="0"/>
              </w:rPr>
              <w:t>☑</w:t>
            </w:r>
            <w:r w:rsidR="00EE3A5C">
              <w:rPr>
                <w:rStyle w:val="NormalCharacter"/>
                <w:b w:val="0"/>
                <w:i w:val="0"/>
                <w:sz w:val="24"/>
                <w:spacing w:val="0"/>
                <w:w w:val="100"/>
                <w:rFonts w:ascii="宋体" w:hAnsi="宋体"/>
                <w:caps w:val="0"/>
              </w:rPr>
              <w:t xml:space="preserve"> B</w:t>
            </w:r>
            <w:r w:rsidR="00EE3A5C">
              <w:rPr>
                <w:rStyle w:val="NormalCharacter"/>
                <w:b w:val="0"/>
                <w:i w:val="0"/>
                <w:sz w:val="24"/>
                <w:spacing w:val="0"/>
                <w:w w:val="100"/>
                <w:rFonts w:ascii="宋体" w:hAnsi="宋体"/>
                <w:caps w:val="0"/>
              </w:rPr>
              <w:t>、学生来源于教师科研项目选题</w:t>
            </w:r>
            <w:r w:rsidR="00EE3A5C">
              <w:rPr>
                <w:rStyle w:val="NormalCharacter"/>
                <w:b w:val="0"/>
                <w:i w:val="0"/>
                <w:sz w:val="24"/>
                <w:spacing w:val="0"/>
                <w:w w:val="100"/>
                <w:rFonts w:ascii="宋体" w:hAnsi="宋体"/>
                <w:caps w:val="0"/>
              </w:rPr>
              <w:t xml:space="preserve"> </w:t>
            </w:r>
          </w:p>
          <w:p w:rsidR="009D3C0C" w:rsidRDefault="00EE3A5C">
            <w:pPr>
              <w:spacing w:before="0" w:beforeAutospacing="0" w:after="0" w:afterAutospacing="0" w:lineRule="auto" w:line="240"/>
              <w:rPr>
                <w:rStyle w:val="NormalCharacter"/>
                <w:b w:val="0"/>
                <w:i w:val="0"/>
                <w:sz w:val="20"/>
                <w:spacing w:val="0"/>
                <w:w w:val="100"/>
                <w:caps w:val="0"/>
              </w:rPr>
              <w:snapToGrid w:val="0"/>
              <w:textAlignment w:val="center"/>
            </w:pPr>
            <w:r>
              <w:rPr>
                <w:rStyle w:val="NormalCharacter"/>
                <w:b w:val="0"/>
                <w:i w:val="0"/>
                <w:sz w:val="24"/>
                <w:spacing w:val="0"/>
                <w:w w:val="100"/>
                <w:rFonts w:ascii="宋体" w:hAnsi="宋体"/>
                <w:caps w:val="0"/>
              </w:rPr>
              <w:t>□ C</w:t>
            </w:r>
            <w:r>
              <w:rPr>
                <w:rStyle w:val="NormalCharacter"/>
                <w:b w:val="0"/>
                <w:i w:val="0"/>
                <w:sz w:val="24"/>
                <w:spacing w:val="0"/>
                <w:w w:val="100"/>
                <w:rFonts w:ascii="宋体" w:hAnsi="宋体"/>
                <w:caps w:val="0"/>
              </w:rPr>
              <w:t>、学生承担社会、企业委托项目选题</w:t>
            </w:r>
            <w:r>
              <w:rPr>
                <w:rStyle w:val="NormalCharacter"/>
                <w:b w:val="0"/>
                <w:i w:val="0"/>
                <w:sz w:val="24"/>
                <w:spacing w:val="0"/>
                <w:w w:val="100"/>
                <w:rFonts w:ascii="宋体" w:hAnsi="宋体"/>
                <w:caps w:val="0"/>
              </w:rPr>
              <w:t xml:space="preserve"> </w:t>
            </w:r>
          </w:p>
          <w:p w:rsidR="009D3C0C" w:rsidRDefault="00EE3A5C">
            <w:pPr>
              <w:spacing w:before="0" w:beforeAutospacing="0" w:after="0" w:afterAutospacing="0" w:lineRule="auto" w:line="240"/>
              <w:rPr>
                <w:rStyle w:val="NormalCharacter"/>
                <w:b w:val="0"/>
                <w:i w:val="0"/>
                <w:sz w:val="20"/>
                <w:spacing w:val="0"/>
                <w:w w:val="100"/>
                <w:caps w:val="0"/>
              </w:rPr>
              <w:snapToGrid w:val="0"/>
              <w:textAlignment w:val="center"/>
            </w:pPr>
            <w:r>
              <w:rPr>
                <w:rStyle w:val="NormalCharacter"/>
                <w:b w:val="0"/>
                <w:i w:val="0"/>
                <w:sz w:val="24"/>
                <w:spacing w:val="0"/>
                <w:w w:val="100"/>
                <w:rFonts w:ascii="宋体" w:hAnsi="宋体"/>
                <w:caps w:val="0"/>
              </w:rPr>
              <w:t>□ D</w:t>
            </w:r>
            <w:r>
              <w:rPr>
                <w:rStyle w:val="NormalCharacter"/>
                <w:b w:val="0"/>
                <w:i w:val="0"/>
                <w:sz w:val="24"/>
                <w:spacing w:val="0"/>
                <w:w w:val="100"/>
                <w:rFonts w:ascii="宋体" w:hAnsi="宋体"/>
                <w:caps w:val="0"/>
              </w:rPr>
              <w:t>、拔尖专项</w:t>
            </w:r>
            <w:r>
              <w:rPr>
                <w:rStyle w:val="NormalCharacter"/>
                <w:b w:val="0"/>
                <w:i w:val="0"/>
                <w:sz w:val="24"/>
                <w:spacing w:val="0"/>
                <w:w w:val="100"/>
                <w:rFonts w:ascii="宋体" w:hAnsi="宋体"/>
                <w:caps w:val="0"/>
              </w:rPr>
              <w:t xml:space="preserve"> </w:t>
            </w:r>
          </w:p>
          <w:p w:rsidR="009D3C0C" w:rsidRDefault="00EE3A5C">
            <w:pPr>
              <w:spacing w:before="0" w:beforeAutospacing="0" w:after="0" w:afterAutospacing="0" w:lineRule="auto" w:line="240"/>
              <w:rPr>
                <w:rStyle w:val="NormalCharacter"/>
                <w:b w:val="0"/>
                <w:i w:val="0"/>
                <w:sz w:val="20"/>
                <w:spacing w:val="0"/>
                <w:w w:val="100"/>
                <w:caps w:val="0"/>
              </w:rPr>
              <w:snapToGrid w:val="0"/>
              <w:textAlignment w:val="center"/>
            </w:pPr>
            <w:r>
              <w:rPr>
                <w:rStyle w:val="NormalCharacter"/>
                <w:b w:val="0"/>
                <w:i w:val="0"/>
                <w:sz w:val="24"/>
                <w:spacing w:val="0"/>
                <w:w w:val="100"/>
                <w:rFonts w:ascii="宋体" w:hAnsi="宋体"/>
                <w:caps w:val="0"/>
              </w:rPr>
              <w:t>□ E</w:t>
            </w:r>
            <w:r>
              <w:rPr>
                <w:rStyle w:val="NormalCharacter"/>
                <w:b w:val="0"/>
                <w:i w:val="0"/>
                <w:sz w:val="24"/>
                <w:spacing w:val="0"/>
                <w:w w:val="100"/>
                <w:rFonts w:ascii="宋体" w:hAnsi="宋体"/>
                <w:caps w:val="0"/>
              </w:rPr>
              <w:t>、竞赛专项</w:t>
            </w:r>
            <w:r>
              <w:rPr>
                <w:rStyle w:val="NormalCharacter"/>
                <w:b w:val="0"/>
                <w:i w:val="0"/>
                <w:sz w:val="24"/>
                <w:spacing w:val="0"/>
                <w:w w:val="100"/>
                <w:rFonts w:ascii="宋体" w:hAnsi="宋体"/>
                <w:caps w:val="0"/>
              </w:rPr>
              <w:t xml:space="preserve"> </w:t>
            </w:r>
          </w:p>
          <w:p w:rsidR="009D3C0C" w:rsidRDefault="00EE3A5C">
            <w:pPr>
              <w:spacing w:before="0" w:beforeAutospacing="0" w:after="0" w:afterAutospacing="0" w:lineRule="auto" w:line="240"/>
              <w:rPr>
                <w:rStyle w:val="NormalCharacter"/>
                <w:b w:val="0"/>
                <w:i w:val="0"/>
                <w:sz w:val="20"/>
                <w:spacing w:val="0"/>
                <w:w w:val="100"/>
                <w:caps w:val="0"/>
              </w:rPr>
              <w:snapToGrid w:val="0"/>
              <w:textAlignment w:val="center"/>
            </w:pPr>
            <w:r>
              <w:rPr>
                <w:rStyle w:val="NormalCharacter"/>
                <w:b w:val="0"/>
                <w:i w:val="0"/>
                <w:sz w:val="24"/>
                <w:spacing w:val="0"/>
                <w:w w:val="100"/>
                <w:rFonts w:ascii="宋体" w:hAnsi="宋体"/>
                <w:caps w:val="0"/>
              </w:rPr>
              <w:t>□ F</w:t>
            </w:r>
            <w:r>
              <w:rPr>
                <w:rStyle w:val="NormalCharacter"/>
                <w:b w:val="0"/>
                <w:i w:val="0"/>
                <w:sz w:val="24"/>
                <w:spacing w:val="0"/>
                <w:w w:val="100"/>
                <w:rFonts w:ascii="宋体" w:hAnsi="宋体"/>
                <w:caps w:val="0"/>
              </w:rPr>
              <w:t>、</w:t>
            </w:r>
            <w:proofErr w:type="gramStart"/>
            <w:r>
              <w:rPr>
                <w:rStyle w:val="NormalCharacter"/>
                <w:b w:val="0"/>
                <w:i w:val="0"/>
                <w:sz w:val="24"/>
                <w:spacing w:val="0"/>
                <w:w w:val="100"/>
                <w:rFonts w:ascii="宋体" w:hAnsi="宋体"/>
                <w:caps w:val="0"/>
              </w:rPr>
              <w:t>研修专项</w:t>
            </w:r>
            <w:proofErr w:type="gramEnd"/>
            <w:r>
              <w:rPr>
                <w:rStyle w:val="NormalCharacter"/>
                <w:b w:val="0"/>
                <w:i w:val="0"/>
                <w:sz w:val="24"/>
                <w:spacing w:val="0"/>
                <w:w w:val="100"/>
                <w:rFonts w:ascii="宋体" w:hAnsi="宋体"/>
                <w:caps w:val="0"/>
              </w:rPr>
              <w:t xml:space="preserve"> </w:t>
            </w:r>
          </w:p>
        </w:tc>
      </w:tr>
      <w:tr>
        <w:tc>
          <w:tcPr>
            <w:tcW w:w="730" w:type="dxa"/>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申请金额</w:t>
            </w:r>
          </w:p>
        </w:tc>
        <w:tc>
          <w:tcPr>
            <w:tcW w:w="1623" w:type="dxa"/>
            <w:tcBorders>
              <w:top w:val="single" w:sz="8" w:space="0" w:color="000000"/>
              <w:left w:val="single" w:sz="8" w:space="0" w:color="000000"/>
              <w:bottom w:val="single" w:sz="8" w:space="0" w:color="000000"/>
              <w:right w:val="single" w:sz="8" w:space="0" w:color="000000"/>
            </w:tcBorders>
            <w:vAlign w:val="center"/>
          </w:tcPr>
          <w:p w:rsidR="009D3C0C" w:rsidRDefault="00EE3A5C">
            <w:pP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 xml:space="preserve">20000 </w:t>
            </w:r>
            <w:r>
              <w:rPr>
                <w:rStyle w:val="NormalCharacter"/>
                <w:b w:val="0"/>
                <w:i w:val="0"/>
                <w:sz w:val="24"/>
                <w:spacing w:val="0"/>
                <w:w w:val="100"/>
                <w:rFonts w:ascii="宋体" w:hAnsi="宋体"/>
                <w:caps w:val="0"/>
              </w:rPr>
              <w:t>元</w:t>
            </w:r>
            <w:r>
              <w:rPr>
                <w:rStyle w:val="NormalCharacter"/>
                <w:b w:val="0"/>
                <w:i w:val="0"/>
                <w:sz w:val="24"/>
                <w:spacing w:val="0"/>
                <w:w w:val="100"/>
                <w:rFonts w:ascii="宋体" w:hAnsi="宋体"/>
                <w:caps w:val="0"/>
              </w:rPr>
              <w:t xml:space="preserve"> </w:t>
            </w:r>
          </w:p>
        </w:tc>
        <w:tc>
          <w:tcPr>
            <w:tcW w:w="1340" w:type="dxa"/>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项目期限</w:t>
            </w:r>
          </w:p>
        </w:tc>
        <w:tc>
          <w:tcPr>
            <w:tcW w:w="990" w:type="dxa"/>
            <w:tcBorders>
              <w:top w:val="single" w:sz="8" w:space="0" w:color="000000"/>
              <w:left w:val="single" w:sz="8" w:space="0" w:color="000000"/>
              <w:bottom w:val="single" w:sz="8" w:space="0" w:color="000000"/>
              <w:right w:val="single" w:sz="8" w:space="0" w:color="000000"/>
            </w:tcBorders>
            <w:vAlign w:val="center"/>
          </w:tcPr>
          <w:p w:rsidR="009D3C0C" w:rsidRDefault="002F6130">
            <w:pP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一年</w:t>
            </w:r>
          </w:p>
        </w:tc>
        <w:tc>
          <w:tcPr>
            <w:tcW w:w="2330" w:type="dxa"/>
            <w:gridSpan w:val="2"/>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拟申报项目级别</w:t>
            </w:r>
          </w:p>
        </w:tc>
        <w:tc>
          <w:tcPr>
            <w:tcW w:w="2367" w:type="dxa"/>
            <w:gridSpan w:val="2"/>
            <w:tcBorders>
              <w:top w:val="single" w:sz="8" w:space="0" w:color="000000"/>
              <w:left w:val="single" w:sz="8" w:space="0" w:color="000000"/>
              <w:bottom w:val="single" w:sz="8" w:space="0" w:color="000000"/>
              <w:right w:val="single" w:sz="8" w:space="0" w:color="000000"/>
            </w:tcBorders>
            <w:vAlign w:val="center"/>
          </w:tcPr>
          <w:p w:rsidR="009D3C0C" w:rsidRDefault="002F6130">
            <w:pPr>
              <w:spacing w:before="0" w:beforeAutospacing="0" w:after="0" w:afterAutospacing="0" w:lineRule="auto" w:line="240"/>
              <w:rPr>
                <w:rStyle w:val="NormalCharacter"/>
                <w:b w:val="0"/>
                <w:i w:val="0"/>
                <w:sz w:val="20"/>
                <w:spacing w:val="0"/>
                <w:w w:val="100"/>
                <w:caps w:val="0"/>
              </w:rPr>
              <w:snapToGrid w:val="0"/>
              <w:textAlignment w:val="baseline"/>
            </w:pPr>
            <w:r>
              <w:rPr>
                <w:b w:val="0"/>
                <w:i w:val="0"/>
                <w:sz w:val="24"/>
                <w:spacing w:val="0"/>
                <w:w w:val="100"/>
                <w:rFonts w:ascii="宋体" w:hAnsi="宋体"/>
                <w:caps w:val="0"/>
              </w:rPr>
              <w:t>创新训练项目（</w:t>
            </w:r>
            <w:r>
              <w:rPr>
                <w:b w:val="0"/>
                <w:i w:val="0"/>
                <w:sz w:val="24"/>
                <w:spacing w:val="0"/>
                <w:w w:val="100"/>
                <w:rFonts w:ascii="宋体" w:hAnsi="宋体"/>
                <w:caps w:val="0"/>
              </w:rPr>
              <w:t>A</w:t>
            </w:r>
            <w:r>
              <w:rPr>
                <w:b w:val="0"/>
                <w:i w:val="0"/>
                <w:sz w:val="24"/>
                <w:spacing w:val="0"/>
                <w:w w:val="100"/>
                <w:rFonts w:ascii="宋体" w:hAnsi="宋体"/>
                <w:caps w:val="0"/>
              </w:rPr>
              <w:t>类）</w:t>
            </w:r>
          </w:p>
        </w:tc>
      </w:tr>
      <w:tr>
        <w:tc>
          <w:tcPr>
            <w:tcW w:w="730" w:type="dxa"/>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负责人</w:t>
            </w:r>
          </w:p>
        </w:tc>
        <w:tc>
          <w:tcPr>
            <w:tcW w:w="1623" w:type="dxa"/>
            <w:tcBorders>
              <w:top w:val="single" w:sz="8" w:space="0" w:color="000000"/>
              <w:left w:val="single" w:sz="8" w:space="0" w:color="000000"/>
              <w:bottom w:val="single" w:sz="8" w:space="0" w:color="000000"/>
              <w:right w:val="single" w:sz="8" w:space="0" w:color="000000"/>
            </w:tcBorders>
            <w:vAlign w:val="center"/>
          </w:tcPr>
          <w:p w:rsidR="009D3C0C" w:rsidRDefault="009D3C0C">
            <w:pPr>
              <w:spacing w:before="0" w:beforeAutospacing="0" w:after="0" w:afterAutospacing="0" w:lineRule="auto" w:line="240"/>
              <w:rPr>
                <w:rStyle w:val="NormalCharacter"/>
                <w:b w:val="0"/>
                <w:i w:val="0"/>
                <w:sz w:val="20"/>
                <w:spacing w:val="0"/>
                <w:w w:val="100"/>
                <w:caps w:val="0"/>
              </w:rPr>
              <w:snapToGrid w:val="0"/>
              <w:textAlignment w:val="baseline"/>
            </w:pPr>
            <w:r>
              <w:rPr>
                <w:b w:val="0"/>
                <w:i w:val="0"/>
                <w:sz w:val="20"/>
                <w:spacing w:val="0"/>
                <w:w w:val="100"/>
                <w:rFonts w:ascii="宋体" w:hAnsi="宋体"/>
                <w:caps w:val="0"/>
              </w:rPr>
              <w:t>李红旭</w:t>
            </w:r>
            <w:r>
              <w:rPr>
                <w:b w:val="0"/>
                <w:i w:val="0"/>
                <w:sz w:val="20"/>
                <w:spacing w:val="0"/>
                <w:w w:val="100"/>
                <w:rFonts w:ascii="宋体" w:hAnsi="宋体"/>
                <w:caps w:val="0"/>
              </w:rPr>
              <w:t/>
            </w:r>
          </w:p>
        </w:tc>
        <w:tc>
          <w:tcPr>
            <w:tcW w:w="1340" w:type="dxa"/>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性别</w:t>
            </w:r>
          </w:p>
        </w:tc>
        <w:tc>
          <w:tcPr>
            <w:tcW w:w="990" w:type="dxa"/>
            <w:tcBorders>
              <w:top w:val="single" w:sz="8" w:space="0" w:color="000000"/>
              <w:left w:val="single" w:sz="8" w:space="0" w:color="000000"/>
              <w:bottom w:val="single" w:sz="8" w:space="0" w:color="000000"/>
              <w:right w:val="single" w:sz="8" w:space="0" w:color="000000"/>
            </w:tcBorders>
            <w:vAlign w:val="center"/>
          </w:tcPr>
          <w:p w:rsidR="009D3C0C" w:rsidRDefault="009D3C0C">
            <w:pPr>
              <w:spacing w:before="0" w:beforeAutospacing="0" w:after="0" w:afterAutospacing="0" w:lineRule="auto" w:line="240"/>
              <w:rPr>
                <w:rStyle w:val="NormalCharacter"/>
                <w:b w:val="0"/>
                <w:i w:val="0"/>
                <w:sz w:val="20"/>
                <w:spacing w:val="0"/>
                <w:w w:val="100"/>
                <w:caps w:val="0"/>
              </w:rPr>
              <w:snapToGrid w:val="0"/>
              <w:textAlignment w:val="baseline"/>
            </w:pPr>
            <w:r>
              <w:rPr>
                <w:b w:val="0"/>
                <w:i w:val="0"/>
                <w:sz w:val="20"/>
                <w:spacing w:val="0"/>
                <w:w w:val="100"/>
                <w:rFonts w:ascii="宋体" w:hAnsi="宋体"/>
                <w:caps w:val="0"/>
              </w:rPr>
              <w:t>男</w:t>
            </w:r>
            <w:r>
              <w:rPr>
                <w:b w:val="0"/>
                <w:i w:val="0"/>
                <w:sz w:val="20"/>
                <w:spacing w:val="0"/>
                <w:w w:val="100"/>
                <w:rFonts w:ascii="宋体" w:hAnsi="宋体"/>
                <w:caps w:val="0"/>
              </w:rPr>
              <w:t/>
            </w:r>
          </w:p>
        </w:tc>
        <w:tc>
          <w:tcPr>
            <w:tcW w:w="990" w:type="dxa"/>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民族</w:t>
            </w:r>
          </w:p>
        </w:tc>
        <w:tc>
          <w:tcPr>
            <w:tcW w:w="1340" w:type="dxa"/>
            <w:tcBorders>
              <w:top w:val="single" w:sz="8" w:space="0" w:color="000000"/>
              <w:left w:val="single" w:sz="8" w:space="0" w:color="000000"/>
              <w:bottom w:val="single" w:sz="8" w:space="0" w:color="000000"/>
              <w:right w:val="single" w:sz="8" w:space="0" w:color="000000"/>
            </w:tcBorders>
            <w:vAlign w:val="center"/>
          </w:tcPr>
          <w:p w:rsidR="009D3C0C" w:rsidRDefault="00EE3A5C">
            <w:pP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汉族</w:t>
            </w:r>
            <w:r>
              <w:rPr>
                <w:rStyle w:val="NormalCharacter"/>
                <w:b w:val="0"/>
                <w:i w:val="0"/>
                <w:sz w:val="24"/>
                <w:spacing w:val="0"/>
                <w:w w:val="100"/>
                <w:rFonts w:ascii="宋体" w:hAnsi="宋体"/>
                <w:caps w:val="0"/>
              </w:rPr>
              <w:t xml:space="preserve"> </w:t>
            </w:r>
          </w:p>
        </w:tc>
        <w:tc>
          <w:tcPr>
            <w:tcW w:w="677" w:type="dxa"/>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出生年月</w:t>
            </w:r>
          </w:p>
        </w:tc>
        <w:tc>
          <w:tcPr>
            <w:tcW w:w="1690" w:type="dxa"/>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2003年</w:t>
            </w:r>
            <w:r>
              <w:rPr>
                <w:rStyle w:val="NormalCharacter"/>
                <w:b w:val="0"/>
                <w:i w:val="0"/>
                <w:sz w:val="24"/>
                <w:spacing w:val="0"/>
                <w:w w:val="100"/>
                <w:rFonts w:ascii="宋体" w:hAnsi="宋体"/>
                <w:caps w:val="0"/>
              </w:rPr>
              <w:t> 5</w:t>
            </w:r>
            <w:r>
              <w:rPr>
                <w:rStyle w:val="NormalCharacter"/>
                <w:b w:val="0"/>
                <w:i w:val="0"/>
                <w:sz w:val="24"/>
                <w:spacing w:val="0"/>
                <w:w w:val="100"/>
                <w:rFonts w:ascii="宋体" w:hAnsi="宋体"/>
                <w:caps w:val="0"/>
              </w:rPr>
              <w:t>月22</w:t>
            </w:r>
            <w:r>
              <w:rPr>
                <w:rStyle w:val="NormalCharacter"/>
                <w:b w:val="0"/>
                <w:i w:val="0"/>
                <w:sz w:val="24"/>
                <w:spacing w:val="0"/>
                <w:w w:val="100"/>
                <w:rFonts w:ascii="宋体" w:hAnsi="宋体"/>
                <w:caps w:val="0"/>
              </w:rPr>
              <w:t xml:space="preserve"> </w:t>
            </w:r>
          </w:p>
        </w:tc>
      </w:tr>
      <w:tr>
        <w:tc>
          <w:tcPr>
            <w:tcW w:w="730" w:type="dxa"/>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学号</w:t>
            </w:r>
          </w:p>
        </w:tc>
        <w:tc>
          <w:tcPr>
            <w:tcW w:w="1623" w:type="dxa"/>
            <w:tcBorders>
              <w:top w:val="single" w:sz="8" w:space="0" w:color="000000"/>
              <w:left w:val="single" w:sz="8" w:space="0" w:color="000000"/>
              <w:bottom w:val="single" w:sz="8" w:space="0" w:color="000000"/>
              <w:right w:val="single" w:sz="8" w:space="0" w:color="000000"/>
            </w:tcBorders>
            <w:vAlign w:val="center"/>
          </w:tcPr>
          <w:p w:rsidR="009D3C0C" w:rsidRDefault="009D3C0C">
            <w:pP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0"/>
                <w:spacing w:val="0"/>
                <w:w w:val="100"/>
                <w:rFonts w:ascii="宋体" w:hAnsi="宋体"/>
                <w:caps w:val="0"/>
              </w:rPr>
              <w:t>20214033112</w:t>
            </w:r>
            <w:r>
              <w:rPr>
                <w:b w:val="0"/>
                <w:i w:val="0"/>
                <w:sz w:val="20"/>
                <w:spacing w:val="0"/>
                <w:w w:val="100"/>
                <w:rFonts w:ascii="宋体" w:hAnsi="宋体"/>
                <w:caps w:val="0"/>
              </w:rPr>
              <w:t/>
            </w:r>
          </w:p>
        </w:tc>
        <w:tc>
          <w:tcPr>
            <w:tcW w:w="1340" w:type="dxa"/>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联系电话</w:t>
            </w:r>
          </w:p>
        </w:tc>
        <w:tc>
          <w:tcPr>
            <w:tcW w:w="5687" w:type="dxa"/>
            <w:gridSpan w:val="5"/>
            <w:tcBorders>
              <w:top w:val="single" w:sz="8" w:space="0" w:color="000000"/>
              <w:left w:val="single" w:sz="8" w:space="0" w:color="000000"/>
              <w:bottom w:val="single" w:sz="8" w:space="0" w:color="000000"/>
              <w:right w:val="single" w:sz="8" w:space="0" w:color="000000"/>
            </w:tcBorders>
            <w:vAlign w:val="center"/>
          </w:tcPr>
          <w:p w:rsidR="009D3C0C" w:rsidRDefault="00EE3A5C">
            <w:pP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宅：</w:t>
            </w:r>
            <w:r>
              <w:rPr>
                <w:rStyle w:val="NormalCharacter"/>
                <w:b w:val="0"/>
                <w:i w:val="0"/>
                <w:sz w:val="24"/>
                <w:spacing w:val="0"/>
                <w:w w:val="100"/>
                <w:rFonts w:ascii="宋体" w:hAnsi="宋体"/>
                <w:caps w:val="0"/>
              </w:rPr>
              <w:t xml:space="preserve">19503633900</w:t>
            </w:r>
            <w:r>
              <w:rPr>
                <w:rStyle w:val="NormalCharacter"/>
                <w:b w:val="0"/>
                <w:i w:val="0"/>
                <w:sz w:val="24"/>
                <w:spacing w:val="0"/>
                <w:w w:val="100"/>
                <w:rFonts w:ascii="宋体" w:hAnsi="宋体"/>
                <w:caps w:val="0"/>
              </w:rPr>
              <w:t>手机：1</w:t>
            </w:r>
            <w:r>
              <w:rPr>
                <w:rStyle w:val="NormalCharacter"/>
                <w:b w:val="0"/>
                <w:i w:val="0"/>
                <w:sz w:val="24"/>
                <w:spacing w:val="0"/>
                <w:w w:val="100"/>
                <w:rFonts w:ascii="宋体" w:hAnsi="宋体"/>
                <w:caps w:val="0"/>
              </w:rPr>
              <w:t xml:space="preserve">9503633900</w:t>
            </w:r>
          </w:p>
        </w:tc>
      </w:tr>
      <w:tr>
        <w:tc>
          <w:tcPr>
            <w:tcW w:w="730" w:type="dxa"/>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指导教师</w:t>
            </w:r>
          </w:p>
        </w:tc>
        <w:tc>
          <w:tcPr>
            <w:tcW w:w="1623" w:type="dxa"/>
            <w:tcBorders>
              <w:top w:val="single" w:sz="8" w:space="0" w:color="000000"/>
              <w:left w:val="single" w:sz="8" w:space="0" w:color="000000"/>
              <w:bottom w:val="single" w:sz="8" w:space="0" w:color="000000"/>
              <w:right w:val="single" w:sz="8" w:space="0" w:color="000000"/>
            </w:tcBorders>
            <w:vAlign w:val="center"/>
          </w:tcPr>
          <w:p w:rsidR="009D3C0C" w:rsidRDefault="00EE3A5C">
            <w:pP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苗阳</w:t>
            </w:r>
            <w:proofErr w:type="gramStart"/>
            <w:r>
              <w:rPr>
                <w:rStyle w:val="NormalCharacter"/>
                <w:b w:val="0"/>
                <w:i w:val="0"/>
                <w:sz w:val="24"/>
                <w:spacing w:val="0"/>
                <w:w w:val="100"/>
                <w:rFonts w:ascii="宋体" w:hAnsi="宋体"/>
                <w:caps w:val="0"/>
              </w:rPr>
              <w:t>阳</w:t>
            </w:r>
            <w:proofErr w:type="gramEnd"/>
          </w:p>
        </w:tc>
        <w:tc>
          <w:tcPr>
            <w:tcW w:w="1340" w:type="dxa"/>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联系电话</w:t>
            </w:r>
          </w:p>
        </w:tc>
        <w:tc>
          <w:tcPr>
            <w:tcW w:w="5687" w:type="dxa"/>
            <w:gridSpan w:val="5"/>
            <w:tcBorders>
              <w:top w:val="single" w:sz="8" w:space="0" w:color="000000"/>
              <w:left w:val="single" w:sz="8" w:space="0" w:color="000000"/>
              <w:bottom w:val="single" w:sz="8" w:space="0" w:color="000000"/>
              <w:right w:val="single" w:sz="8" w:space="0" w:color="000000"/>
            </w:tcBorders>
            <w:vAlign w:val="center"/>
          </w:tcPr>
          <w:p w:rsidR="009D3C0C" w:rsidRDefault="00EE3A5C">
            <w:pP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宅：13836767486</w:t>
            </w:r>
            <w:r>
              <w:rPr>
                <w:rStyle w:val="NormalCharacter"/>
                <w:b w:val="0"/>
                <w:i w:val="0"/>
                <w:sz w:val="24"/>
                <w:spacing w:val="0"/>
                <w:w w:val="100"/>
                <w:rFonts w:ascii="宋体" w:hAnsi="宋体"/>
                <w:caps w:val="0"/>
              </w:rPr>
              <w:t>手机：</w:t>
            </w:r>
            <w:r>
              <w:rPr>
                <w:rStyle w:val="NormalCharacter"/>
                <w:b w:val="0"/>
                <w:i w:val="0"/>
                <w:sz w:val="24"/>
                <w:spacing w:val="0"/>
                <w:w w:val="100"/>
                <w:rFonts w:ascii="宋体" w:hAnsi="宋体"/>
                <w:caps w:val="0"/>
              </w:rPr>
              <w:t xml:space="preserve">13836767486 </w:t>
            </w:r>
          </w:p>
        </w:tc>
      </w:tr>
      <w:tr>
        <w:tc>
          <w:tcPr>
            <w:tcW w:w="2353" w:type="dxa"/>
            <w:gridSpan w:val="2"/>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项目简介</w:t>
            </w:r>
          </w:p>
        </w:tc>
        <w:tc>
          <w:tcPr>
            <w:tcW w:w="7027" w:type="dxa"/>
            <w:gridSpan w:val="6"/>
            <w:tcBorders>
              <w:top w:val="single" w:sz="8" w:space="0" w:color="000000"/>
              <w:left w:val="single" w:sz="8" w:space="0" w:color="000000"/>
              <w:bottom w:val="single" w:sz="8" w:space="0" w:color="000000"/>
              <w:right w:val="single" w:sz="8" w:space="0" w:color="000000"/>
            </w:tcBorders>
            <w:vAlign w:val="center"/>
          </w:tcPr>
          <w:p w:rsidR="00BB47CB" w:rsidRDefault="00BB47CB" w:rsidP="00BB47CB">
            <w:pPr>
              <w:spacing w:before="0" w:beforeAutospacing="0" w:after="0" w:afterAutospacing="0" w:lineRule="auto" w:line="240"/>
              <w:rPr>
                <w:rStyle w:val="NormalCharacter"/>
                <w:b w:val="0"/>
                <w:i w:val="0"/>
                <w:sz w:val="20"/>
                <w:spacing w:val="0"/>
                <w:w w:val="100"/>
                <w:rFonts w:ascii="Times New Roman" w:hAnsi="Times New Roman"/>
                <w:caps w:val="0"/>
              </w:rPr>
              <w:snapToGrid w:val="0"/>
              <w:ind w:firstLine="480" w:firstLineChars="200"/>
              <w:textAlignment w:val="baseline"/>
            </w:pPr>
            <w:r>
              <w:rPr>
                <w:b w:val="0"/>
                <w:i w:val="0"/>
                <w:sz w:val="20"/>
                <w:spacing w:val="0"/>
                <w:w w:val="100"/>
                <w:rFonts w:ascii="宋体" w:hAnsi="宋体"/>
                <w:caps w:val="0"/>
              </w:rPr>
              <w:t xml:space="preserve">以盐碱地改造“先锋植物”碱蓬促生细菌为切入点，NaCl∶Na2SO4∶NaHCO3∶Na2CO3=9∶1∶1∶9混合，设置0、100、150、200 mmol•L-1浓度胁迫苜蓿幼苗，菌液根部浇灌，研究促生细菌对盐碱胁迫下苜蓿生物学指标、光合参数、根系生理调控作用，同时以高通量测序技术分析不同菌株处理对根际微生物群落的影响，以期为更好地运用促生菌菌剂这一环境友好型方式提供理论支持与科学性指导。</w:t>
            </w:r>
            <w:r>
              <w:rPr>
                <w:b w:val="0"/>
                <w:i w:val="0"/>
                <w:sz w:val="20"/>
                <w:spacing w:val="0"/>
                <w:w w:val="100"/>
                <w:rFonts w:ascii="宋体" w:hAnsi="宋体"/>
                <w:caps w:val="0"/>
              </w:rPr>
              <w:t/>
            </w:r>
            <w:proofErr w:type="gramStart"/>
            <w:proofErr w:type="gramEnd"/>
            <w:proofErr w:type="spellStart"/>
            <w:proofErr w:type="spellEnd"/>
            <w:proofErr w:type="spellStart"/>
            <w:proofErr w:type="spellEnd"/>
            <w:proofErr w:type="gramStart"/>
            <w:proofErr w:type="gramEnd"/>
          </w:p>
        </w:tc>
      </w:tr>
      <w:tr>
        <w:tc>
          <w:tcPr>
            <w:tcW w:w="2353" w:type="dxa"/>
            <w:gridSpan w:val="2"/>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负责人曾经参与科研的情况</w:t>
            </w:r>
          </w:p>
        </w:tc>
        <w:tc>
          <w:tcPr>
            <w:tcW w:w="7027" w:type="dxa"/>
            <w:gridSpan w:val="6"/>
            <w:tcBorders>
              <w:top w:val="single" w:sz="8" w:space="0" w:color="000000"/>
              <w:left w:val="single" w:sz="8" w:space="0" w:color="000000"/>
              <w:bottom w:val="single" w:sz="8" w:space="0" w:color="000000"/>
              <w:right w:val="single" w:sz="8" w:space="0" w:color="000000"/>
            </w:tcBorders>
            <w:vAlign w:val="center"/>
          </w:tcPr>
          <w:p w:rsidR="009D3C0C" w:rsidRDefault="00D02E6C" w:rsidP="00684EDD">
            <w:pPr>
              <w:spacing w:before="0" w:beforeAutospacing="0" w:after="0" w:afterAutospacing="0" w:lineRule="auto" w:line="240"/>
              <w:rPr>
                <w:rStyle w:val="NormalCharacter"/>
                <w:b w:val="0"/>
                <w:i w:val="0"/>
                <w:sz w:val="20"/>
                <w:spacing w:val="0"/>
                <w:w w:val="100"/>
                <w:caps w:val="0"/>
              </w:rPr>
              <w:snapToGrid w:val="0"/>
              <w:textAlignment w:val="baseline"/>
            </w:pPr>
            <w:r>
              <w:rPr>
                <w:szCs w:val="28"/>
                <w:bCs/>
                <w:b w:val="0"/>
                <w:i w:val="0"/>
                <w:sz w:val="24"/>
                <w:spacing w:val="0"/>
                <w:w w:val="100"/>
                <w:rFonts w:ascii="Times New Roman" w:cs="Times New Roman" w:hAnsi="Times New Roman"/>
                <w:caps w:val="0"/>
              </w:rPr>
              <w:t>参与指导老师课题：</w:t>
            </w:r>
            <w:r w:rsidRPr="004B055D">
              <w:rPr>
                <w:szCs w:val="28"/>
                <w:bCs/>
                <w:b w:val="0"/>
                <w:i w:val="0"/>
                <w:sz w:val="24"/>
                <w:spacing w:val="0"/>
                <w:w w:val="100"/>
                <w:rFonts w:ascii="Times New Roman" w:cs="Times New Roman" w:hAnsi="Times New Roman"/>
                <w:caps w:val="0"/>
              </w:rPr>
              <w:t>盐碱先锋植物碱蓬</w:t>
            </w:r>
            <w:r w:rsidRPr="004B055D">
              <w:rPr>
                <w:szCs w:val="28"/>
                <w:bCs/>
                <w:b w:val="0"/>
                <w:i w:val="0"/>
                <w:sz w:val="24"/>
                <w:spacing w:val="0"/>
                <w:w w:val="100"/>
                <w:rFonts w:ascii="Times New Roman" w:cs="Times New Roman" w:hAnsi="Times New Roman"/>
                <w:caps w:val="0"/>
              </w:rPr>
              <w:t>PGPR</w:t>
            </w:r>
            <w:r w:rsidRPr="004B055D">
              <w:rPr>
                <w:szCs w:val="28"/>
                <w:bCs/>
                <w:b w:val="0"/>
                <w:i w:val="0"/>
                <w:sz w:val="24"/>
                <w:spacing w:val="0"/>
                <w:w w:val="100"/>
                <w:rFonts w:ascii="Times New Roman" w:cs="Times New Roman" w:hAnsi="Times New Roman"/>
                <w:caps w:val="0"/>
              </w:rPr>
              <w:t>收集及对紫花苜蓿促生机理研究（</w:t>
            </w:r>
            <w:r w:rsidRPr="004B055D">
              <w:rPr>
                <w:szCs w:val="28"/>
                <w:bCs/>
                <w:b w:val="0"/>
                <w:i w:val="0"/>
                <w:sz w:val="24"/>
                <w:spacing w:val="0"/>
                <w:w w:val="100"/>
                <w:rFonts w:ascii="Times New Roman" w:cs="Times New Roman" w:hAnsi="Times New Roman"/>
                <w:caps w:val="0"/>
              </w:rPr>
              <w:t>ZRCPY201908</w:t>
            </w:r>
            <w:r w:rsidRPr="004B055D">
              <w:rPr>
                <w:szCs w:val="28"/>
                <w:bCs/>
                <w:b w:val="0"/>
                <w:i w:val="0"/>
                <w:sz w:val="24"/>
                <w:spacing w:val="0"/>
                <w:w w:val="100"/>
                <w:rFonts w:ascii="Times New Roman" w:cs="Times New Roman" w:hAnsi="Times New Roman"/>
                <w:caps w:val="0"/>
              </w:rPr>
              <w:t>）</w:t>
            </w:r>
            <w:r w:rsidR="00684EDD">
              <w:rPr>
                <w:szCs w:val="28"/>
                <w:bCs/>
                <w:b w:val="0"/>
                <w:i w:val="0"/>
                <w:sz w:val="24"/>
                <w:spacing w:val="0"/>
                <w:w w:val="100"/>
                <w:rFonts w:ascii="Times New Roman" w:cs="Times New Roman" w:hAnsi="Times New Roman"/>
                <w:caps w:val="0"/>
              </w:rPr>
              <w:t>；</w:t>
            </w:r>
            <w:r w:rsidRPr="004B055D">
              <w:rPr>
                <w:bCs/>
                <w:b w:val="0"/>
                <w:i w:val="0"/>
                <w:sz w:val="24"/>
                <w:spacing w:val="0"/>
                <w:w w:val="100"/>
                <w:rFonts w:ascii="Times New Roman" w:cs="Times New Roman" w:hAnsi="Times New Roman"/>
                <w:caps w:val="0"/>
              </w:rPr>
              <w:t xml:space="preserve"> PGPR</w:t>
            </w:r>
            <w:r w:rsidRPr="004B055D">
              <w:rPr>
                <w:bCs/>
                <w:b w:val="0"/>
                <w:i w:val="0"/>
                <w:sz w:val="24"/>
                <w:spacing w:val="0"/>
                <w:w w:val="100"/>
                <w:rFonts w:ascii="Times New Roman" w:cs="Times New Roman" w:hAnsi="Times New Roman"/>
                <w:caps w:val="0"/>
              </w:rPr>
              <w:t>收集利用及对苜蓿促生机理研究（</w:t>
            </w:r>
            <w:r w:rsidRPr="004B055D">
              <w:rPr>
                <w:bCs/>
                <w:b w:val="0"/>
                <w:i w:val="0"/>
                <w:sz w:val="24"/>
                <w:spacing w:val="0"/>
                <w:w w:val="100"/>
                <w:rFonts w:ascii="Times New Roman" w:cs="Times New Roman" w:hAnsi="Times New Roman"/>
                <w:caps w:val="0"/>
              </w:rPr>
              <w:t>XYB20813</w:t>
            </w:r>
            <w:r w:rsidRPr="004B055D">
              <w:rPr>
                <w:bCs/>
                <w:b w:val="0"/>
                <w:i w:val="0"/>
                <w:sz w:val="24"/>
                <w:spacing w:val="0"/>
                <w:w w:val="100"/>
                <w:rFonts w:ascii="Times New Roman" w:cs="Times New Roman" w:hAnsi="Times New Roman"/>
                <w:caps w:val="0"/>
              </w:rPr>
              <w:t>）</w:t>
            </w:r>
            <w:r w:rsidRPr="004B055D">
              <w:rPr>
                <w:bCs/>
                <w:b w:val="0"/>
                <w:i w:val="0"/>
                <w:sz w:val="24"/>
                <w:spacing w:val="0"/>
                <w:w w:val="100"/>
                <w:rFonts w:ascii="Times New Roman" w:cs="Times New Roman" w:hAnsi="Times New Roman"/>
                <w:caps w:val="0"/>
              </w:rPr>
              <w:t xml:space="preserve"> </w:t>
            </w:r>
          </w:p>
        </w:tc>
      </w:tr>
      <w:tr>
        <w:tc>
          <w:tcPr>
            <w:tcW w:w="2353" w:type="dxa"/>
            <w:gridSpan w:val="2"/>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指导教师承担科研课题情况</w:t>
            </w:r>
          </w:p>
        </w:tc>
        <w:tc>
          <w:tcPr>
            <w:tcW w:w="7027" w:type="dxa"/>
            <w:gridSpan w:val="6"/>
            <w:tcBorders>
              <w:top w:val="single" w:sz="8" w:space="0" w:color="000000"/>
              <w:left w:val="single" w:sz="8" w:space="0" w:color="000000"/>
              <w:bottom w:val="single" w:sz="8" w:space="0" w:color="000000"/>
              <w:right w:val="single" w:sz="8" w:space="0" w:color="000000"/>
            </w:tcBorders>
            <w:vAlign w:val="center"/>
          </w:tcPr>
          <w:p w:rsidR="00BB47CB" w:rsidRDefault="00BB47CB" w:rsidP="00BB47CB">
            <w:pPr>
              <w:spacing w:before="0" w:beforeAutospacing="0" w:after="0" w:afterAutospacing="0" w:lineRule="auto" w:line="240"/>
              <w:rPr>
                <w:b w:val="0"/>
                <w:i w:val="0"/>
                <w:sz w:val="20"/>
                <w:spacing w:val="0"/>
                <w:w w:val="100"/>
                <w:rFonts w:ascii="Times New Roman" w:hAnsi="Times New Roman" w:hint="eastAsia"/>
                <w:caps w:val="0"/>
              </w:rPr>
              <w:snapToGrid w:val="0"/>
              <w:ind w:firstLine="480" w:firstLineChars="200"/>
              <w:textAlignment w:val="baseline"/>
            </w:pPr>
            <w:r>
              <w:rPr>
                <w:b w:val="0"/>
                <w:i w:val="0"/>
                <w:sz w:val="20"/>
                <w:spacing w:val="0"/>
                <w:w w:val="100"/>
                <w:rFonts w:ascii="Times New Roman" w:hAnsi="Times New Roman" w:hint="eastAsia"/>
                <w:caps w:val="0"/>
              </w:rPr>
              <w:t/>
            </w:r>
          </w:p>
          <w:p w:rsidR="00BB47CB" w:rsidRPr="004B055D" w:rsidRDefault="00BB47CB" w:rsidP="00BB47CB">
            <w:pPr>
              <w:spacing w:before="0" w:beforeAutospacing="0" w:after="0" w:afterAutospacing="0" w:lineRule="auto" w:line="240"/>
              <w:rPr>
                <w:szCs w:val="28"/>
                <w:bCs/>
                <w:b w:val="0"/>
                <w:i w:val="0"/>
                <w:sz w:val="20"/>
                <w:spacing w:val="0"/>
                <w:w w:val="100"/>
                <w:rFonts w:ascii="Times New Roman" w:cs="Times New Roman" w:hAnsi="Times New Roman"/>
                <w:caps w:val="0"/>
              </w:rPr>
              <w:snapToGrid w:val="0"/>
              <w:textAlignment w:val="baseline"/>
            </w:pPr>
            <w:r w:rsidRPr="004B055D">
              <w:rPr>
                <w:szCs w:val="21"/>
                <w:bCs/>
                <w:lang w:bidi="ar"/>
                <w:b w:val="0"/>
                <w:i w:val="0"/>
                <w:sz w:val="24"/>
                <w:spacing w:val="0"/>
                <w:w w:val="100"/>
                <w:rFonts w:ascii="Times New Roman" w:cs="Times New Roman" w:hAnsi="Times New Roman"/>
                <w:caps w:val="0"/>
              </w:rPr>
              <w:t>1.</w:t>
            </w:r>
            <w:r w:rsidRPr="004B055D">
              <w:rPr>
                <w:szCs w:val="21"/>
                <w:bCs/>
                <w:lang w:bidi="ar"/>
                <w:b w:val="0"/>
                <w:i w:val="0"/>
                <w:sz w:val="24"/>
                <w:spacing w:val="0"/>
                <w:w w:val="100"/>
                <w:rFonts w:ascii="Times New Roman" w:cs="Times New Roman" w:hAnsi="Times New Roman"/>
                <w:caps w:val="0"/>
              </w:rPr>
              <w:t>苜蓿根瘤菌向种子内运移和定殖的动力学过程及其内生机理（</w:t>
            </w:r>
            <w:r w:rsidRPr="004B055D">
              <w:rPr>
                <w:szCs w:val="21"/>
                <w:bCs/>
                <w:lang w:bidi="ar"/>
                <w:b w:val="0"/>
                <w:i w:val="0"/>
                <w:sz w:val="24"/>
                <w:spacing w:val="0"/>
                <w:w w:val="100"/>
                <w:rFonts w:ascii="Times New Roman" w:cs="Times New Roman" w:hAnsi="Times New Roman"/>
                <w:caps w:val="0"/>
              </w:rPr>
              <w:t>31560666)</w:t>
            </w:r>
            <w:r w:rsidRPr="004B055D">
              <w:rPr>
                <w:szCs w:val="21"/>
                <w:bCs/>
                <w:lang w:bidi="ar"/>
                <w:b w:val="0"/>
                <w:i w:val="0"/>
                <w:sz w:val="24"/>
                <w:spacing w:val="0"/>
                <w:w w:val="100"/>
                <w:rFonts w:ascii="Times New Roman" w:cs="Times New Roman" w:hAnsi="Times New Roman"/>
                <w:caps w:val="0"/>
              </w:rPr>
              <w:t>，国家自然基金，</w:t>
            </w:r>
            <w:r w:rsidRPr="004B055D">
              <w:rPr>
                <w:szCs w:val="21"/>
                <w:lang w:bidi="ar"/>
                <w:b w:val="1"/>
                <w:i w:val="0"/>
                <w:sz w:val="24"/>
                <w:spacing w:val="0"/>
                <w:w w:val="100"/>
                <w:rFonts w:ascii="Times New Roman" w:cs="Times New Roman" w:hAnsi="Times New Roman"/>
                <w:caps w:val="0"/>
              </w:rPr>
              <w:t>参加</w:t>
            </w:r>
          </w:p>
          <w:p w:rsidR="00BB47CB" w:rsidRPr="004B055D" w:rsidRDefault="00BB47CB" w:rsidP="00BB47CB">
            <w:pPr>
              <w:spacing w:before="0" w:beforeAutospacing="0" w:after="0" w:afterAutospacing="0" w:lineRule="auto" w:line="240"/>
              <w:rPr>
                <w:szCs w:val="28"/>
                <w:bCs/>
                <w:b w:val="0"/>
                <w:i w:val="0"/>
                <w:sz w:val="20"/>
                <w:spacing w:val="0"/>
                <w:w w:val="100"/>
                <w:rFonts w:ascii="Times New Roman" w:cs="Times New Roman" w:hAnsi="Times New Roman"/>
                <w:caps w:val="0"/>
              </w:rPr>
              <w:snapToGrid w:val="0"/>
              <w:textAlignment w:val="baseline"/>
            </w:pPr>
            <w:r w:rsidRPr="004B055D">
              <w:rPr>
                <w:szCs w:val="28"/>
                <w:bCs/>
                <w:b w:val="0"/>
                <w:i w:val="0"/>
                <w:sz w:val="24"/>
                <w:spacing w:val="0"/>
                <w:w w:val="100"/>
                <w:rFonts w:ascii="Times New Roman" w:cs="Times New Roman" w:hAnsi="Times New Roman"/>
                <w:caps w:val="0"/>
              </w:rPr>
              <w:t>2.</w:t>
            </w:r>
            <w:r w:rsidRPr="004B055D">
              <w:rPr>
                <w:szCs w:val="28"/>
                <w:bCs/>
                <w:b w:val="0"/>
                <w:i w:val="0"/>
                <w:sz w:val="24"/>
                <w:spacing w:val="0"/>
                <w:w w:val="100"/>
                <w:rFonts w:ascii="Times New Roman" w:cs="Times New Roman" w:hAnsi="Times New Roman"/>
                <w:caps w:val="0"/>
              </w:rPr>
              <w:t>苦参碱对草原区连作苜蓿生产性能及土壤扰动机理研究（</w:t>
            </w:r>
            <w:r w:rsidRPr="004B055D">
              <w:rPr>
                <w:szCs w:val="28"/>
                <w:bCs/>
                <w:b w:val="0"/>
                <w:i w:val="0"/>
                <w:sz w:val="24"/>
                <w:spacing w:val="0"/>
                <w:w w:val="100"/>
                <w:rFonts w:ascii="Times New Roman" w:cs="Times New Roman" w:hAnsi="Times New Roman"/>
                <w:caps w:val="0"/>
              </w:rPr>
              <w:t>zd-2019-31</w:t>
            </w:r>
            <w:r w:rsidRPr="004B055D">
              <w:rPr>
                <w:szCs w:val="28"/>
                <w:bCs/>
                <w:b w:val="0"/>
                <w:i w:val="0"/>
                <w:sz w:val="24"/>
                <w:spacing w:val="0"/>
                <w:w w:val="100"/>
                <w:rFonts w:ascii="Times New Roman" w:cs="Times New Roman" w:hAnsi="Times New Roman"/>
                <w:caps w:val="0"/>
              </w:rPr>
              <w:t>），大庆市指导性计划项目，</w:t>
            </w:r>
            <w:r w:rsidRPr="004B055D">
              <w:rPr>
                <w:szCs w:val="28"/>
                <w:b w:val="1"/>
                <w:i w:val="0"/>
                <w:sz w:val="24"/>
                <w:spacing w:val="0"/>
                <w:w w:val="100"/>
                <w:rFonts w:ascii="Times New Roman" w:cs="Times New Roman" w:hAnsi="Times New Roman"/>
                <w:caps w:val="0"/>
              </w:rPr>
              <w:t>主持</w:t>
            </w:r>
          </w:p>
          <w:p w:rsidR="00BB47CB" w:rsidRPr="004B055D" w:rsidRDefault="00BB47CB" w:rsidP="00BB47CB">
            <w:pPr>
              <w:spacing w:before="0" w:beforeAutospacing="0" w:after="0" w:afterAutospacing="0" w:lineRule="auto" w:line="240"/>
              <w:rPr>
                <w:szCs w:val="28"/>
                <w:bCs/>
                <w:b w:val="0"/>
                <w:i w:val="0"/>
                <w:sz w:val="20"/>
                <w:spacing w:val="0"/>
                <w:w w:val="100"/>
                <w:rFonts w:ascii="Times New Roman" w:cs="Times New Roman" w:hAnsi="Times New Roman"/>
                <w:caps w:val="0"/>
              </w:rPr>
              <w:snapToGrid w:val="0"/>
              <w:textAlignment w:val="baseline"/>
            </w:pPr>
            <w:r w:rsidRPr="004B055D">
              <w:rPr>
                <w:szCs w:val="28"/>
                <w:bCs/>
                <w:b w:val="0"/>
                <w:i w:val="0"/>
                <w:sz w:val="24"/>
                <w:spacing w:val="0"/>
                <w:w w:val="100"/>
                <w:rFonts w:ascii="Times New Roman" w:cs="Times New Roman" w:hAnsi="Times New Roman"/>
                <w:caps w:val="0"/>
              </w:rPr>
              <w:t>3.</w:t>
            </w:r>
            <w:r w:rsidRPr="004B055D">
              <w:rPr>
                <w:szCs w:val="28"/>
                <w:bCs/>
                <w:b w:val="0"/>
                <w:i w:val="0"/>
                <w:sz w:val="24"/>
                <w:spacing w:val="0"/>
                <w:w w:val="100"/>
                <w:rFonts w:ascii="Times New Roman" w:cs="Times New Roman" w:hAnsi="Times New Roman"/>
                <w:caps w:val="0"/>
              </w:rPr>
              <w:t>盐碱先锋植物碱蓬</w:t>
            </w:r>
            <w:r w:rsidRPr="004B055D">
              <w:rPr>
                <w:szCs w:val="28"/>
                <w:bCs/>
                <w:b w:val="0"/>
                <w:i w:val="0"/>
                <w:sz w:val="24"/>
                <w:spacing w:val="0"/>
                <w:w w:val="100"/>
                <w:rFonts w:ascii="Times New Roman" w:cs="Times New Roman" w:hAnsi="Times New Roman"/>
                <w:caps w:val="0"/>
              </w:rPr>
              <w:t>PGPR</w:t>
            </w:r>
            <w:r w:rsidRPr="004B055D">
              <w:rPr>
                <w:szCs w:val="28"/>
                <w:bCs/>
                <w:b w:val="0"/>
                <w:i w:val="0"/>
                <w:sz w:val="24"/>
                <w:spacing w:val="0"/>
                <w:w w:val="100"/>
                <w:rFonts w:ascii="Times New Roman" w:cs="Times New Roman" w:hAnsi="Times New Roman"/>
                <w:caps w:val="0"/>
              </w:rPr>
              <w:t>收集及对紫花苜蓿促生机理研究（</w:t>
            </w:r>
            <w:r w:rsidRPr="004B055D">
              <w:rPr>
                <w:szCs w:val="28"/>
                <w:bCs/>
                <w:b w:val="0"/>
                <w:i w:val="0"/>
                <w:sz w:val="24"/>
                <w:spacing w:val="0"/>
                <w:w w:val="100"/>
                <w:rFonts w:ascii="Times New Roman" w:cs="Times New Roman" w:hAnsi="Times New Roman"/>
                <w:caps w:val="0"/>
              </w:rPr>
              <w:t>ZRCPY201908</w:t>
            </w:r>
            <w:r w:rsidRPr="004B055D">
              <w:rPr>
                <w:szCs w:val="28"/>
                <w:bCs/>
                <w:b w:val="0"/>
                <w:i w:val="0"/>
                <w:sz w:val="24"/>
                <w:spacing w:val="0"/>
                <w:w w:val="100"/>
                <w:rFonts w:ascii="Times New Roman" w:cs="Times New Roman" w:hAnsi="Times New Roman"/>
                <w:caps w:val="0"/>
              </w:rPr>
              <w:t>），黑龙江八一农垦大学人才培育计划，</w:t>
            </w:r>
            <w:r w:rsidRPr="004B055D">
              <w:rPr>
                <w:szCs w:val="28"/>
                <w:b w:val="1"/>
                <w:i w:val="0"/>
                <w:sz w:val="24"/>
                <w:spacing w:val="0"/>
                <w:w w:val="100"/>
                <w:rFonts w:ascii="Times New Roman" w:cs="Times New Roman" w:hAnsi="Times New Roman"/>
                <w:caps w:val="0"/>
              </w:rPr>
              <w:t>主持</w:t>
            </w:r>
          </w:p>
          <w:p w:rsidR="00BB47CB" w:rsidRPr="004B055D" w:rsidRDefault="00BB47CB" w:rsidP="00BB47CB">
            <w:pPr>
              <w:spacing w:before="0" w:beforeAutospacing="0" w:after="0" w:afterAutospacing="0" w:lineRule="auto" w:line="240"/>
              <w:rPr>
                <w:b w:val="1"/>
                <w:i w:val="0"/>
                <w:sz w:val="20"/>
                <w:spacing w:val="0"/>
                <w:w w:val="100"/>
                <w:rFonts w:ascii="Times New Roman" w:cs="Times New Roman" w:hAnsi="Times New Roman"/>
                <w:caps w:val="0"/>
              </w:rPr>
              <w:snapToGrid w:val="0"/>
              <w:textAlignment w:val="baseline"/>
            </w:pPr>
            <w:r w:rsidRPr="004B055D">
              <w:rPr>
                <w:szCs w:val="28"/>
                <w:bCs/>
                <w:b w:val="0"/>
                <w:i w:val="0"/>
                <w:sz w:val="24"/>
                <w:spacing w:val="0"/>
                <w:w w:val="100"/>
                <w:rFonts w:ascii="Times New Roman" w:cs="Times New Roman" w:hAnsi="Times New Roman"/>
                <w:caps w:val="0"/>
              </w:rPr>
              <w:t>4.</w:t>
            </w:r>
            <w:r w:rsidRPr="004B055D">
              <w:rPr>
                <w:bCs/>
                <w:b w:val="0"/>
                <w:i w:val="0"/>
                <w:sz w:val="24"/>
                <w:spacing w:val="0"/>
                <w:w w:val="100"/>
                <w:rFonts w:ascii="Times New Roman" w:cs="Times New Roman" w:hAnsi="Times New Roman"/>
                <w:caps w:val="0"/>
              </w:rPr>
              <w:t xml:space="preserve"> PGPR</w:t>
            </w:r>
            <w:r w:rsidRPr="004B055D">
              <w:rPr>
                <w:bCs/>
                <w:b w:val="0"/>
                <w:i w:val="0"/>
                <w:sz w:val="24"/>
                <w:spacing w:val="0"/>
                <w:w w:val="100"/>
                <w:rFonts w:ascii="Times New Roman" w:cs="Times New Roman" w:hAnsi="Times New Roman"/>
                <w:caps w:val="0"/>
              </w:rPr>
              <w:t>收集利用及对苜蓿促生机理研究（</w:t>
            </w:r>
            <w:r w:rsidRPr="004B055D">
              <w:rPr>
                <w:bCs/>
                <w:b w:val="0"/>
                <w:i w:val="0"/>
                <w:sz w:val="24"/>
                <w:spacing w:val="0"/>
                <w:w w:val="100"/>
                <w:rFonts w:ascii="Times New Roman" w:cs="Times New Roman" w:hAnsi="Times New Roman"/>
                <w:caps w:val="0"/>
              </w:rPr>
              <w:t>XYB20813</w:t>
            </w:r>
            <w:r w:rsidRPr="004B055D">
              <w:rPr>
                <w:bCs/>
                <w:b w:val="0"/>
                <w:i w:val="0"/>
                <w:sz w:val="24"/>
                <w:spacing w:val="0"/>
                <w:w w:val="100"/>
                <w:rFonts w:ascii="Times New Roman" w:cs="Times New Roman" w:hAnsi="Times New Roman"/>
                <w:caps w:val="0"/>
              </w:rPr>
              <w:t>）</w:t>
            </w:r>
            <w:r w:rsidRPr="004B055D">
              <w:rPr>
                <w:bCs/>
                <w:b w:val="0"/>
                <w:i w:val="0"/>
                <w:sz w:val="24"/>
                <w:spacing w:val="0"/>
                <w:w w:val="100"/>
                <w:rFonts w:ascii="Times New Roman" w:cs="Times New Roman" w:hAnsi="Times New Roman"/>
                <w:caps w:val="0"/>
              </w:rPr>
              <w:t xml:space="preserve"> </w:t>
            </w:r>
            <w:r w:rsidRPr="004B055D">
              <w:rPr>
                <w:bCs/>
                <w:b w:val="0"/>
                <w:i w:val="0"/>
                <w:sz w:val="24"/>
                <w:spacing w:val="0"/>
                <w:w w:val="100"/>
                <w:rFonts w:ascii="Times New Roman" w:cs="Times New Roman" w:hAnsi="Times New Roman"/>
                <w:caps w:val="0"/>
              </w:rPr>
              <w:t>，</w:t>
            </w:r>
            <w:r w:rsidRPr="004B055D">
              <w:rPr>
                <w:szCs w:val="28"/>
                <w:bCs/>
                <w:b w:val="0"/>
                <w:i w:val="0"/>
                <w:sz w:val="24"/>
                <w:spacing w:val="0"/>
                <w:w w:val="100"/>
                <w:rFonts w:ascii="Times New Roman" w:cs="Times New Roman" w:hAnsi="Times New Roman"/>
                <w:caps w:val="0"/>
              </w:rPr>
              <w:t>黑龙江八一农垦大学</w:t>
            </w:r>
            <w:r w:rsidRPr="004B055D">
              <w:rPr>
                <w:bCs/>
                <w:b w:val="0"/>
                <w:i w:val="0"/>
                <w:sz w:val="24"/>
                <w:spacing w:val="0"/>
                <w:w w:val="100"/>
                <w:rFonts w:ascii="Times New Roman" w:cs="Times New Roman" w:hAnsi="Times New Roman"/>
                <w:caps w:val="0"/>
              </w:rPr>
              <w:t>学成、引进人才项目，</w:t>
            </w:r>
            <w:r w:rsidRPr="004B055D">
              <w:rPr>
                <w:b w:val="1"/>
                <w:i w:val="0"/>
                <w:sz w:val="24"/>
                <w:spacing w:val="0"/>
                <w:w w:val="100"/>
                <w:rFonts w:ascii="Times New Roman" w:cs="Times New Roman" w:hAnsi="Times New Roman"/>
                <w:caps w:val="0"/>
              </w:rPr>
              <w:t>主持</w:t>
            </w:r>
          </w:p>
          <w:p w:rsidR="00BB47CB" w:rsidRPr="004B055D" w:rsidRDefault="00BB47CB" w:rsidP="00BB47CB">
            <w:pPr>
              <w:spacing w:before="0" w:beforeAutospacing="0" w:after="0" w:afterAutospacing="0" w:lineRule="auto" w:line="240"/>
              <w:rPr>
                <w:b w:val="1"/>
                <w:i w:val="0"/>
                <w:sz w:val="20"/>
                <w:spacing w:val="0"/>
                <w:w w:val="100"/>
                <w:rFonts w:ascii="Times New Roman" w:cs="Times New Roman" w:hAnsi="Times New Roman"/>
                <w:caps w:val="0"/>
              </w:rPr>
              <w:snapToGrid w:val="0"/>
              <w:textAlignment w:val="baseline"/>
            </w:pPr>
            <w:r w:rsidRPr="004B055D">
              <w:rPr>
                <w:bCs/>
                <w:b w:val="0"/>
                <w:i w:val="0"/>
                <w:sz w:val="24"/>
                <w:spacing w:val="0"/>
                <w:w w:val="100"/>
                <w:rFonts w:ascii="Times New Roman" w:cs="Times New Roman" w:hAnsi="Times New Roman"/>
                <w:caps w:val="0"/>
              </w:rPr>
              <w:t>5.</w:t>
            </w:r>
            <w:r w:rsidRPr="004B055D">
              <w:rPr>
                <w:bCs/>
                <w:b w:val="0"/>
                <w:i w:val="0"/>
                <w:sz w:val="24"/>
                <w:spacing w:val="0"/>
                <w:w w:val="100"/>
                <w:rFonts w:ascii="Times New Roman" w:cs="Times New Roman" w:hAnsi="Times New Roman"/>
                <w:caps w:val="0"/>
              </w:rPr>
              <w:t>苦参碱对草原区紫花苜蓿连作障碍调控研究</w:t>
            </w:r>
            <w:r w:rsidRPr="004B055D">
              <w:rPr>
                <w:bCs/>
                <w:b w:val="0"/>
                <w:i w:val="0"/>
                <w:sz w:val="24"/>
                <w:spacing w:val="0"/>
                <w:w w:val="100"/>
                <w:rFonts w:ascii="Times New Roman" w:cs="Times New Roman" w:hAnsi="Times New Roman"/>
                <w:caps w:val="0"/>
              </w:rPr>
              <w:t>(</w:t>
            </w:r>
            <w:r w:rsidRPr="004B055D">
              <w:rPr>
                <w:szCs w:val="52"/>
                <w:bCs/>
                <w:b w:val="0"/>
                <w:i w:val="0"/>
                <w:sz w:val="24"/>
                <w:spacing w:val="0"/>
                <w:w w:val="100"/>
                <w:rFonts w:ascii="Times New Roman" w:cs="Times New Roman" w:hAnsi="Times New Roman"/>
                <w:caps w:val="0"/>
              </w:rPr>
              <w:t>201910223005)</w:t>
            </w:r>
            <w:r w:rsidRPr="004B055D">
              <w:rPr>
                <w:bCs/>
                <w:b w:val="0"/>
                <w:i w:val="0"/>
                <w:sz w:val="24"/>
                <w:spacing w:val="0"/>
                <w:w w:val="100"/>
                <w:rFonts w:ascii="Times New Roman" w:cs="Times New Roman" w:hAnsi="Times New Roman"/>
                <w:caps w:val="0"/>
              </w:rPr>
              <w:t>，国家级大创，</w:t>
            </w:r>
            <w:r w:rsidRPr="004B055D">
              <w:rPr>
                <w:b w:val="1"/>
                <w:i w:val="0"/>
                <w:sz w:val="24"/>
                <w:spacing w:val="0"/>
                <w:w w:val="100"/>
                <w:rFonts w:ascii="Times New Roman" w:cs="Times New Roman" w:hAnsi="Times New Roman"/>
                <w:caps w:val="0"/>
              </w:rPr>
              <w:t>第一指导教师</w:t>
            </w:r>
          </w:p>
          <w:p w:rsidR="00BB47CB" w:rsidRPr="004B055D" w:rsidRDefault="00BB47CB" w:rsidP="00BB47CB">
            <w:pPr>
              <w:spacing w:before="0" w:beforeAutospacing="0" w:after="0" w:afterAutospacing="0" w:lineRule="auto" w:line="240"/>
              <w:rPr>
                <w:b w:val="0"/>
                <w:i w:val="0"/>
                <w:sz w:val="20"/>
                <w:spacing w:val="0"/>
                <w:w w:val="100"/>
                <w:caps w:val="0"/>
              </w:rPr>
              <w:snapToGrid w:val="0"/>
              <w:textAlignment w:val="baseline"/>
            </w:pPr>
            <w:r w:rsidRPr="004B055D">
              <w:rPr>
                <w:rStyle w:val="NormalCharacter"/>
                <w:b w:val="0"/>
                <w:i w:val="0"/>
                <w:sz w:val="24"/>
                <w:spacing w:val="0"/>
                <w:w w:val="100"/>
                <w:rFonts w:ascii="Times New Roman" w:cs="Times New Roman" w:hAnsi="Times New Roman"/>
                <w:caps w:val="0"/>
              </w:rPr>
              <w:t>6.</w:t>
            </w:r>
            <w:r w:rsidRPr="004B055D">
              <w:rPr>
                <w:b w:val="0"/>
                <w:i w:val="0"/>
                <w:sz w:val="24"/>
                <w:spacing w:val="0"/>
                <w:w w:val="100"/>
                <w:rFonts w:ascii="Times New Roman" w:cs="Times New Roman" w:hAnsi="Times New Roman"/>
                <w:caps w:val="0"/>
              </w:rPr>
              <w:t>高纬度低海拔复杂自然环境下土壤改善机理及复合型光伏场区综合利用的研究</w:t>
            </w:r>
            <w:r w:rsidRPr="004B055D">
              <w:rPr>
                <w:b w:val="0"/>
                <w:i w:val="0"/>
                <w:sz w:val="24"/>
                <w:spacing w:val="0"/>
                <w:w w:val="100"/>
                <w:rFonts w:ascii="Times New Roman" w:cs="Times New Roman" w:hAnsi="Times New Roman"/>
                <w:caps w:val="0"/>
              </w:rPr>
              <w:t>HGS-KJ/KJGLB-[2021]</w:t>
            </w:r>
            <w:r w:rsidRPr="004B055D">
              <w:rPr>
                <w:b w:val="0"/>
                <w:i w:val="0"/>
                <w:sz w:val="24"/>
                <w:spacing w:val="0"/>
                <w:w w:val="100"/>
                <w:rFonts w:ascii="Times New Roman" w:cs="Times New Roman" w:hAnsi="Times New Roman"/>
                <w:caps w:val="0"/>
              </w:rPr>
              <w:t>第</w:t>
            </w:r>
            <w:r w:rsidRPr="004B055D">
              <w:rPr>
                <w:b w:val="0"/>
                <w:i w:val="0"/>
                <w:sz w:val="24"/>
                <w:spacing w:val="0"/>
                <w:w w:val="100"/>
                <w:rFonts w:ascii="Times New Roman" w:cs="Times New Roman" w:hAnsi="Times New Roman"/>
                <w:caps w:val="0"/>
              </w:rPr>
              <w:t>29</w:t>
            </w:r>
            <w:r w:rsidRPr="004B055D">
              <w:rPr>
                <w:b w:val="0"/>
                <w:i w:val="0"/>
                <w:sz w:val="24"/>
                <w:spacing w:val="0"/>
                <w:w w:val="100"/>
                <w:rFonts w:ascii="Times New Roman" w:cs="Times New Roman" w:hAnsi="Times New Roman"/>
                <w:caps w:val="0"/>
              </w:rPr>
              <w:t>号（总</w:t>
            </w:r>
            <w:r w:rsidRPr="004B055D">
              <w:rPr>
                <w:b w:val="0"/>
                <w:i w:val="0"/>
                <w:sz w:val="24"/>
                <w:spacing w:val="0"/>
                <w:w w:val="100"/>
                <w:rFonts w:ascii="Times New Roman" w:cs="Times New Roman" w:hAnsi="Times New Roman"/>
                <w:caps w:val="0"/>
              </w:rPr>
              <w:t>195</w:t>
            </w:r>
            <w:r w:rsidRPr="004B055D">
              <w:rPr>
                <w:b w:val="0"/>
                <w:i w:val="0"/>
                <w:sz w:val="24"/>
                <w:spacing w:val="0"/>
                <w:w w:val="100"/>
                <w:rFonts w:ascii="Times New Roman" w:cs="Times New Roman" w:hAnsi="Times New Roman"/>
                <w:caps w:val="0"/>
              </w:rPr>
              <w:t>号），大庆市新能源领域</w:t>
            </w:r>
            <w:r w:rsidRPr="004B055D">
              <w:rPr>
                <w:b w:val="0"/>
                <w:i w:val="0"/>
                <w:sz w:val="24"/>
                <w:spacing w:val="0"/>
                <w:w w:val="100"/>
                <w:rFonts w:ascii="Times New Roman" w:cs="Times New Roman" w:hAnsi="Times New Roman"/>
                <w:caps w:val="0"/>
              </w:rPr>
              <w:t>“</w:t>
            </w:r>
            <w:r w:rsidRPr="004B055D">
              <w:rPr>
                <w:b w:val="0"/>
                <w:i w:val="0"/>
                <w:sz w:val="24"/>
                <w:spacing w:val="0"/>
                <w:w w:val="100"/>
                <w:rFonts w:ascii="Times New Roman" w:cs="Times New Roman" w:hAnsi="Times New Roman"/>
                <w:caps w:val="0"/>
              </w:rPr>
              <w:t>揭榜挂帅</w:t>
            </w:r>
            <w:r w:rsidRPr="004B055D">
              <w:rPr>
                <w:b w:val="0"/>
                <w:i w:val="0"/>
                <w:sz w:val="24"/>
                <w:spacing w:val="0"/>
                <w:w w:val="100"/>
                <w:rFonts w:ascii="Times New Roman" w:cs="Times New Roman" w:hAnsi="Times New Roman"/>
                <w:caps w:val="0"/>
              </w:rPr>
              <w:t>”</w:t>
            </w:r>
            <w:r w:rsidRPr="004B055D">
              <w:rPr>
                <w:b w:val="0"/>
                <w:i w:val="0"/>
                <w:sz w:val="24"/>
                <w:spacing w:val="0"/>
                <w:w w:val="100"/>
                <w:rFonts w:ascii="Times New Roman" w:cs="Times New Roman" w:hAnsi="Times New Roman"/>
                <w:caps w:val="0"/>
              </w:rPr>
              <w:t>科技攻关项目，</w:t>
            </w:r>
            <w:r w:rsidRPr="004B055D">
              <w:rPr>
                <w:szCs w:val="21"/>
                <w:lang w:bidi="ar"/>
                <w:b w:val="1"/>
                <w:i w:val="0"/>
                <w:sz w:val="24"/>
                <w:spacing w:val="0"/>
                <w:w w:val="100"/>
                <w:rFonts w:ascii="Times New Roman" w:cs="Times New Roman" w:hAnsi="Times New Roman"/>
                <w:caps w:val="0"/>
              </w:rPr>
              <w:t>参加</w:t>
            </w:r>
          </w:p>
          <w:p w:rsidR="009D3C0C" w:rsidRPr="00BB47CB" w:rsidRDefault="009D3C0C" w:rsidP="00BB47CB">
            <w:pPr>
              <w:spacing w:before="0" w:beforeAutospacing="0" w:after="0" w:afterAutospacing="0" w:lineRule="auto" w:line="360"/>
              <w:rPr>
                <w:rStyle w:val="NormalCharacter"/>
                <w:b w:val="0"/>
                <w:i w:val="0"/>
                <w:sz w:val="20"/>
                <w:spacing w:val="0"/>
                <w:w w:val="100"/>
                <w:caps w:val="0"/>
              </w:rPr>
              <w:snapToGrid w:val="0"/>
              <w:textAlignment w:val="baseline"/>
            </w:pPr>
            <w:r>
              <w:rPr>
                <w:b w:val="0"/>
                <w:i w:val="0"/>
                <w:sz w:val="20"/>
                <w:spacing w:val="0"/>
                <w:w w:val="100"/>
                <w:rFonts w:ascii="宋体" w:hAnsi="宋体"/>
                <w:caps w:val="0"/>
              </w:rPr>
              <w:t/>
            </w:r>
          </w:p>
        </w:tc>
      </w:tr>
      <w:tr>
        <w:tc>
          <w:tcPr>
            <w:tcW w:w="2353" w:type="dxa"/>
            <w:gridSpan w:val="2"/>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指导教师对本项目的支持情况</w:t>
            </w:r>
          </w:p>
        </w:tc>
        <w:tc>
          <w:tcPr>
            <w:tcW w:w="7027" w:type="dxa"/>
            <w:gridSpan w:val="6"/>
            <w:tcBorders>
              <w:top w:val="single" w:sz="8" w:space="0" w:color="000000"/>
              <w:left w:val="single" w:sz="8" w:space="0" w:color="000000"/>
              <w:bottom w:val="single" w:sz="8" w:space="0" w:color="000000"/>
              <w:right w:val="single" w:sz="8" w:space="0" w:color="000000"/>
            </w:tcBorders>
            <w:vAlign w:val="center"/>
          </w:tcPr>
          <w:p w:rsidR="009D3C0C" w:rsidRPr="00BB47CB" w:rsidRDefault="002F6130">
            <w:pPr>
              <w:spacing w:before="100" w:beforeAutospacing="0" w:after="100" w:afterAutospacing="0" w:line="240" w:lineRule="atLeast"/>
              <w:rPr>
                <w:rStyle w:val="NormalCharacter"/>
                <w:kern w:val="2"/>
                <w:b w:val="0"/>
                <w:i w:val="0"/>
                <w:sz w:val="20"/>
                <w:spacing w:val="0"/>
                <w:w w:val="100"/>
                <w:rFonts w:ascii="Calibri" w:hAnsi="Calibri"/>
                <w:caps w:val="0"/>
              </w:rPr>
              <w:snapToGrid w:val="0"/>
              <w:textAlignment w:val="baseline"/>
            </w:pPr>
            <w:r w:rsidRPr="00BB47CB">
              <w:rPr>
                <w:rStyle w:val="NormalCharacter"/>
                <w:kern w:val="2"/>
                <w:b w:val="0"/>
                <w:i w:val="0"/>
                <w:sz w:val="24"/>
                <w:spacing w:val="0"/>
                <w:w w:val="100"/>
                <w:rFonts w:ascii="Calibri" w:hAnsi="Calibri"/>
                <w:caps w:val="0"/>
              </w:rPr>
              <w:t>同意</w:t>
            </w:r>
          </w:p>
          <w:p w:rsidR="009D3C0C" w:rsidRDefault="009D3C0C">
            <w:pPr>
              <w:spacing w:before="100" w:beforeAutospacing="0" w:after="100" w:afterAutospacing="0" w:line="240" w:lineRule="atLeast"/>
              <w:rPr>
                <w:rStyle w:val="NormalCharacter"/>
                <w:szCs w:val="21"/>
                <w:kern w:val="2"/>
                <w:b w:val="0"/>
                <w:i w:val="0"/>
                <w:sz w:val="21"/>
                <w:spacing w:val="0"/>
                <w:w w:val="100"/>
                <w:rFonts w:ascii="Calibri" w:hAnsi="Calibri"/>
                <w:caps w:val="0"/>
              </w:rPr>
              <w:snapToGrid w:val="0"/>
              <w:ind w:left="360"/>
              <w:textAlignment w:val="baseline"/>
            </w:pPr>
            <w:r>
              <w:rPr>
                <w:b w:val="0"/>
                <w:i w:val="0"/>
                <w:sz w:val="21"/>
                <w:spacing w:val="0"/>
                <w:w w:val="100"/>
                <w:rFonts w:ascii="Calibri" w:hAnsi="Calibri"/>
                <w:caps w:val="0"/>
              </w:rPr>
              <w:t/>
            </w:r>
          </w:p>
          <w:p w:rsidR="009D3C0C" w:rsidRDefault="009D3C0C">
            <w:pPr>
              <w:spacing w:before="100" w:beforeAutospacing="0" w:after="100" w:afterAutospacing="0" w:lineRule="auto" w:line="240"/>
              <w:rPr>
                <w:rStyle w:val="NormalCharacter"/>
                <w:szCs w:val="21"/>
                <w:kern w:val="2"/>
                <w:b w:val="0"/>
                <w:i w:val="0"/>
                <w:sz w:val="21"/>
                <w:spacing w:val="0"/>
                <w:w w:val="100"/>
                <w:rFonts w:ascii="Calibri" w:hAnsi="Calibri"/>
                <w:caps w:val="0"/>
              </w:rPr>
              <w:snapToGrid w:val="0"/>
              <w:ind w:left="720" w:hanging="360"/>
              <w:textAlignment w:val="baseline"/>
            </w:pPr>
            <w:r>
              <w:rPr>
                <w:b w:val="0"/>
                <w:i w:val="0"/>
                <w:sz w:val="21"/>
                <w:spacing w:val="0"/>
                <w:w w:val="100"/>
                <w:rFonts w:ascii="Calibri" w:hAnsi="Calibri"/>
                <w:caps w:val="0"/>
              </w:rPr>
              <w:t/>
            </w:r>
          </w:p>
        </w:tc>
      </w:tr>
      <w:tr>
        <w:tc>
          <w:tcPr>
            <w:tcW w:w="730" w:type="dxa"/>
            <w:vMerge w:val="restart"/>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项目组主要成员</w:t>
            </w:r>
          </w:p>
        </w:tc>
        <w:tc>
          <w:tcPr>
            <w:tcW w:w="1623" w:type="dxa"/>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姓名</w:t>
            </w:r>
          </w:p>
        </w:tc>
        <w:tc>
          <w:tcPr>
            <w:tcW w:w="1340" w:type="dxa"/>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学号</w:t>
            </w:r>
          </w:p>
        </w:tc>
        <w:tc>
          <w:tcPr>
            <w:tcW w:w="990" w:type="dxa"/>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学院</w:t>
            </w:r>
          </w:p>
        </w:tc>
        <w:tc>
          <w:tcPr>
            <w:tcW w:w="990" w:type="dxa"/>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专业班级</w:t>
            </w:r>
          </w:p>
        </w:tc>
        <w:tc>
          <w:tcPr>
            <w:tcW w:w="1340" w:type="dxa"/>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联系电话</w:t>
            </w:r>
          </w:p>
        </w:tc>
        <w:tc>
          <w:tcPr>
            <w:tcW w:w="2367" w:type="dxa"/>
            <w:gridSpan w:val="2"/>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项目分工</w:t>
            </w:r>
          </w:p>
        </w:tc>
      </w:tr>
      <w:tr>
        <w:tc>
          <w:tcPr>
            <w:tcW w:w="730" w:type="dxa"/>
            <w:vMerge/>
            <w:tcBorders>
              <w:left w:val="single" w:sz="8" w:space="0" w:color="000000"/>
              <w:right w:val="single" w:sz="8" w:space="0" w:color="000000"/>
            </w:tcBorders>
            <w:vAlign w:val="center"/>
          </w:tcPr>
          <w:p w:rsidR="009D3C0C" w:rsidRDefault="009D3C0C">
            <w:pPr>
              <w:jc w:val="center"/>
              <w:spacing w:before="0" w:beforeAutospacing="0" w:after="0" w:afterAutospacing="0" w:lineRule="auto" w:line="240"/>
              <w:rPr>
                <w:rStyle w:val="NormalCharacter"/>
                <w:b w:val="0"/>
                <w:i w:val="0"/>
                <w:sz w:val="20"/>
                <w:spacing w:val="0"/>
                <w:w w:val="100"/>
                <w:caps w:val="0"/>
              </w:rPr>
              <w:snapToGrid w:val="0"/>
              <w:textAlignment w:val="baseline"/>
            </w:pPr>
          </w:p>
        </w:tc>
        <w:tc>
          <w:tcPr>
            <w:tcW w:w="1623" w:type="dxa"/>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hint="eastAsia"/>
                <w:caps w:val="0"/>
              </w:rPr>
              <w:t>赵令</w:t>
            </w:r>
          </w:p>
        </w:tc>
        <w:tc>
          <w:tcPr>
            <w:tcW w:w="1340" w:type="dxa"/>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hint="eastAsia"/>
                <w:caps w:val="0"/>
              </w:rPr>
              <w:t>20214033138</w:t>
            </w:r>
          </w:p>
        </w:tc>
        <w:tc>
          <w:tcPr>
            <w:tcW w:w="990" w:type="dxa"/>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hint="eastAsia"/>
                <w:caps w:val="0"/>
              </w:rPr>
              <w:t>动物科技学院</w:t>
            </w:r>
          </w:p>
        </w:tc>
        <w:tc>
          <w:tcPr>
            <w:tcW w:w="990" w:type="dxa"/>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hint="eastAsia"/>
                <w:caps w:val="0"/>
              </w:rPr>
              <w:t>21</w:t>
            </w:r>
            <w:r>
              <w:rPr>
                <w:rStyle w:val="NormalCharacter"/>
                <w:b w:val="0"/>
                <w:i w:val="0"/>
                <w:sz w:val="24"/>
                <w:spacing w:val="0"/>
                <w:w w:val="100"/>
                <w:rFonts w:hint="eastAsia"/>
                <w:caps w:val="0"/>
              </w:rPr>
              <w:t>草业</w:t>
            </w:r>
          </w:p>
        </w:tc>
        <w:tc>
          <w:tcPr>
            <w:tcW w:w="1340" w:type="dxa"/>
            <w:tcBorders>
              <w:top w:val="single" w:sz="8" w:space="0" w:color="000000"/>
              <w:left w:val="single" w:sz="8" w:space="0" w:color="000000"/>
              <w:bottom w:val="single" w:sz="8" w:space="0" w:color="000000"/>
              <w:right w:val="single" w:sz="8" w:space="0" w:color="000000"/>
            </w:tcBorders>
            <w:vAlign w:val="center"/>
          </w:tcPr>
          <w:p w:rsidR="009D3C0C" w:rsidRDefault="009D3C0C">
            <w:pPr>
              <w:jc w:val="center"/>
              <w:spacing w:before="0" w:beforeAutospacing="0" w:after="0" w:afterAutospacing="0" w:lineRule="auto" w:line="240"/>
              <w:rPr>
                <w:rStyle w:val="NormalCharacter"/>
                <w:b w:val="0"/>
                <w:i w:val="0"/>
                <w:sz w:val="20"/>
                <w:spacing w:val="0"/>
                <w:w w:val="100"/>
                <w:caps w:val="0"/>
              </w:rPr>
              <w:snapToGrid w:val="0"/>
              <w:textAlignment w:val="baseline"/>
            </w:pPr>
            <w:r>
              <w:rPr>
                <w:b w:val="0"/>
                <w:i w:val="0"/>
                <w:sz w:val="20"/>
                <w:spacing w:val="0"/>
                <w:w w:val="100"/>
                <w:rFonts w:ascii="宋体" w:hAnsi="宋体"/>
                <w:caps w:val="0"/>
              </w:rPr>
              <w:t>15939565308</w:t>
            </w:r>
            <w:r>
              <w:rPr>
                <w:b w:val="0"/>
                <w:i w:val="0"/>
                <w:sz w:val="20"/>
                <w:spacing w:val="0"/>
                <w:w w:val="100"/>
                <w:rFonts w:ascii="宋体" w:hAnsi="宋体"/>
                <w:caps w:val="0"/>
              </w:rPr>
              <w:t/>
            </w:r>
          </w:p>
        </w:tc>
        <w:tc>
          <w:tcPr>
            <w:tcW w:w="2367" w:type="dxa"/>
            <w:gridSpan w:val="2"/>
            <w:tcBorders>
              <w:top w:val="single" w:sz="8" w:space="0" w:color="000000"/>
              <w:left w:val="single" w:sz="8" w:space="0" w:color="000000"/>
              <w:bottom w:val="single" w:sz="8" w:space="0" w:color="000000"/>
              <w:right w:val="single" w:sz="8" w:space="0" w:color="000000"/>
            </w:tcBorders>
            <w:vAlign w:val="center"/>
          </w:tcPr>
          <w:p w:rsidR="009D3C0C" w:rsidRDefault="00684EDD">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菌株活化培养，生理指标测定</w:t>
            </w:r>
          </w:p>
        </w:tc>
      </w:tr>
      <w:tr>
        <w:tc>
          <w:tcPr>
            <w:tcW w:w="730" w:type="dxa"/>
            <w:vMerge/>
            <w:tcBorders>
              <w:top w:val="single" w:sz="8" w:space="0" w:color="000000"/>
              <w:left w:val="single" w:sz="8" w:space="0" w:color="000000"/>
              <w:bottom w:val="single" w:sz="8" w:space="0" w:color="000000"/>
              <w:right w:val="single" w:sz="8" w:space="0" w:color="000000"/>
            </w:tcBorders>
            <w:vAlign w:val="center"/>
          </w:tcPr>
          <w:p w:rsidR="009D3C0C" w:rsidRDefault="009D3C0C">
            <w:pPr>
              <w:jc w:val="center"/>
              <w:spacing w:before="0" w:beforeAutospacing="0" w:after="0" w:afterAutospacing="0" w:lineRule="auto" w:line="240"/>
              <w:rPr>
                <w:rStyle w:val="NormalCharacter"/>
                <w:b w:val="0"/>
                <w:i w:val="0"/>
                <w:sz w:val="20"/>
                <w:spacing w:val="0"/>
                <w:w w:val="100"/>
                <w:caps w:val="0"/>
              </w:rPr>
              <w:snapToGrid w:val="0"/>
              <w:textAlignment w:val="baseline"/>
            </w:pPr>
          </w:p>
        </w:tc>
        <w:tc>
          <w:tcPr>
            <w:tcW w:w="1623" w:type="dxa"/>
            <w:tcBorders>
              <w:top w:val="single" w:sz="8" w:space="0" w:color="000000"/>
              <w:left w:val="single" w:sz="8" w:space="0" w:color="000000"/>
              <w:bottom w:val="single" w:sz="8" w:space="0" w:color="000000"/>
              <w:right w:val="single" w:sz="8" w:space="0" w:color="000000"/>
            </w:tcBorders>
            <w:vAlign w:val="center"/>
          </w:tcPr>
          <w:p w:rsidR="009D3C0C" w:rsidRDefault="00EE3A5C">
            <w:pPr>
              <w:jc w:val="both"/>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hint="eastAsia"/>
                <w:caps w:val="0"/>
              </w:rPr>
              <w:t xml:space="preserve">   </w:t>
            </w:r>
            <w:r>
              <w:rPr>
                <w:rStyle w:val="NormalCharacter"/>
                <w:b w:val="0"/>
                <w:i w:val="0"/>
                <w:sz w:val="24"/>
                <w:spacing w:val="0"/>
                <w:w w:val="100"/>
                <w:rFonts w:hint="eastAsia"/>
                <w:caps w:val="0"/>
              </w:rPr>
              <w:t>孔令文</w:t>
            </w:r>
          </w:p>
        </w:tc>
        <w:tc>
          <w:tcPr>
            <w:tcW w:w="1340" w:type="dxa"/>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hint="eastAsia"/>
                <w:caps w:val="0"/>
              </w:rPr>
              <w:t>20214033111</w:t>
            </w:r>
          </w:p>
        </w:tc>
        <w:tc>
          <w:tcPr>
            <w:tcW w:w="990" w:type="dxa"/>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hint="eastAsia"/>
                <w:caps w:val="0"/>
              </w:rPr>
              <w:t>动物科技学院</w:t>
            </w:r>
          </w:p>
        </w:tc>
        <w:tc>
          <w:tcPr>
            <w:tcW w:w="990" w:type="dxa"/>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hint="eastAsia"/>
                <w:caps w:val="0"/>
              </w:rPr>
              <w:t>21</w:t>
            </w:r>
            <w:r>
              <w:rPr>
                <w:rStyle w:val="NormalCharacter"/>
                <w:b w:val="0"/>
                <w:i w:val="0"/>
                <w:sz w:val="24"/>
                <w:spacing w:val="0"/>
                <w:w w:val="100"/>
                <w:rFonts w:hint="eastAsia"/>
                <w:caps w:val="0"/>
              </w:rPr>
              <w:t>草业</w:t>
            </w:r>
          </w:p>
        </w:tc>
        <w:tc>
          <w:tcPr>
            <w:tcW w:w="1340" w:type="dxa"/>
            <w:tcBorders>
              <w:top w:val="single" w:sz="8" w:space="0" w:color="000000"/>
              <w:left w:val="single" w:sz="8" w:space="0" w:color="000000"/>
              <w:bottom w:val="single" w:sz="8" w:space="0" w:color="000000"/>
              <w:right w:val="single" w:sz="8" w:space="0" w:color="000000"/>
            </w:tcBorders>
            <w:vAlign w:val="center"/>
          </w:tcPr>
          <w:p w:rsidR="009D3C0C" w:rsidRDefault="009D3C0C">
            <w:pPr>
              <w:jc w:val="center"/>
              <w:spacing w:before="0" w:beforeAutospacing="0" w:after="0" w:afterAutospacing="0" w:lineRule="auto" w:line="240"/>
              <w:rPr>
                <w:rStyle w:val="NormalCharacter"/>
                <w:b w:val="0"/>
                <w:i w:val="0"/>
                <w:sz w:val="20"/>
                <w:spacing w:val="0"/>
                <w:w w:val="100"/>
                <w:caps w:val="0"/>
              </w:rPr>
              <w:snapToGrid w:val="0"/>
              <w:textAlignment w:val="baseline"/>
            </w:pPr>
            <w:r>
              <w:rPr>
                <w:b w:val="0"/>
                <w:i w:val="0"/>
                <w:sz w:val="20"/>
                <w:spacing w:val="0"/>
                <w:w w:val="100"/>
                <w:rFonts w:ascii="宋体" w:hAnsi="宋体"/>
                <w:caps w:val="0"/>
              </w:rPr>
              <w:t>15028788611</w:t>
            </w:r>
            <w:r>
              <w:rPr>
                <w:b w:val="0"/>
                <w:i w:val="0"/>
                <w:sz w:val="20"/>
                <w:spacing w:val="0"/>
                <w:w w:val="100"/>
                <w:rFonts w:ascii="宋体" w:hAnsi="宋体"/>
                <w:caps w:val="0"/>
              </w:rPr>
              <w:t/>
            </w:r>
          </w:p>
        </w:tc>
        <w:tc>
          <w:tcPr>
            <w:tcW w:w="2367" w:type="dxa"/>
            <w:gridSpan w:val="2"/>
            <w:tcBorders>
              <w:top w:val="single" w:sz="8" w:space="0" w:color="000000"/>
              <w:left w:val="single" w:sz="8" w:space="0" w:color="000000"/>
              <w:bottom w:val="single" w:sz="8" w:space="0" w:color="000000"/>
              <w:right w:val="single" w:sz="8" w:space="0" w:color="000000"/>
            </w:tcBorders>
            <w:vAlign w:val="center"/>
          </w:tcPr>
          <w:p w:rsidR="009D3C0C" w:rsidRDefault="00684EDD">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苜蓿幼苗培育，生长指标测定</w:t>
            </w:r>
          </w:p>
        </w:tc>
      </w:tr>
      <w:tr>
        <w:tc>
          <w:tcPr>
            <w:tcW w:w="730" w:type="dxa"/>
            <w:vMerge/>
            <w:tcBorders>
              <w:top w:val="single" w:sz="8" w:space="0" w:color="000000"/>
              <w:left w:val="single" w:sz="8" w:space="0" w:color="000000"/>
              <w:bottom w:val="single" w:sz="8" w:space="0" w:color="000000"/>
              <w:right w:val="single" w:sz="8" w:space="0" w:color="000000"/>
            </w:tcBorders>
            <w:vAlign w:val="center"/>
          </w:tcPr>
          <w:p w:rsidR="009D3C0C" w:rsidRDefault="009D3C0C">
            <w:pPr>
              <w:jc w:val="center"/>
              <w:spacing w:before="0" w:beforeAutospacing="0" w:after="0" w:afterAutospacing="0" w:lineRule="auto" w:line="240"/>
              <w:rPr>
                <w:rStyle w:val="NormalCharacter"/>
                <w:b w:val="0"/>
                <w:i w:val="0"/>
                <w:sz w:val="20"/>
                <w:spacing w:val="0"/>
                <w:w w:val="100"/>
                <w:caps w:val="0"/>
              </w:rPr>
              <w:snapToGrid w:val="0"/>
              <w:textAlignment w:val="baseline"/>
            </w:pPr>
          </w:p>
        </w:tc>
        <w:tc>
          <w:tcPr>
            <w:tcW w:w="1623" w:type="dxa"/>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hint="eastAsia"/>
                <w:caps w:val="0"/>
              </w:rPr>
              <w:t>朱美霖</w:t>
            </w:r>
          </w:p>
        </w:tc>
        <w:tc>
          <w:tcPr>
            <w:tcW w:w="1340" w:type="dxa"/>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hint="eastAsia"/>
                <w:caps w:val="0"/>
              </w:rPr>
              <w:t>20214033140</w:t>
            </w:r>
          </w:p>
        </w:tc>
        <w:tc>
          <w:tcPr>
            <w:tcW w:w="990" w:type="dxa"/>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hint="eastAsia"/>
                <w:caps w:val="0"/>
              </w:rPr>
              <w:t>动物科技学院</w:t>
            </w:r>
          </w:p>
        </w:tc>
        <w:tc>
          <w:tcPr>
            <w:tcW w:w="990" w:type="dxa"/>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hint="eastAsia"/>
                <w:caps w:val="0"/>
              </w:rPr>
              <w:t>21</w:t>
            </w:r>
            <w:r>
              <w:rPr>
                <w:rStyle w:val="NormalCharacter"/>
                <w:b w:val="0"/>
                <w:i w:val="0"/>
                <w:sz w:val="24"/>
                <w:spacing w:val="0"/>
                <w:w w:val="100"/>
                <w:rFonts w:hint="eastAsia"/>
                <w:caps w:val="0"/>
              </w:rPr>
              <w:t>草业</w:t>
            </w:r>
          </w:p>
        </w:tc>
        <w:tc>
          <w:tcPr>
            <w:tcW w:w="1340" w:type="dxa"/>
            <w:tcBorders>
              <w:top w:val="single" w:sz="8" w:space="0" w:color="000000"/>
              <w:left w:val="single" w:sz="8" w:space="0" w:color="000000"/>
              <w:bottom w:val="single" w:sz="8" w:space="0" w:color="000000"/>
              <w:right w:val="single" w:sz="8" w:space="0" w:color="000000"/>
            </w:tcBorders>
            <w:vAlign w:val="center"/>
          </w:tcPr>
          <w:p w:rsidR="009D3C0C" w:rsidRDefault="009D3C0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0"/>
                <w:spacing w:val="0"/>
                <w:w w:val="100"/>
                <w:rFonts w:ascii="宋体" w:hAnsi="宋体"/>
                <w:caps w:val="0"/>
              </w:rPr>
              <w:t>13624605929</w:t>
            </w:r>
            <w:r>
              <w:rPr>
                <w:b w:val="0"/>
                <w:i w:val="0"/>
                <w:sz w:val="20"/>
                <w:spacing w:val="0"/>
                <w:w w:val="100"/>
                <w:rFonts w:ascii="宋体" w:hAnsi="宋体"/>
                <w:caps w:val="0"/>
              </w:rPr>
              <w:t/>
            </w:r>
          </w:p>
        </w:tc>
        <w:tc>
          <w:tcPr>
            <w:tcW w:w="2367" w:type="dxa"/>
            <w:gridSpan w:val="2"/>
            <w:tcBorders>
              <w:top w:val="single" w:sz="8" w:space="0" w:color="000000"/>
              <w:left w:val="single" w:sz="8" w:space="0" w:color="000000"/>
              <w:bottom w:val="single" w:sz="8" w:space="0" w:color="000000"/>
              <w:right w:val="single" w:sz="8" w:space="0" w:color="000000"/>
            </w:tcBorders>
            <w:vAlign w:val="center"/>
          </w:tcPr>
          <w:p w:rsidR="009D3C0C" w:rsidRDefault="00684EDD">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盐碱胁迫紫花苜蓿及菌液处理</w:t>
            </w:r>
          </w:p>
        </w:tc>
      </w:tr>
      <w:tr>
        <w:trPr>
          <w:trHeight w:val="302"/>
        </w:trPr>
        <w:tc>
          <w:tcPr>
            <w:tcW w:w="730" w:type="dxa"/>
            <w:vMerge/>
            <w:tcBorders>
              <w:top w:val="single" w:sz="8" w:space="0" w:color="000000"/>
              <w:left w:val="single" w:sz="8" w:space="0" w:color="000000"/>
              <w:bottom w:val="single" w:sz="8" w:space="0" w:color="000000"/>
              <w:right w:val="single" w:sz="8" w:space="0" w:color="000000"/>
            </w:tcBorders>
            <w:vAlign w:val="center"/>
          </w:tcPr>
          <w:p w:rsidR="009D3C0C" w:rsidRDefault="009D3C0C">
            <w:pPr>
              <w:jc w:val="center"/>
              <w:spacing w:before="0" w:beforeAutospacing="0" w:after="0" w:afterAutospacing="0" w:lineRule="auto" w:line="240"/>
              <w:rPr>
                <w:rStyle w:val="NormalCharacter"/>
                <w:b w:val="0"/>
                <w:i w:val="0"/>
                <w:sz w:val="20"/>
                <w:spacing w:val="0"/>
                <w:w w:val="100"/>
                <w:caps w:val="0"/>
              </w:rPr>
              <w:snapToGrid w:val="0"/>
              <w:textAlignment w:val="baseline"/>
            </w:pPr>
          </w:p>
        </w:tc>
        <w:tc>
          <w:tcPr>
            <w:tcW w:w="1623" w:type="dxa"/>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hint="eastAsia"/>
                <w:caps w:val="0"/>
              </w:rPr>
              <w:t>吕星</w:t>
            </w:r>
          </w:p>
        </w:tc>
        <w:tc>
          <w:tcPr>
            <w:tcW w:w="1340" w:type="dxa"/>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hint="eastAsia"/>
                <w:caps w:val="0"/>
              </w:rPr>
              <w:t>20214033120</w:t>
            </w:r>
          </w:p>
        </w:tc>
        <w:tc>
          <w:tcPr>
            <w:tcW w:w="990" w:type="dxa"/>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hint="eastAsia"/>
                <w:caps w:val="0"/>
              </w:rPr>
              <w:t>动物科技学院</w:t>
            </w:r>
          </w:p>
        </w:tc>
        <w:tc>
          <w:tcPr>
            <w:tcW w:w="990" w:type="dxa"/>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hint="eastAsia"/>
                <w:caps w:val="0"/>
              </w:rPr>
              <w:t>21</w:t>
            </w:r>
            <w:r>
              <w:rPr>
                <w:rStyle w:val="NormalCharacter"/>
                <w:b w:val="0"/>
                <w:i w:val="0"/>
                <w:sz w:val="24"/>
                <w:spacing w:val="0"/>
                <w:w w:val="100"/>
                <w:rFonts w:hint="eastAsia"/>
                <w:caps w:val="0"/>
              </w:rPr>
              <w:t>草业</w:t>
            </w:r>
          </w:p>
        </w:tc>
        <w:tc>
          <w:tcPr>
            <w:tcW w:w="1340" w:type="dxa"/>
            <w:tcBorders>
              <w:top w:val="single" w:sz="8" w:space="0" w:color="000000"/>
              <w:left w:val="single" w:sz="8" w:space="0" w:color="000000"/>
              <w:bottom w:val="single" w:sz="8" w:space="0" w:color="000000"/>
              <w:right w:val="single" w:sz="8" w:space="0" w:color="000000"/>
            </w:tcBorders>
            <w:vAlign w:val="center"/>
          </w:tcPr>
          <w:p w:rsidR="009D3C0C" w:rsidRDefault="009D3C0C">
            <w:pPr>
              <w:jc w:val="center"/>
              <w:spacing w:before="0" w:beforeAutospacing="0" w:after="0" w:afterAutospacing="0" w:lineRule="auto" w:line="240"/>
              <w:rPr>
                <w:rStyle w:val="NormalCharacter"/>
                <w:b w:val="0"/>
                <w:i w:val="0"/>
                <w:sz w:val="20"/>
                <w:spacing w:val="0"/>
                <w:w w:val="100"/>
                <w:caps w:val="0"/>
              </w:rPr>
              <w:snapToGrid w:val="0"/>
              <w:textAlignment w:val="baseline"/>
            </w:pPr>
            <w:r>
              <w:rPr>
                <w:b w:val="0"/>
                <w:i w:val="0"/>
                <w:sz w:val="20"/>
                <w:spacing w:val="0"/>
                <w:w w:val="100"/>
                <w:rFonts w:ascii="宋体" w:hAnsi="宋体"/>
                <w:caps w:val="0"/>
              </w:rPr>
              <w:t>15037610702</w:t>
            </w:r>
            <w:r>
              <w:rPr>
                <w:b w:val="0"/>
                <w:i w:val="0"/>
                <w:sz w:val="20"/>
                <w:spacing w:val="0"/>
                <w:w w:val="100"/>
                <w:rFonts w:ascii="宋体" w:hAnsi="宋体"/>
                <w:caps w:val="0"/>
              </w:rPr>
              <w:t/>
            </w:r>
          </w:p>
        </w:tc>
        <w:tc>
          <w:tcPr>
            <w:tcW w:w="2367" w:type="dxa"/>
            <w:gridSpan w:val="2"/>
            <w:tcBorders>
              <w:top w:val="single" w:sz="8" w:space="0" w:color="000000"/>
              <w:left w:val="single" w:sz="8" w:space="0" w:color="000000"/>
              <w:bottom w:val="single" w:sz="8" w:space="0" w:color="000000"/>
              <w:right w:val="single" w:sz="8" w:space="0" w:color="000000"/>
            </w:tcBorders>
            <w:vAlign w:val="center"/>
          </w:tcPr>
          <w:p w:rsidR="009D3C0C" w:rsidRDefault="00684EDD">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生理指标及</w:t>
            </w:r>
            <w:r>
              <w:rPr>
                <w:rStyle w:val="NormalCharacter"/>
                <w:b w:val="0"/>
                <w:i w:val="0"/>
                <w:sz w:val="24"/>
                <w:spacing w:val="0"/>
                <w:w w:val="100"/>
                <w:rFonts w:hint="eastAsia"/>
                <w:caps w:val="0"/>
              </w:rPr>
              <w:t>根际</w:t>
            </w:r>
            <w:r>
              <w:rPr>
                <w:rStyle w:val="NormalCharacter"/>
                <w:b w:val="0"/>
                <w:i w:val="0"/>
                <w:sz w:val="24"/>
                <w:spacing w:val="0"/>
                <w:w w:val="100"/>
                <w:rFonts w:ascii="宋体" w:hAnsi="宋体"/>
                <w:caps w:val="0"/>
              </w:rPr>
              <w:t>微生物测定</w:t>
            </w:r>
            <w:bookmarkStart w:id="0" w:name="_GoBack"/>
            <w:bookmarkEnd w:id="0"/>
          </w:p>
        </w:tc>
      </w:tr>
      <w:tr>
        <w:tc>
          <w:tcPr>
            <w:tcW w:w="730" w:type="dxa"/>
            <w:vMerge w:val="restart"/>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指导教师</w:t>
            </w:r>
          </w:p>
        </w:tc>
        <w:tc>
          <w:tcPr>
            <w:tcW w:w="1623" w:type="dxa"/>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姓名</w:t>
            </w:r>
          </w:p>
        </w:tc>
        <w:tc>
          <w:tcPr>
            <w:tcW w:w="1340" w:type="dxa"/>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工号</w:t>
            </w:r>
          </w:p>
        </w:tc>
        <w:tc>
          <w:tcPr>
            <w:tcW w:w="990" w:type="dxa"/>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学院</w:t>
            </w:r>
            <w:r>
              <w:rPr>
                <w:rStyle w:val="NormalCharacter"/>
                <w:b w:val="0"/>
                <w:i w:val="0"/>
                <w:sz w:val="24"/>
                <w:spacing w:val="0"/>
                <w:w w:val="100"/>
                <w:rFonts w:ascii="宋体" w:hAnsi="宋体"/>
                <w:caps w:val="0"/>
              </w:rPr>
              <w:t>/</w:t>
            </w:r>
            <w:r>
              <w:rPr>
                <w:rStyle w:val="NormalCharacter"/>
                <w:b w:val="0"/>
                <w:i w:val="0"/>
                <w:sz w:val="24"/>
                <w:spacing w:val="0"/>
                <w:w w:val="100"/>
                <w:rFonts w:ascii="宋体" w:hAnsi="宋体"/>
                <w:caps w:val="0"/>
              </w:rPr>
              <w:t>单位</w:t>
            </w:r>
          </w:p>
        </w:tc>
        <w:tc>
          <w:tcPr>
            <w:tcW w:w="990" w:type="dxa"/>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职称</w:t>
            </w:r>
          </w:p>
        </w:tc>
        <w:tc>
          <w:tcPr>
            <w:tcW w:w="1340" w:type="dxa"/>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联系电话</w:t>
            </w:r>
          </w:p>
        </w:tc>
        <w:tc>
          <w:tcPr>
            <w:tcW w:w="2367" w:type="dxa"/>
            <w:gridSpan w:val="2"/>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电子邮件</w:t>
            </w:r>
          </w:p>
        </w:tc>
      </w:tr>
      <w:tr>
        <w:tc>
          <w:tcPr>
            <w:tcW w:w="730" w:type="dxa"/>
            <w:vMerge/>
            <w:tcBorders>
              <w:top w:val="single" w:sz="8" w:space="0" w:color="000000"/>
              <w:left w:val="single" w:sz="8" w:space="0" w:color="000000"/>
              <w:bottom w:val="single" w:sz="8" w:space="0" w:color="000000"/>
              <w:right w:val="single" w:sz="8" w:space="0" w:color="000000"/>
            </w:tcBorders>
            <w:vAlign w:val="center"/>
          </w:tcPr>
          <w:p w:rsidR="009D3C0C" w:rsidRDefault="009D3C0C">
            <w:pPr>
              <w:jc w:val="center"/>
              <w:spacing w:before="0" w:beforeAutospacing="0" w:after="0" w:afterAutospacing="0" w:lineRule="auto" w:line="240"/>
              <w:rPr>
                <w:rStyle w:val="NormalCharacter"/>
                <w:b w:val="0"/>
                <w:i w:val="0"/>
                <w:sz w:val="20"/>
                <w:spacing w:val="0"/>
                <w:w w:val="100"/>
                <w:caps w:val="0"/>
              </w:rPr>
              <w:snapToGrid w:val="0"/>
              <w:textAlignment w:val="baseline"/>
            </w:pPr>
          </w:p>
        </w:tc>
        <w:tc>
          <w:tcPr>
            <w:tcW w:w="1623" w:type="dxa"/>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苗阳</w:t>
            </w:r>
            <w:proofErr w:type="gramStart"/>
            <w:r>
              <w:rPr>
                <w:rStyle w:val="NormalCharacter"/>
                <w:b w:val="0"/>
                <w:i w:val="0"/>
                <w:sz w:val="24"/>
                <w:spacing w:val="0"/>
                <w:w w:val="100"/>
                <w:rFonts w:ascii="宋体" w:hAnsi="宋体"/>
                <w:caps w:val="0"/>
              </w:rPr>
              <w:t>阳</w:t>
            </w:r>
            <w:proofErr w:type="gramEnd"/>
          </w:p>
        </w:tc>
        <w:tc>
          <w:tcPr>
            <w:tcW w:w="1340" w:type="dxa"/>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010864</w:t>
            </w:r>
          </w:p>
        </w:tc>
        <w:tc>
          <w:tcPr>
            <w:tcW w:w="990" w:type="dxa"/>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动物科技学院</w:t>
            </w:r>
          </w:p>
        </w:tc>
        <w:tc>
          <w:tcPr>
            <w:tcW w:w="990" w:type="dxa"/>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讲师</w:t>
            </w:r>
          </w:p>
        </w:tc>
        <w:tc>
          <w:tcPr>
            <w:tcW w:w="1340" w:type="dxa"/>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13836767486</w:t>
            </w:r>
          </w:p>
        </w:tc>
        <w:tc>
          <w:tcPr>
            <w:tcW w:w="2367" w:type="dxa"/>
            <w:gridSpan w:val="2"/>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1046309525@qq.com</w:t>
            </w:r>
          </w:p>
        </w:tc>
      </w:tr>
    </w:tbl>
    <w:p w:rsidR="009D3C0C" w:rsidRDefault="00EE3A5C">
      <w:pPr>
        <w:pStyle w:val="Heading4"/>
        <w:spacing w:before="312" w:beforeAutospacing="1" w:after="312" w:afterAutospacing="1" w:line="600" w:lineRule="atLeast"/>
        <w:rPr>
          <w:rStyle w:val="NormalCharacter"/>
          <w:szCs w:val="28"/>
          <w:b w:val="1"/>
          <w:i w:val="0"/>
          <w:sz w:val="28"/>
          <w:spacing w:val="0"/>
          <w:w w:val="100"/>
          <w:rFonts w:ascii="黑体" w:cs="黑体" w:eastAsia="黑体"/>
          <w:caps w:val="0"/>
        </w:rPr>
        <w:snapToGrid w:val="0"/>
        <w:textAlignment w:val="center"/>
      </w:pPr>
      <w:r>
        <w:rPr>
          <w:rStyle w:val="NormalCharacter"/>
          <w:szCs w:val="28"/>
          <w:b w:val="1"/>
          <w:i w:val="0"/>
          <w:sz w:val="28"/>
          <w:spacing w:val="0"/>
          <w:w w:val="100"/>
          <w:rFonts w:ascii="黑体" w:cs="黑体" w:eastAsia="黑体"/>
          <w:caps w:val="0"/>
        </w:rPr>
        <w:t>二、</w:t>
      </w:r>
      <w:r>
        <w:rPr>
          <w:rStyle w:val="NormalCharacter"/>
          <w:szCs w:val="28"/>
          <w:b w:val="1"/>
          <w:i w:val="0"/>
          <w:sz w:val="28"/>
          <w:spacing w:val="0"/>
          <w:w w:val="100"/>
          <w:rFonts w:ascii="黑体" w:cs="黑体" w:eastAsia="黑体"/>
          <w:caps w:val="0"/>
        </w:rPr>
        <w:t xml:space="preserve"> </w:t>
      </w:r>
      <w:r>
        <w:rPr>
          <w:rStyle w:val="NormalCharacter"/>
          <w:szCs w:val="28"/>
          <w:b w:val="1"/>
          <w:i w:val="0"/>
          <w:sz w:val="28"/>
          <w:spacing w:val="0"/>
          <w:w w:val="100"/>
          <w:rFonts w:ascii="黑体" w:cs="黑体" w:eastAsia="黑体"/>
          <w:caps w:val="0"/>
        </w:rPr>
        <w:t>立项依据（可加页）</w:t>
      </w:r>
      <w:r>
        <w:rPr>
          <w:rStyle w:val="NormalCharacter"/>
          <w:szCs w:val="28"/>
          <w:b w:val="1"/>
          <w:i w:val="0"/>
          <w:sz w:val="28"/>
          <w:spacing w:val="0"/>
          <w:w w:val="100"/>
          <w:rFonts w:ascii="黑体" w:cs="黑体" w:eastAsia="黑体"/>
          <w:caps w:val="0"/>
        </w:rPr>
        <w:t xml:space="preserve"> </w:t>
      </w:r>
    </w:p>
    <w:tbl>
      <w:tblPr>
        <w:tblW w:w="10565" w:type="dxa"/>
        <w:tblCellMar>
          <w:left w:w="0" w:type="dxa"/>
          <w:right w:w="0" w:type="dxa"/>
        </w:tblCellMar>
        <w:tblLook w:val="04A0" w:firstRow="1" w:lastRow="0" w:firstColumn="1" w:lastColumn="0" w:noHBand="0" w:noVBand="1"/>
      </w:tblPr>
      <w:tblGrid>
        <w:gridCol w:w="10580"/>
      </w:tblGrid>
      <w:tr>
        <w:tc>
          <w:tcPr>
            <w:tcW w:w="10565" w:type="dxa"/>
            <w:tcBorders>
              <w:top w:val="single" w:sz="8" w:space="0" w:color="000000"/>
              <w:left w:val="single" w:sz="8" w:space="0" w:color="000000"/>
              <w:bottom w:val="single" w:sz="8" w:space="0" w:color="000000"/>
              <w:right w:val="single" w:sz="8" w:space="0" w:color="000000"/>
            </w:tcBorders>
            <w:vAlign w:val="center"/>
          </w:tcPr>
          <w:p w:rsidR="009D3C0C" w:rsidRDefault="00EE3A5C">
            <w:pPr>
              <w:pStyle w:val="Heading4"/>
              <w:spacing w:before="0" w:beforeAutospacing="1" w:after="312" w:afterAutospacing="1" w:line="400" w:lineRule="atLeast"/>
              <w:rPr>
                <w:rStyle w:val="NormalCharacter"/>
                <w:b w:val="1"/>
                <w:i w:val="0"/>
                <w:sz w:val="24"/>
                <w:spacing w:val="0"/>
                <w:w w:val="100"/>
                <w:rFonts w:cs="宋体"/>
                <w:caps w:val="0"/>
              </w:rPr>
              <w:snapToGrid w:val="0"/>
              <w:textAlignment w:val="center"/>
            </w:pPr>
            <w:r>
              <w:rPr>
                <w:rStyle w:val="NormalCharacter"/>
                <w:b w:val="1"/>
                <w:i w:val="0"/>
                <w:sz w:val="24"/>
                <w:spacing w:val="0"/>
                <w:w w:val="100"/>
                <w:rFonts w:cs="宋体"/>
                <w:caps w:val="0"/>
              </w:rPr>
              <w:t>（</w:t>
            </w:r>
            <w:r>
              <w:rPr>
                <w:rStyle w:val="NormalCharacter"/>
                <w:b w:val="1"/>
                <w:i w:val="0"/>
                <w:sz w:val="24"/>
                <w:spacing w:val="0"/>
                <w:w w:val="100"/>
                <w:rFonts w:cs="宋体"/>
                <w:caps w:val="0"/>
              </w:rPr>
              <w:t>1</w:t>
            </w:r>
            <w:r>
              <w:rPr>
                <w:rStyle w:val="NormalCharacter"/>
                <w:b w:val="1"/>
                <w:i w:val="0"/>
                <w:sz w:val="24"/>
                <w:spacing w:val="0"/>
                <w:w w:val="100"/>
                <w:rFonts w:cs="宋体"/>
                <w:caps w:val="0"/>
              </w:rPr>
              <w:t>）研究目的</w:t>
            </w:r>
            <w:r>
              <w:rPr>
                <w:rStyle w:val="NormalCharacter"/>
                <w:b w:val="1"/>
                <w:i w:val="0"/>
                <w:sz w:val="24"/>
                <w:spacing w:val="0"/>
                <w:w w:val="100"/>
                <w:rFonts w:cs="宋体"/>
                <w:caps w:val="0"/>
              </w:rPr>
              <w:t xml:space="preserve"> </w:t>
            </w:r>
          </w:p>
          <w:p w:rsidR="009D3C0C" w:rsidRDefault="00EE3A5C">
            <w:pPr>
              <w:spacing w:before="0" w:beforeAutospacing="0" w:after="0" w:afterAutospacing="0" w:lineRule="auto" w:line="240"/>
              <w:rPr>
                <w:rStyle w:val="NormalCharacter"/>
                <w:szCs w:val="21"/>
                <w:b w:val="0"/>
                <w:i w:val="0"/>
                <w:sz w:val="20"/>
                <w:spacing w:val="0"/>
                <w:w w:val="100"/>
                <w:rFonts w:ascii="Times New Roman" w:hAnsi="Times New Roman"/>
                <w:caps w:val="0"/>
              </w:rPr>
              <w:snapToGrid w:val="0"/>
              <w:ind w:firstLine="480" w:firstLineChars="200"/>
              <w:textAlignment w:val="baseline"/>
            </w:pPr>
            <w:r>
              <w:rPr>
                <w:rStyle w:val="NormalCharacter"/>
                <w:b w:val="0"/>
                <w:i w:val="0"/>
                <w:sz w:val="24"/>
                <w:spacing w:val="0"/>
                <w:w w:val="100"/>
                <w:rFonts w:ascii="Times New Roman" w:hAnsi="Times New Roman"/>
                <w:caps w:val="0"/>
              </w:rPr>
              <w:t>当前世界土地盐碱化问题愈演愈烈，土壤盐分通过对植物生长和作物产量产生的负面影响严重威胁到农业的可持续性，这已成为世界性的难题。</w:t>
            </w:r>
            <w:r>
              <w:rPr>
                <w:rStyle w:val="NormalCharacter"/>
                <w:szCs w:val="21"/>
                <w:bCs/>
                <w:b w:val="0"/>
                <w:i w:val="0"/>
                <w:sz w:val="24"/>
                <w:spacing w:val="0"/>
                <w:w w:val="100"/>
                <w:rFonts w:ascii="Times New Roman" w:cs="Times New Roman" w:hAnsi="Times New Roman"/>
                <w:caps w:val="0"/>
              </w:rPr>
              <w:t>紫花苜蓿（</w:t>
            </w:r>
            <w:r>
              <w:rPr>
                <w:rStyle w:val="NormalCharacter"/>
                <w:szCs w:val="21"/>
                <w:bCs/>
                <w:iCs/>
                <w:b w:val="0"/>
                <w:i w:val="1"/>
                <w:sz w:val="24"/>
                <w:spacing w:val="0"/>
                <w:w w:val="100"/>
                <w:rFonts w:ascii="Times New Roman" w:cs="Times New Roman" w:hAnsi="Times New Roman"/>
                <w:caps w:val="0"/>
              </w:rPr>
              <w:t>M. sativa</w:t>
            </w:r>
            <w:r>
              <w:rPr>
                <w:rStyle w:val="NormalCharacter"/>
                <w:szCs w:val="21"/>
                <w:bCs/>
                <w:b w:val="0"/>
                <w:i w:val="0"/>
                <w:sz w:val="24"/>
                <w:spacing w:val="0"/>
                <w:w w:val="100"/>
                <w:rFonts w:ascii="Times New Roman" w:cs="Times New Roman" w:hAnsi="Times New Roman"/>
                <w:caps w:val="0"/>
              </w:rPr>
              <w:t>）素有</w:t>
            </w:r>
            <w:r>
              <w:rPr>
                <w:rStyle w:val="NormalCharacter"/>
                <w:szCs w:val="21"/>
                <w:bCs/>
                <w:b w:val="0"/>
                <w:i w:val="0"/>
                <w:sz w:val="24"/>
                <w:spacing w:val="0"/>
                <w:w w:val="100"/>
                <w:rFonts w:ascii="Times New Roman" w:cs="Times New Roman" w:hAnsi="Times New Roman"/>
                <w:caps w:val="0"/>
              </w:rPr>
              <w:t>“</w:t>
            </w:r>
            <w:r>
              <w:rPr>
                <w:rStyle w:val="NormalCharacter"/>
                <w:szCs w:val="21"/>
                <w:bCs/>
                <w:b w:val="0"/>
                <w:i w:val="0"/>
                <w:sz w:val="24"/>
                <w:spacing w:val="0"/>
                <w:w w:val="100"/>
                <w:rFonts w:ascii="Times New Roman" w:cs="Times New Roman" w:hAnsi="Times New Roman"/>
                <w:caps w:val="0"/>
              </w:rPr>
              <w:t>牧草之王</w:t>
            </w:r>
            <w:r>
              <w:rPr>
                <w:rStyle w:val="NormalCharacter"/>
                <w:szCs w:val="21"/>
                <w:bCs/>
                <w:b w:val="0"/>
                <w:i w:val="0"/>
                <w:sz w:val="24"/>
                <w:spacing w:val="0"/>
                <w:w w:val="100"/>
                <w:rFonts w:ascii="Times New Roman" w:cs="Times New Roman" w:hAnsi="Times New Roman"/>
                <w:caps w:val="0"/>
              </w:rPr>
              <w:t>”</w:t>
            </w:r>
            <w:r>
              <w:rPr>
                <w:rStyle w:val="NormalCharacter"/>
                <w:szCs w:val="21"/>
                <w:bCs/>
                <w:b w:val="0"/>
                <w:i w:val="0"/>
                <w:sz w:val="24"/>
                <w:spacing w:val="0"/>
                <w:w w:val="100"/>
                <w:rFonts w:ascii="Times New Roman" w:cs="Times New Roman" w:hAnsi="Times New Roman"/>
                <w:caps w:val="0"/>
              </w:rPr>
              <w:t>的美誉，</w:t>
            </w:r>
            <w:r>
              <w:rPr>
                <w:rStyle w:val="NormalCharacter"/>
                <w:szCs w:val="21"/>
                <w:b w:val="0"/>
                <w:i w:val="0"/>
                <w:sz w:val="24"/>
                <w:spacing w:val="0"/>
                <w:w w:val="100"/>
                <w:rFonts w:ascii="Times New Roman" w:hAnsi="Times New Roman"/>
                <w:caps w:val="0"/>
              </w:rPr>
              <w:t>具有一定的耐盐碱能力，</w:t>
            </w:r>
            <w:r>
              <w:rPr>
                <w:rStyle w:val="NormalCharacter"/>
                <w:szCs w:val="21"/>
                <w:bCs/>
                <w:b w:val="0"/>
                <w:i w:val="0"/>
                <w:sz w:val="24"/>
                <w:spacing w:val="0"/>
                <w:w w:val="100"/>
                <w:rFonts w:ascii="Times New Roman" w:cs="Times New Roman" w:hAnsi="Times New Roman"/>
                <w:caps w:val="0"/>
              </w:rPr>
              <w:t>适当的盐碱胁迫不会对苜蓿的产量和营养品质造成影响，而中、重度盐碱会抑制苜蓿生长。随着草原以及耕地土壤盐碱化程度的加剧，可种植苜蓿的土地面积也逐渐减少。</w:t>
            </w:r>
            <w:r>
              <w:rPr>
                <w:rStyle w:val="NormalCharacter"/>
                <w:szCs w:val="21"/>
                <w:b w:val="0"/>
                <w:i w:val="0"/>
                <w:sz w:val="24"/>
                <w:spacing w:val="0"/>
                <w:w w:val="100"/>
                <w:rFonts w:ascii="Times New Roman" w:hAnsi="Times New Roman"/>
                <w:caps w:val="0"/>
              </w:rPr>
              <w:t>因此提高苜蓿的耐盐碱能力对我国畜牧业发展和盐碱地改良具有重要意义。</w:t>
            </w:r>
          </w:p>
          <w:p w:rsidR="009D3C0C" w:rsidRDefault="00EE3A5C">
            <w:pPr>
              <w:spacing w:before="0" w:beforeAutospacing="0" w:after="0" w:afterAutospacing="0" w:lineRule="auto" w:line="240"/>
              <w:rPr>
                <w:rStyle w:val="NormalCharacter"/>
                <w:szCs w:val="21"/>
                <w:b w:val="0"/>
                <w:i w:val="0"/>
                <w:sz w:val="20"/>
                <w:spacing w:val="0"/>
                <w:w w:val="100"/>
                <w:rFonts w:ascii="Times New Roman" w:hAnsi="Times New Roman"/>
                <w:caps w:val="0"/>
              </w:rPr>
              <w:snapToGrid w:val="0"/>
              <w:ind w:firstLine="480" w:firstLineChars="200"/>
              <w:textAlignment w:val="baseline"/>
            </w:pPr>
            <w:r>
              <w:rPr>
                <w:rStyle w:val="NormalCharacter"/>
                <w:szCs w:val="21"/>
                <w:b w:val="0"/>
                <w:i w:val="0"/>
                <w:sz w:val="24"/>
                <w:spacing w:val="0"/>
                <w:w w:val="100"/>
                <w:rFonts w:ascii="Times New Roman" w:hAnsi="Times New Roman"/>
                <w:caps w:val="0"/>
              </w:rPr>
              <w:t>在当前</w:t>
            </w:r>
            <w:r>
              <w:rPr>
                <w:rStyle w:val="NormalCharacter"/>
                <w:szCs w:val="21"/>
                <w:b w:val="0"/>
                <w:i w:val="0"/>
                <w:sz w:val="24"/>
                <w:spacing w:val="0"/>
                <w:w w:val="100"/>
                <w:rFonts w:ascii="Times New Roman" w:hAnsi="Times New Roman"/>
                <w:caps w:val="0"/>
              </w:rPr>
              <w:t>“</w:t>
            </w:r>
            <w:r>
              <w:rPr>
                <w:rStyle w:val="NormalCharacter"/>
                <w:szCs w:val="21"/>
                <w:b w:val="0"/>
                <w:i w:val="0"/>
                <w:sz w:val="24"/>
                <w:spacing w:val="0"/>
                <w:w w:val="100"/>
                <w:rFonts w:ascii="Times New Roman" w:hAnsi="Times New Roman"/>
                <w:caps w:val="0"/>
              </w:rPr>
              <w:t>绿水青山就是金山银山</w:t>
            </w:r>
            <w:r>
              <w:rPr>
                <w:rStyle w:val="NormalCharacter"/>
                <w:szCs w:val="21"/>
                <w:b w:val="0"/>
                <w:i w:val="0"/>
                <w:sz w:val="24"/>
                <w:spacing w:val="0"/>
                <w:w w:val="100"/>
                <w:rFonts w:ascii="Times New Roman" w:hAnsi="Times New Roman"/>
                <w:caps w:val="0"/>
              </w:rPr>
              <w:t>”</w:t>
            </w:r>
            <w:r>
              <w:rPr>
                <w:rStyle w:val="NormalCharacter"/>
                <w:szCs w:val="21"/>
                <w:b w:val="0"/>
                <w:i w:val="0"/>
                <w:sz w:val="24"/>
                <w:spacing w:val="0"/>
                <w:w w:val="100"/>
                <w:rFonts w:ascii="Times New Roman" w:hAnsi="Times New Roman"/>
                <w:caps w:val="0"/>
              </w:rPr>
              <w:t>的生态理念下，资源节约和环境保护已成为我国发展的基本国策，绿色生态也成为现代农业发展的内在要求。鉴于此，人们一直在努力寻找新的生物治理途径</w:t>
            </w:r>
            <w:r>
              <w:rPr>
                <w:rStyle w:val="NormalCharacter"/>
                <w:szCs w:val="21"/>
                <w:b w:val="0"/>
                <w:i w:val="0"/>
                <w:sz w:val="24"/>
                <w:spacing w:val="0"/>
                <w:w w:val="100"/>
                <w:rFonts w:ascii="Times New Roman" w:hAnsi="Times New Roman"/>
                <w:caps w:val="0"/>
              </w:rPr>
              <w:t>—</w:t>
            </w:r>
            <w:r>
              <w:rPr>
                <w:rStyle w:val="NormalCharacter"/>
                <w:szCs w:val="21"/>
                <w:b w:val="0"/>
                <w:i w:val="0"/>
                <w:sz w:val="24"/>
                <w:spacing w:val="0"/>
                <w:w w:val="100"/>
                <w:rFonts w:ascii="Times New Roman" w:hAnsi="Times New Roman"/>
                <w:caps w:val="0"/>
              </w:rPr>
              <w:t>在不投入巨资改变盐碱地原有性状的前提条件下，通过微生物与植物的相互作用来提高植物的耐盐碱性，改善盐碱土状况，有望成为利用盐碱地的新措施。由于盐碱地土壤含盐量和</w:t>
            </w:r>
            <w:r>
              <w:rPr>
                <w:rStyle w:val="NormalCharacter"/>
                <w:szCs w:val="21"/>
                <w:b w:val="0"/>
                <w:i w:val="0"/>
                <w:sz w:val="24"/>
                <w:spacing w:val="0"/>
                <w:w w:val="100"/>
                <w:rFonts w:ascii="Times New Roman" w:hAnsi="Times New Roman"/>
                <w:caps w:val="0"/>
              </w:rPr>
              <w:t>pH</w:t>
            </w:r>
            <w:r>
              <w:rPr>
                <w:rStyle w:val="NormalCharacter"/>
                <w:szCs w:val="21"/>
                <w:b w:val="0"/>
                <w:i w:val="0"/>
                <w:sz w:val="24"/>
                <w:spacing w:val="0"/>
                <w:w w:val="100"/>
                <w:rFonts w:ascii="Times New Roman" w:hAnsi="Times New Roman"/>
                <w:caps w:val="0"/>
              </w:rPr>
              <w:t>都较高，酸性和中性土壤中筛选得到的</w:t>
            </w:r>
            <w:r>
              <w:rPr>
                <w:rStyle w:val="NormalCharacter"/>
                <w:szCs w:val="21"/>
                <w:b w:val="0"/>
                <w:i w:val="0"/>
                <w:sz w:val="24"/>
                <w:spacing w:val="0"/>
                <w:w w:val="100"/>
                <w:rFonts w:ascii="Times New Roman" w:hAnsi="Times New Roman"/>
                <w:caps w:val="0"/>
              </w:rPr>
              <w:t>PGPB</w:t>
            </w:r>
            <w:r>
              <w:rPr>
                <w:rStyle w:val="NormalCharacter"/>
                <w:szCs w:val="21"/>
                <w:b w:val="0"/>
                <w:i w:val="0"/>
                <w:sz w:val="24"/>
                <w:spacing w:val="0"/>
                <w:w w:val="100"/>
                <w:rFonts w:ascii="Times New Roman" w:hAnsi="Times New Roman"/>
                <w:caps w:val="0"/>
              </w:rPr>
              <w:t>在盐碱环境中很难存活定殖，在酸性、中性土壤中有很好促生效果的菌株在盐碱土中很难发挥促生作用，</w:t>
            </w:r>
            <w:r>
              <w:rPr>
                <w:rStyle w:val="NormalCharacter"/>
                <w:szCs w:val="21"/>
                <w:b w:val="0"/>
                <w:i w:val="0"/>
                <w:color w:val="000000"/>
                <w:sz w:val="24"/>
                <w:spacing w:val="0"/>
                <w:w w:val="100"/>
                <w:rFonts w:ascii="Times New Roman" w:hAnsi="Times New Roman"/>
                <w:caps w:val="0"/>
              </w:rPr>
              <w:t>所以普通促生细菌在盐碱地应用困难。</w:t>
            </w:r>
          </w:p>
          <w:p w:rsidR="009D3C0C" w:rsidRPr="00BB47CB" w:rsidRDefault="00EE3A5C" w:rsidP="00BB47CB">
            <w:pPr>
              <w:spacing w:before="0" w:beforeAutospacing="0" w:after="0" w:afterAutospacing="0" w:lineRule="auto" w:line="240"/>
              <w:rPr>
                <w:rStyle w:val="NormalCharacter"/>
                <w:b w:val="0"/>
                <w:i w:val="0"/>
                <w:sz w:val="20"/>
                <w:spacing w:val="0"/>
                <w:w w:val="100"/>
                <w:rFonts w:ascii="Times New Roman" w:hAnsi="Times New Roman"/>
                <w:caps w:val="0"/>
              </w:rPr>
              <w:snapToGrid w:val="0"/>
              <w:ind w:firstLine="480" w:firstLineChars="200"/>
              <w:textAlignment w:val="baseline"/>
            </w:pPr>
            <w:r>
              <w:rPr>
                <w:rStyle w:val="NormalCharacter"/>
                <w:b w:val="0"/>
                <w:i w:val="0"/>
                <w:sz w:val="24"/>
                <w:spacing w:val="0"/>
                <w:w w:val="100"/>
                <w:rFonts w:ascii="Times New Roman" w:hAnsi="Times New Roman"/>
                <w:caps w:val="0"/>
              </w:rPr>
              <w:t>因此，本研</w:t>
            </w:r>
            <w:r>
              <w:rPr>
                <w:rStyle w:val="NormalCharacter"/>
                <w:b w:val="0"/>
                <w:i w:val="0"/>
                <w:sz w:val="24"/>
                <w:spacing w:val="0"/>
                <w:w w:val="100"/>
                <w:rFonts w:ascii="Times New Roman" w:hAnsi="Times New Roman"/>
                <w:caps w:val="0"/>
              </w:rPr>
              <w:t>究以</w:t>
            </w:r>
            <w:r>
              <w:rPr>
                <w:rStyle w:val="NormalCharacter"/>
                <w:szCs w:val="21"/>
                <w:b w:val="0"/>
                <w:i w:val="0"/>
                <w:sz w:val="24"/>
                <w:spacing w:val="0"/>
                <w:w w:val="100"/>
                <w:rFonts w:ascii="Times New Roman" w:hAnsi="Times New Roman"/>
                <w:caps w:val="0"/>
              </w:rPr>
              <w:t>盐碱地改造的</w:t>
            </w:r>
            <w:r>
              <w:rPr>
                <w:rStyle w:val="NormalCharacter"/>
                <w:szCs w:val="21"/>
                <w:b w:val="0"/>
                <w:i w:val="0"/>
                <w:sz w:val="24"/>
                <w:spacing w:val="0"/>
                <w:w w:val="100"/>
                <w:rFonts w:ascii="Times New Roman" w:hAnsi="Times New Roman"/>
                <w:caps w:val="0"/>
              </w:rPr>
              <w:t>“</w:t>
            </w:r>
            <w:r>
              <w:rPr>
                <w:rStyle w:val="NormalCharacter"/>
                <w:szCs w:val="21"/>
                <w:b w:val="0"/>
                <w:i w:val="0"/>
                <w:sz w:val="24"/>
                <w:spacing w:val="0"/>
                <w:w w:val="100"/>
                <w:rFonts w:ascii="Times New Roman" w:hAnsi="Times New Roman"/>
                <w:caps w:val="0"/>
              </w:rPr>
              <w:t>先锋植物</w:t>
            </w:r>
            <w:r>
              <w:rPr>
                <w:rStyle w:val="NormalCharacter"/>
                <w:szCs w:val="21"/>
                <w:b w:val="0"/>
                <w:i w:val="0"/>
                <w:sz w:val="24"/>
                <w:spacing w:val="0"/>
                <w:w w:val="100"/>
                <w:rFonts w:ascii="Times New Roman" w:hAnsi="Times New Roman"/>
                <w:caps w:val="0"/>
              </w:rPr>
              <w:t>”</w:t>
            </w:r>
            <w:r>
              <w:rPr>
                <w:rStyle w:val="NormalCharacter"/>
                <w:szCs w:val="21"/>
                <w:b w:val="0"/>
                <w:i w:val="0"/>
                <w:sz w:val="24"/>
                <w:spacing w:val="0"/>
                <w:w w:val="100"/>
                <w:rFonts w:ascii="Times New Roman" w:hAnsi="Times New Roman"/>
                <w:caps w:val="0"/>
              </w:rPr>
              <w:t>碱蓬耐盐碱促生</w:t>
            </w:r>
            <w:proofErr w:type="gramStart"/>
            <w:r>
              <w:rPr>
                <w:rStyle w:val="NormalCharacter"/>
                <w:szCs w:val="21"/>
                <w:b w:val="0"/>
                <w:i w:val="0"/>
                <w:sz w:val="24"/>
                <w:spacing w:val="0"/>
                <w:w w:val="100"/>
                <w:rFonts w:ascii="Times New Roman" w:hAnsi="Times New Roman"/>
                <w:caps w:val="0"/>
              </w:rPr>
              <w:t>菌</w:t>
            </w:r>
            <w:proofErr w:type="gramEnd"/>
            <w:r>
              <w:rPr>
                <w:rStyle w:val="NormalCharacter"/>
                <w:szCs w:val="21"/>
                <w:b w:val="0"/>
                <w:i w:val="0"/>
                <w:sz w:val="24"/>
                <w:spacing w:val="0"/>
                <w:w w:val="100"/>
                <w:rFonts w:ascii="Times New Roman" w:hAnsi="Times New Roman"/>
                <w:caps w:val="0"/>
              </w:rPr>
              <w:t>——</w:t>
            </w:r>
            <w:r>
              <w:rPr>
                <w:rStyle w:val="NormalCharacter"/>
                <w:b w:val="0"/>
                <w:i w:val="0"/>
                <w:sz w:val="24"/>
                <w:spacing w:val="0"/>
                <w:w w:val="100"/>
                <w:rFonts w:ascii="Times New Roman" w:hAnsi="Times New Roman"/>
                <w:caps w:val="0"/>
              </w:rPr>
              <w:t>根际细菌和内生细菌为切入点，</w:t>
            </w:r>
            <w:r>
              <w:rPr>
                <w:rStyle w:val="NormalCharacter"/>
                <w:b w:val="0"/>
                <w:i w:val="0"/>
                <w:sz w:val="24"/>
                <w:spacing w:val="0"/>
                <w:w w:val="100"/>
                <w:rFonts w:ascii="Times New Roman" w:hAnsi="Times New Roman"/>
                <w:caps w:val="0"/>
              </w:rPr>
              <w:t xml:space="preserve"> </w:t>
            </w:r>
            <w:r>
              <w:rPr>
                <w:rStyle w:val="NormalCharacter"/>
                <w:b w:val="0"/>
                <w:i w:val="0"/>
                <w:sz w:val="24"/>
                <w:spacing w:val="0"/>
                <w:w w:val="100"/>
                <w:rFonts w:ascii="Times New Roman" w:hAnsi="Times New Roman"/>
                <w:caps w:val="0"/>
              </w:rPr>
              <w:t>菌液</w:t>
            </w:r>
            <w:r>
              <w:rPr>
                <w:rStyle w:val="NormalCharacter"/>
                <w:szCs w:val="21"/>
                <w:b w:val="0"/>
                <w:i w:val="0"/>
                <w:sz w:val="24"/>
                <w:spacing w:val="0"/>
                <w:w w:val="100"/>
                <w:rFonts w:ascii="Times New Roman" w:hAnsi="Times New Roman"/>
                <w:caps w:val="0"/>
              </w:rPr>
              <w:t>根部浇灌紫花苜蓿幼苗，并根据</w:t>
            </w:r>
            <w:r>
              <w:rPr>
                <w:rStyle w:val="NormalCharacter"/>
                <w:b w:val="0"/>
                <w:i w:val="0"/>
                <w:sz w:val="24"/>
                <w:spacing w:val="0"/>
                <w:w w:val="100"/>
                <w:rFonts w:ascii="Times New Roman" w:hAnsi="Times New Roman"/>
                <w:caps w:val="0"/>
              </w:rPr>
              <w:t>松嫩平原盐碱地盐碱成分情况，以中性盐（</w:t>
            </w:r>
            <w:proofErr w:type="spellStart"/>
            <w:r>
              <w:rPr>
                <w:rStyle w:val="NormalCharacter"/>
                <w:b w:val="0"/>
                <w:i w:val="0"/>
                <w:sz w:val="24"/>
                <w:spacing w:val="0"/>
                <w:w w:val="100"/>
                <w:rFonts w:ascii="Times New Roman" w:hAnsi="Times New Roman"/>
                <w:caps w:val="0"/>
              </w:rPr>
              <w:t>NaCl</w:t>
            </w:r>
            <w:proofErr w:type="spellEnd"/>
            <w:r>
              <w:rPr>
                <w:rStyle w:val="NormalCharacter"/>
                <w:b w:val="0"/>
                <w:i w:val="0"/>
                <w:sz w:val="24"/>
                <w:spacing w:val="0"/>
                <w:w w:val="100"/>
                <w:rFonts w:ascii="Times New Roman" w:hAnsi="Times New Roman"/>
                <w:caps w:val="0"/>
              </w:rPr>
              <w:t>、</w:t>
            </w:r>
            <w:r>
              <w:rPr>
                <w:rStyle w:val="NormalCharacter"/>
                <w:b w:val="0"/>
                <w:i w:val="0"/>
                <w:sz w:val="24"/>
                <w:spacing w:val="0"/>
                <w:w w:val="100"/>
                <w:rFonts w:ascii="Times New Roman" w:hAnsi="Times New Roman"/>
                <w:caps w:val="0"/>
              </w:rPr>
              <w:t>Na</w:t>
            </w:r>
            <w:r>
              <w:rPr>
                <w:rStyle w:val="NormalCharacter"/>
                <w:b w:val="0"/>
                <w:i w:val="0"/>
                <w:sz w:val="24"/>
                <w:spacing w:val="0"/>
                <w:w w:val="100"/>
                <w:vertAlign w:val="subscript"/>
                <w:rFonts w:ascii="Times New Roman" w:hAnsi="Times New Roman"/>
                <w:caps w:val="0"/>
              </w:rPr>
              <w:t>2</w:t>
            </w:r>
            <w:r>
              <w:rPr>
                <w:rStyle w:val="NormalCharacter"/>
                <w:b w:val="0"/>
                <w:i w:val="0"/>
                <w:sz w:val="24"/>
                <w:spacing w:val="0"/>
                <w:w w:val="100"/>
                <w:rFonts w:ascii="Times New Roman" w:hAnsi="Times New Roman"/>
                <w:caps w:val="0"/>
              </w:rPr>
              <w:t>SO</w:t>
            </w:r>
            <w:r>
              <w:rPr>
                <w:rStyle w:val="NormalCharacter"/>
                <w:b w:val="0"/>
                <w:i w:val="0"/>
                <w:sz w:val="24"/>
                <w:spacing w:val="0"/>
                <w:w w:val="100"/>
                <w:vertAlign w:val="subscript"/>
                <w:rFonts w:ascii="Times New Roman" w:hAnsi="Times New Roman"/>
                <w:caps w:val="0"/>
              </w:rPr>
              <w:t>4</w:t>
            </w:r>
            <w:r>
              <w:rPr>
                <w:rStyle w:val="NormalCharacter"/>
                <w:b w:val="0"/>
                <w:i w:val="0"/>
                <w:sz w:val="24"/>
                <w:spacing w:val="0"/>
                <w:w w:val="100"/>
                <w:rFonts w:ascii="Times New Roman" w:hAnsi="Times New Roman"/>
                <w:caps w:val="0"/>
              </w:rPr>
              <w:t>）和碱性盐（</w:t>
            </w:r>
            <w:r>
              <w:rPr>
                <w:rStyle w:val="NormalCharacter"/>
                <w:b w:val="0"/>
                <w:i w:val="0"/>
                <w:sz w:val="24"/>
                <w:spacing w:val="0"/>
                <w:w w:val="100"/>
                <w:rFonts w:ascii="Times New Roman" w:hAnsi="Times New Roman"/>
                <w:caps w:val="0"/>
              </w:rPr>
              <w:t>NaHCO</w:t>
            </w:r>
            <w:r>
              <w:rPr>
                <w:rStyle w:val="NormalCharacter"/>
                <w:b w:val="0"/>
                <w:i w:val="0"/>
                <w:sz w:val="24"/>
                <w:spacing w:val="0"/>
                <w:w w:val="100"/>
                <w:vertAlign w:val="subscript"/>
                <w:rFonts w:ascii="Times New Roman" w:hAnsi="Times New Roman"/>
                <w:caps w:val="0"/>
              </w:rPr>
              <w:t>3</w:t>
            </w:r>
            <w:r>
              <w:rPr>
                <w:rStyle w:val="NormalCharacter"/>
                <w:b w:val="0"/>
                <w:i w:val="0"/>
                <w:sz w:val="24"/>
                <w:spacing w:val="0"/>
                <w:w w:val="100"/>
                <w:rFonts w:ascii="Times New Roman" w:hAnsi="Times New Roman"/>
                <w:caps w:val="0"/>
              </w:rPr>
              <w:t>、</w:t>
            </w:r>
            <w:r>
              <w:rPr>
                <w:rStyle w:val="NormalCharacter"/>
                <w:b w:val="0"/>
                <w:i w:val="0"/>
                <w:sz w:val="24"/>
                <w:spacing w:val="0"/>
                <w:w w:val="100"/>
                <w:rFonts w:ascii="Times New Roman" w:hAnsi="Times New Roman"/>
                <w:caps w:val="0"/>
              </w:rPr>
              <w:t>Na</w:t>
            </w:r>
            <w:r>
              <w:rPr>
                <w:rStyle w:val="NormalCharacter"/>
                <w:b w:val="0"/>
                <w:i w:val="0"/>
                <w:sz w:val="24"/>
                <w:spacing w:val="0"/>
                <w:w w:val="100"/>
                <w:vertAlign w:val="subscript"/>
                <w:rFonts w:ascii="Times New Roman" w:hAnsi="Times New Roman"/>
                <w:caps w:val="0"/>
              </w:rPr>
              <w:t>2</w:t>
            </w:r>
            <w:r>
              <w:rPr>
                <w:rStyle w:val="NormalCharacter"/>
                <w:b w:val="0"/>
                <w:i w:val="0"/>
                <w:sz w:val="24"/>
                <w:spacing w:val="0"/>
                <w:w w:val="100"/>
                <w:rFonts w:ascii="Times New Roman" w:hAnsi="Times New Roman"/>
                <w:caps w:val="0"/>
              </w:rPr>
              <w:t>CO</w:t>
            </w:r>
            <w:r>
              <w:rPr>
                <w:rStyle w:val="NormalCharacter"/>
                <w:b w:val="0"/>
                <w:i w:val="0"/>
                <w:sz w:val="24"/>
                <w:spacing w:val="0"/>
                <w:w w:val="100"/>
                <w:vertAlign w:val="subscript"/>
                <w:rFonts w:ascii="Times New Roman" w:hAnsi="Times New Roman"/>
                <w:caps w:val="0"/>
              </w:rPr>
              <w:t>3</w:t>
            </w:r>
            <w:r>
              <w:rPr>
                <w:rStyle w:val="NormalCharacter"/>
                <w:b w:val="0"/>
                <w:i w:val="0"/>
                <w:sz w:val="24"/>
                <w:spacing w:val="0"/>
                <w:w w:val="100"/>
                <w:rFonts w:ascii="Times New Roman" w:hAnsi="Times New Roman"/>
                <w:caps w:val="0"/>
              </w:rPr>
              <w:t>）按</w:t>
            </w:r>
            <w:r>
              <w:rPr>
                <w:rStyle w:val="NormalCharacter"/>
                <w:b w:val="0"/>
                <w:i w:val="0"/>
                <w:sz w:val="24"/>
                <w:spacing w:val="0"/>
                <w:w w:val="100"/>
                <w:rFonts w:ascii="Times New Roman" w:hAnsi="Times New Roman"/>
                <w:caps w:val="0"/>
              </w:rPr>
              <w:t>NaCl∶Na</w:t>
            </w:r>
            <w:r>
              <w:rPr>
                <w:rStyle w:val="NormalCharacter"/>
                <w:b w:val="0"/>
                <w:i w:val="0"/>
                <w:sz w:val="24"/>
                <w:spacing w:val="0"/>
                <w:w w:val="100"/>
                <w:vertAlign w:val="subscript"/>
                <w:rFonts w:ascii="Times New Roman" w:hAnsi="Times New Roman"/>
                <w:caps w:val="0"/>
              </w:rPr>
              <w:t>2</w:t>
            </w:r>
            <w:r>
              <w:rPr>
                <w:rStyle w:val="NormalCharacter"/>
                <w:b w:val="0"/>
                <w:i w:val="0"/>
                <w:sz w:val="24"/>
                <w:spacing w:val="0"/>
                <w:w w:val="100"/>
                <w:rFonts w:ascii="Times New Roman" w:hAnsi="Times New Roman"/>
                <w:caps w:val="0"/>
              </w:rPr>
              <w:t>SO</w:t>
            </w:r>
            <w:r>
              <w:rPr>
                <w:rStyle w:val="NormalCharacter"/>
                <w:b w:val="0"/>
                <w:i w:val="0"/>
                <w:sz w:val="24"/>
                <w:spacing w:val="0"/>
                <w:w w:val="100"/>
                <w:vertAlign w:val="subscript"/>
                <w:rFonts w:ascii="Times New Roman" w:hAnsi="Times New Roman"/>
                <w:caps w:val="0"/>
              </w:rPr>
              <w:t>4</w:t>
            </w:r>
            <w:r>
              <w:rPr>
                <w:rStyle w:val="NormalCharacter"/>
                <w:b w:val="0"/>
                <w:i w:val="0"/>
                <w:sz w:val="24"/>
                <w:spacing w:val="0"/>
                <w:w w:val="100"/>
                <w:rFonts w:ascii="Times New Roman" w:hAnsi="Times New Roman"/>
                <w:caps w:val="0"/>
              </w:rPr>
              <w:t>∶NaHCO</w:t>
            </w:r>
            <w:r>
              <w:rPr>
                <w:rStyle w:val="NormalCharacter"/>
                <w:b w:val="0"/>
                <w:i w:val="0"/>
                <w:sz w:val="24"/>
                <w:spacing w:val="0"/>
                <w:w w:val="100"/>
                <w:vertAlign w:val="subscript"/>
                <w:rFonts w:ascii="Times New Roman" w:hAnsi="Times New Roman"/>
                <w:caps w:val="0"/>
              </w:rPr>
              <w:t>3</w:t>
            </w:r>
            <w:r>
              <w:rPr>
                <w:rStyle w:val="NormalCharacter"/>
                <w:b w:val="0"/>
                <w:i w:val="0"/>
                <w:sz w:val="24"/>
                <w:spacing w:val="0"/>
                <w:w w:val="100"/>
                <w:rFonts w:ascii="Times New Roman" w:hAnsi="Times New Roman"/>
                <w:caps w:val="0"/>
              </w:rPr>
              <w:t>∶Na</w:t>
            </w:r>
            <w:r>
              <w:rPr>
                <w:rStyle w:val="NormalCharacter"/>
                <w:b w:val="0"/>
                <w:i w:val="0"/>
                <w:sz w:val="24"/>
                <w:spacing w:val="0"/>
                <w:w w:val="100"/>
                <w:vertAlign w:val="subscript"/>
                <w:rFonts w:ascii="Times New Roman" w:hAnsi="Times New Roman"/>
                <w:caps w:val="0"/>
              </w:rPr>
              <w:t>2</w:t>
            </w:r>
            <w:r>
              <w:rPr>
                <w:rStyle w:val="NormalCharacter"/>
                <w:b w:val="0"/>
                <w:i w:val="0"/>
                <w:sz w:val="24"/>
                <w:spacing w:val="0"/>
                <w:w w:val="100"/>
                <w:rFonts w:ascii="Times New Roman" w:hAnsi="Times New Roman"/>
                <w:caps w:val="0"/>
              </w:rPr>
              <w:t>CO</w:t>
            </w:r>
            <w:r>
              <w:rPr>
                <w:rStyle w:val="NormalCharacter"/>
                <w:b w:val="0"/>
                <w:i w:val="0"/>
                <w:sz w:val="24"/>
                <w:spacing w:val="0"/>
                <w:w w:val="100"/>
                <w:vertAlign w:val="subscript"/>
                <w:rFonts w:ascii="Times New Roman" w:hAnsi="Times New Roman"/>
                <w:caps w:val="0"/>
              </w:rPr>
              <w:t>3</w:t>
            </w:r>
            <w:r>
              <w:rPr>
                <w:rStyle w:val="NormalCharacter"/>
                <w:b w:val="0"/>
                <w:i w:val="0"/>
                <w:sz w:val="24"/>
                <w:spacing w:val="0"/>
                <w:w w:val="100"/>
                <w:rFonts w:ascii="Times New Roman" w:hAnsi="Times New Roman"/>
                <w:caps w:val="0"/>
              </w:rPr>
              <w:t>=9∶1∶1∶9</w:t>
            </w:r>
            <w:r>
              <w:rPr>
                <w:rStyle w:val="NormalCharacter"/>
                <w:b w:val="0"/>
                <w:i w:val="0"/>
                <w:sz w:val="24"/>
                <w:spacing w:val="0"/>
                <w:w w:val="100"/>
                <w:rFonts w:ascii="Times New Roman" w:hAnsi="Times New Roman"/>
                <w:caps w:val="0"/>
              </w:rPr>
              <w:t>混合，设置</w:t>
            </w:r>
            <w:r>
              <w:rPr>
                <w:rStyle w:val="NormalCharacter"/>
                <w:b w:val="0"/>
                <w:i w:val="0"/>
                <w:sz w:val="24"/>
                <w:spacing w:val="0"/>
                <w:w w:val="100"/>
                <w:rFonts w:ascii="Times New Roman" w:hAnsi="Times New Roman"/>
                <w:caps w:val="0"/>
              </w:rPr>
              <w:t>0</w:t>
            </w:r>
            <w:r>
              <w:rPr>
                <w:rStyle w:val="NormalCharacter"/>
                <w:b w:val="0"/>
                <w:i w:val="0"/>
                <w:sz w:val="24"/>
                <w:spacing w:val="0"/>
                <w:w w:val="100"/>
                <w:rFonts w:ascii="Times New Roman" w:hAnsi="Times New Roman"/>
                <w:caps w:val="0"/>
              </w:rPr>
              <w:t>、</w:t>
            </w:r>
            <w:r>
              <w:rPr>
                <w:rStyle w:val="NormalCharacter"/>
                <w:b w:val="0"/>
                <w:i w:val="0"/>
                <w:sz w:val="24"/>
                <w:spacing w:val="0"/>
                <w:w w:val="100"/>
                <w:rFonts w:ascii="Times New Roman" w:hAnsi="Times New Roman"/>
                <w:caps w:val="0"/>
              </w:rPr>
              <w:t>100</w:t>
            </w:r>
            <w:r>
              <w:rPr>
                <w:rStyle w:val="NormalCharacter"/>
                <w:b w:val="0"/>
                <w:i w:val="0"/>
                <w:sz w:val="24"/>
                <w:spacing w:val="0"/>
                <w:w w:val="100"/>
                <w:rFonts w:ascii="Times New Roman" w:hAnsi="Times New Roman"/>
                <w:caps w:val="0"/>
              </w:rPr>
              <w:t>、</w:t>
            </w:r>
            <w:r>
              <w:rPr>
                <w:rStyle w:val="NormalCharacter"/>
                <w:b w:val="0"/>
                <w:i w:val="0"/>
                <w:sz w:val="24"/>
                <w:spacing w:val="0"/>
                <w:w w:val="100"/>
                <w:rFonts w:ascii="Times New Roman" w:hAnsi="Times New Roman"/>
                <w:caps w:val="0"/>
              </w:rPr>
              <w:t>150</w:t>
            </w:r>
            <w:r>
              <w:rPr>
                <w:rStyle w:val="NormalCharacter"/>
                <w:b w:val="0"/>
                <w:i w:val="0"/>
                <w:sz w:val="24"/>
                <w:spacing w:val="0"/>
                <w:w w:val="100"/>
                <w:rFonts w:ascii="Times New Roman" w:hAnsi="Times New Roman"/>
                <w:caps w:val="0"/>
              </w:rPr>
              <w:t>、</w:t>
            </w:r>
            <w:r>
              <w:rPr>
                <w:rStyle w:val="NormalCharacter"/>
                <w:b w:val="0"/>
                <w:i w:val="0"/>
                <w:sz w:val="24"/>
                <w:spacing w:val="0"/>
                <w:w w:val="100"/>
                <w:rFonts w:ascii="Times New Roman" w:hAnsi="Times New Roman"/>
                <w:caps w:val="0"/>
              </w:rPr>
              <w:t>200 mmol</w:t>
            </w:r>
            <w:r>
              <w:rPr>
                <w:rStyle w:val="NormalCharacter"/>
                <w:szCs w:val="18"/>
                <w:b w:val="0"/>
                <w:i w:val="0"/>
                <w:sz w:val="18"/>
                <w:spacing w:val="0"/>
                <w:w w:val="100"/>
                <w:rFonts w:ascii="Times New Roman" w:hAnsi="Times New Roman"/>
                <w:caps w:val="0"/>
              </w:rPr>
              <w:t>·</w:t>
            </w:r>
            <w:r>
              <w:rPr>
                <w:rStyle w:val="NormalCharacter"/>
                <w:b w:val="0"/>
                <w:i w:val="0"/>
                <w:sz w:val="24"/>
                <w:spacing w:val="0"/>
                <w:w w:val="100"/>
                <w:rFonts w:ascii="Times New Roman" w:hAnsi="Times New Roman"/>
                <w:caps w:val="0"/>
              </w:rPr>
              <w:t>L</w:t>
            </w:r>
            <w:r>
              <w:rPr>
                <w:rStyle w:val="NormalCharacter"/>
                <w:b w:val="0"/>
                <w:i w:val="0"/>
                <w:sz w:val="24"/>
                <w:spacing w:val="0"/>
                <w:w w:val="100"/>
                <w:vertAlign w:val="superscript"/>
                <w:rFonts w:ascii="Times New Roman" w:hAnsi="Times New Roman"/>
                <w:caps w:val="0"/>
              </w:rPr>
              <w:t>-1</w:t>
            </w:r>
            <w:r>
              <w:rPr>
                <w:rStyle w:val="NormalCharacter"/>
                <w:b w:val="0"/>
                <w:i w:val="0"/>
                <w:sz w:val="24"/>
                <w:spacing w:val="0"/>
                <w:w w:val="100"/>
                <w:rFonts w:ascii="Times New Roman" w:hAnsi="Times New Roman"/>
                <w:caps w:val="0"/>
              </w:rPr>
              <w:t>盐碱浓度胁迫苜蓿幼苗，</w:t>
            </w:r>
            <w:r>
              <w:rPr>
                <w:rStyle w:val="NormalCharacter"/>
                <w:szCs w:val="21"/>
                <w:b w:val="0"/>
                <w:i w:val="0"/>
                <w:sz w:val="24"/>
                <w:spacing w:val="0"/>
                <w:w w:val="100"/>
                <w:rFonts w:ascii="Times New Roman" w:hAnsi="Times New Roman"/>
                <w:caps w:val="0"/>
              </w:rPr>
              <w:t>研究碱蓬根际促生细菌和内生细菌对盐碱胁迫下苜蓿幼苗生物量、</w:t>
            </w:r>
            <w:r>
              <w:rPr>
                <w:rStyle w:val="NormalCharacter"/>
                <w:b w:val="0"/>
                <w:i w:val="0"/>
                <w:sz w:val="24"/>
                <w:spacing w:val="0"/>
                <w:w w:val="100"/>
                <w:rFonts w:ascii="Times New Roman" w:hAnsi="Times New Roman"/>
                <w:caps w:val="0"/>
              </w:rPr>
              <w:t>根系形态、光合参数、根系</w:t>
            </w:r>
            <w:r>
              <w:rPr>
                <w:rStyle w:val="NormalCharacter"/>
                <w:kern w:val="2"/>
                <w:b w:val="0"/>
                <w:i w:val="0"/>
                <w:sz w:val="24"/>
                <w:spacing w:val="0"/>
                <w:w w:val="100"/>
                <w:rFonts w:ascii="Times New Roman" w:hAnsi="Times New Roman"/>
                <w:caps w:val="0"/>
              </w:rPr>
              <w:t>脂质过氧化和质膜完整性、抗氧化系统、</w:t>
            </w:r>
            <w:r>
              <w:rPr>
                <w:rStyle w:val="NormalCharacter"/>
                <w:bCs/>
                <w:b w:val="0"/>
                <w:i w:val="0"/>
                <w:sz w:val="24"/>
                <w:spacing w:val="0"/>
                <w:w w:val="100"/>
                <w:rFonts w:cs="Times New Roman"/>
                <w:caps w:val="0"/>
              </w:rPr>
              <w:t>渗透调节物质</w:t>
            </w:r>
            <w:r>
              <w:rPr>
                <w:rStyle w:val="NormalCharacter"/>
                <w:szCs w:val="21"/>
                <w:b w:val="0"/>
                <w:i w:val="0"/>
                <w:sz w:val="24"/>
                <w:spacing w:val="0"/>
                <w:w w:val="100"/>
                <w:rFonts w:ascii="Times New Roman" w:hAnsi="Times New Roman"/>
                <w:caps w:val="0"/>
              </w:rPr>
              <w:t>生理调控作用，同时以高通量测序为技术手段，分析对比不同处理下根际微生物群落的数量与种类之间的差异，揭示其生态调控机制，以期为更好地运用根际促生</w:t>
            </w:r>
            <w:proofErr w:type="gramStart"/>
            <w:r>
              <w:rPr>
                <w:rStyle w:val="NormalCharacter"/>
                <w:szCs w:val="21"/>
                <w:b w:val="0"/>
                <w:i w:val="0"/>
                <w:sz w:val="24"/>
                <w:spacing w:val="0"/>
                <w:w w:val="100"/>
                <w:rFonts w:ascii="Times New Roman" w:hAnsi="Times New Roman"/>
                <w:caps w:val="0"/>
              </w:rPr>
              <w:t>菌</w:t>
            </w:r>
            <w:proofErr w:type="gramEnd"/>
            <w:r>
              <w:rPr>
                <w:rStyle w:val="NormalCharacter"/>
                <w:szCs w:val="21"/>
                <w:b w:val="0"/>
                <w:i w:val="0"/>
                <w:sz w:val="24"/>
                <w:spacing w:val="0"/>
                <w:w w:val="100"/>
                <w:rFonts w:ascii="Times New Roman" w:hAnsi="Times New Roman"/>
                <w:caps w:val="0"/>
              </w:rPr>
              <w:t>菌剂这一环境友好型的方式提供理论支持与科学性指导，为提高苜蓿耐盐碱性，改善盐碱胁迫对苜蓿生长及生理影响提供依据，</w:t>
            </w:r>
            <w:r>
              <w:rPr>
                <w:rStyle w:val="NormalCharacter"/>
                <w:szCs w:val="21"/>
                <w:b w:val="0"/>
                <w:i w:val="0"/>
                <w:color w:val="000000"/>
                <w:sz w:val="24"/>
                <w:spacing w:val="0"/>
                <w:w w:val="100"/>
                <w:rFonts w:ascii="Times New Roman" w:hAnsi="Times New Roman"/>
                <w:caps w:val="0"/>
              </w:rPr>
              <w:t>促进盐碱地农业的发展，更有利于盐碱地开发利用，促进优质牧草种植，为畜牧业的良性发展做贡献。</w:t>
            </w:r>
          </w:p>
          <w:p w:rsidR="009D3C0C" w:rsidRDefault="00EE3A5C">
            <w:pPr>
              <w:pStyle w:val="Heading4"/>
              <w:spacing w:before="312" w:beforeAutospacing="1" w:after="312" w:afterAutospacing="1" w:line="400" w:lineRule="atLeast"/>
              <w:rPr>
                <w:rStyle w:val="NormalCharacter"/>
                <w:b w:val="1"/>
                <w:i w:val="0"/>
                <w:sz w:val="24"/>
                <w:spacing w:val="0"/>
                <w:w w:val="100"/>
                <w:rFonts w:cs="宋体"/>
                <w:caps w:val="0"/>
              </w:rPr>
              <w:snapToGrid w:val="0"/>
              <w:textAlignment w:val="center"/>
            </w:pPr>
            <w:r>
              <w:rPr>
                <w:rStyle w:val="NormalCharacter"/>
                <w:b w:val="1"/>
                <w:i w:val="0"/>
                <w:sz w:val="24"/>
                <w:spacing w:val="0"/>
                <w:w w:val="100"/>
                <w:rFonts w:cs="宋体"/>
                <w:caps w:val="0"/>
              </w:rPr>
              <w:t>（</w:t>
            </w:r>
            <w:r>
              <w:rPr>
                <w:rStyle w:val="NormalCharacter"/>
                <w:b w:val="1"/>
                <w:i w:val="0"/>
                <w:sz w:val="24"/>
                <w:spacing w:val="0"/>
                <w:w w:val="100"/>
                <w:rFonts w:cs="宋体"/>
                <w:caps w:val="0"/>
              </w:rPr>
              <w:t>2</w:t>
            </w:r>
            <w:r>
              <w:rPr>
                <w:rStyle w:val="NormalCharacter"/>
                <w:b w:val="1"/>
                <w:i w:val="0"/>
                <w:sz w:val="24"/>
                <w:spacing w:val="0"/>
                <w:w w:val="100"/>
                <w:rFonts w:cs="宋体"/>
                <w:caps w:val="0"/>
              </w:rPr>
              <w:t>）研究内容</w:t>
            </w:r>
            <w:r>
              <w:rPr>
                <w:rStyle w:val="NormalCharacter"/>
                <w:b w:val="1"/>
                <w:i w:val="0"/>
                <w:sz w:val="24"/>
                <w:spacing w:val="0"/>
                <w:w w:val="100"/>
                <w:rFonts w:cs="宋体"/>
                <w:caps w:val="0"/>
              </w:rPr>
              <w:t xml:space="preserve"> </w:t>
            </w:r>
          </w:p>
          <w:p w:rsidR="009D3C0C" w:rsidRDefault="00EE3A5C">
            <w:pPr>
              <w:spacing w:before="0" w:beforeAutospacing="0" w:after="0" w:afterAutospacing="0" w:lineRule="auto" w:line="240"/>
              <w:rPr>
                <w:rStyle w:val="NormalCharacter"/>
                <w:bCs/>
                <w:b w:val="1"/>
                <w:i w:val="0"/>
                <w:sz w:val="20"/>
                <w:spacing w:val="0"/>
                <w:w w:val="100"/>
                <w:rFonts w:cs="Times New Roman"/>
                <w:caps w:val="0"/>
              </w:rPr>
              <w:snapToGrid w:val="0"/>
              <w:textAlignment w:val="baseline"/>
            </w:pPr>
            <w:r>
              <w:rPr>
                <w:rStyle w:val="NormalCharacter"/>
                <w:bCs/>
                <w:b w:val="1"/>
                <w:i w:val="0"/>
                <w:sz w:val="24"/>
                <w:spacing w:val="0"/>
                <w:w w:val="100"/>
                <w:rFonts w:cs="Times New Roman"/>
                <w:caps w:val="0"/>
              </w:rPr>
              <w:t>a.</w:t>
            </w:r>
            <w:r>
              <w:rPr>
                <w:rStyle w:val="NormalCharacter"/>
                <w:bCs/>
                <w:b w:val="1"/>
                <w:i w:val="0"/>
                <w:sz w:val="24"/>
                <w:spacing w:val="0"/>
                <w:w w:val="100"/>
                <w:rFonts w:cs="Times New Roman"/>
                <w:caps w:val="0"/>
              </w:rPr>
              <w:t>盐碱胁迫下碱蓬促生细菌对紫花苜蓿生物学指标的影响</w:t>
            </w:r>
          </w:p>
          <w:p w:rsidR="009D3C0C" w:rsidRDefault="00EE3A5C">
            <w:pPr>
              <w:spacing w:before="0" w:beforeAutospacing="0" w:after="0" w:afterAutospacing="0" w:lineRule="auto" w:line="240"/>
              <w:rPr>
                <w:rStyle w:val="NormalCharacter"/>
                <w:b w:val="0"/>
                <w:i w:val="0"/>
                <w:sz w:val="20"/>
                <w:spacing w:val="0"/>
                <w:w w:val="100"/>
                <w:caps w:val="0"/>
              </w:rPr>
              <w:snapToGrid w:val="0"/>
              <w:ind w:firstLine="241" w:firstLineChars="100"/>
              <w:textAlignment w:val="baseline"/>
            </w:pPr>
            <w:r>
              <w:rPr>
                <w:rStyle w:val="NormalCharacter"/>
                <w:bCs/>
                <w:b w:val="1"/>
                <w:i w:val="0"/>
                <w:sz w:val="24"/>
                <w:spacing w:val="0"/>
                <w:w w:val="100"/>
                <w:rFonts w:cs="Times New Roman"/>
                <w:caps w:val="0"/>
              </w:rPr>
              <w:t>对地上生长指标的影响：</w:t>
            </w:r>
            <w:r>
              <w:rPr>
                <w:rStyle w:val="NormalCharacter"/>
                <w:b w:val="0"/>
                <w:i w:val="0"/>
                <w:sz w:val="24"/>
                <w:spacing w:val="0"/>
                <w:w w:val="100"/>
                <w:rFonts w:ascii="宋体" w:hAnsi="宋体"/>
                <w:caps w:val="0"/>
              </w:rPr>
              <w:t>株高的影响、对生长速率的影响、对地上生物量</w:t>
            </w:r>
          </w:p>
          <w:p w:rsidR="009D3C0C" w:rsidRDefault="00EE3A5C">
            <w:pPr>
              <w:spacing w:before="0" w:beforeAutospacing="0" w:after="0" w:afterAutospacing="0" w:lineRule="auto" w:line="240"/>
              <w:rPr>
                <w:rStyle w:val="NormalCharacter"/>
                <w:b w:val="0"/>
                <w:i w:val="0"/>
                <w:sz w:val="20"/>
                <w:spacing w:val="0"/>
                <w:w w:val="100"/>
                <w:caps w:val="0"/>
              </w:rPr>
              <w:snapToGrid w:val="0"/>
              <w:ind w:firstLine="241" w:firstLineChars="100"/>
              <w:textAlignment w:val="baseline"/>
            </w:pPr>
            <w:r>
              <w:rPr>
                <w:rStyle w:val="NormalCharacter"/>
                <w:bCs/>
                <w:b w:val="1"/>
                <w:i w:val="0"/>
                <w:sz w:val="24"/>
                <w:spacing w:val="0"/>
                <w:w w:val="100"/>
                <w:rFonts w:cs="Times New Roman"/>
                <w:caps w:val="0"/>
              </w:rPr>
              <w:t>对根系生长的影响</w:t>
            </w:r>
            <w:r>
              <w:rPr>
                <w:rStyle w:val="NormalCharacter"/>
                <w:bCs/>
                <w:b w:val="0"/>
                <w:i w:val="0"/>
                <w:sz w:val="24"/>
                <w:spacing w:val="0"/>
                <w:w w:val="100"/>
                <w:rFonts w:cs="Times New Roman"/>
                <w:caps w:val="0"/>
              </w:rPr>
              <w:t>：根长、根体积、</w:t>
            </w:r>
            <w:r>
              <w:rPr>
                <w:rStyle w:val="NormalCharacter"/>
                <w:b w:val="0"/>
                <w:i w:val="0"/>
                <w:sz w:val="24"/>
                <w:spacing w:val="0"/>
                <w:w w:val="100"/>
                <w:rFonts w:ascii="宋体" w:hAnsi="宋体"/>
                <w:caps w:val="0"/>
              </w:rPr>
              <w:t>根生物量</w:t>
            </w:r>
          </w:p>
          <w:p w:rsidR="009D3C0C" w:rsidRDefault="00EE3A5C">
            <w:pPr>
              <w:spacing w:before="0" w:beforeAutospacing="0" w:after="0" w:afterAutospacing="0" w:lineRule="auto" w:line="240"/>
              <w:rPr>
                <w:rStyle w:val="NormalCharacter"/>
                <w:bCs/>
                <w:b w:val="1"/>
                <w:i w:val="0"/>
                <w:sz w:val="20"/>
                <w:spacing w:val="0"/>
                <w:w w:val="100"/>
                <w:rFonts w:cs="Times New Roman"/>
                <w:caps w:val="0"/>
              </w:rPr>
              <w:snapToGrid w:val="0"/>
              <w:ind w:firstLine="241" w:firstLineChars="100"/>
              <w:textAlignment w:val="baseline"/>
            </w:pPr>
            <w:r>
              <w:rPr>
                <w:rStyle w:val="NormalCharacter"/>
                <w:bCs/>
                <w:b w:val="1"/>
                <w:i w:val="0"/>
                <w:sz w:val="24"/>
                <w:spacing w:val="0"/>
                <w:w w:val="100"/>
                <w:rFonts w:cs="Times New Roman"/>
                <w:caps w:val="0"/>
              </w:rPr>
              <w:t>对根冠比的影响</w:t>
            </w:r>
          </w:p>
          <w:p w:rsidR="009D3C0C" w:rsidRDefault="00EE3A5C">
            <w:pPr>
              <w:jc w:val="both"/>
              <w:spacing w:before="0" w:beforeAutospacing="0" w:after="0" w:afterAutospacing="0" w:line="400" w:lineRule="exact"/>
              <w:rPr>
                <w:rStyle w:val="NormalCharacter"/>
                <w:kern w:val="2"/>
                <w:b w:val="1"/>
                <w:i w:val="0"/>
                <w:sz w:val="20"/>
                <w:spacing w:val="0"/>
                <w:w w:val="100"/>
                <w:rFonts w:ascii="Times New Roman" w:hAnsi="Times New Roman"/>
                <w:caps w:val="0"/>
              </w:rPr>
              <w:snapToGrid w:val="0"/>
              <w:textAlignment w:val="baseline"/>
            </w:pPr>
            <w:r>
              <w:rPr>
                <w:rStyle w:val="NormalCharacter"/>
                <w:kern w:val="2"/>
                <w:b w:val="1"/>
                <w:i w:val="0"/>
                <w:sz w:val="24"/>
                <w:spacing w:val="0"/>
                <w:w w:val="100"/>
                <w:rFonts w:ascii="Times New Roman" w:hAnsi="Times New Roman"/>
                <w:caps w:val="0"/>
              </w:rPr>
              <w:t>b.</w:t>
            </w:r>
            <w:r>
              <w:rPr>
                <w:rStyle w:val="NormalCharacter"/>
                <w:bCs/>
                <w:b w:val="1"/>
                <w:i w:val="0"/>
                <w:sz w:val="24"/>
                <w:spacing w:val="0"/>
                <w:w w:val="100"/>
                <w:rFonts w:cs="Times New Roman"/>
                <w:caps w:val="0"/>
              </w:rPr>
              <w:t xml:space="preserve"> </w:t>
            </w:r>
            <w:r>
              <w:rPr>
                <w:rStyle w:val="NormalCharacter"/>
                <w:bCs/>
                <w:b w:val="1"/>
                <w:i w:val="0"/>
                <w:sz w:val="24"/>
                <w:spacing w:val="0"/>
                <w:w w:val="100"/>
                <w:rFonts w:cs="Times New Roman"/>
                <w:caps w:val="0"/>
              </w:rPr>
              <w:t>盐碱胁迫下碱蓬促生细菌对</w:t>
            </w:r>
            <w:r>
              <w:rPr>
                <w:rStyle w:val="NormalCharacter"/>
                <w:kern w:val="2"/>
                <w:b w:val="1"/>
                <w:i w:val="0"/>
                <w:sz w:val="24"/>
                <w:spacing w:val="0"/>
                <w:w w:val="100"/>
                <w:rFonts w:ascii="Times New Roman" w:hAnsi="Times New Roman"/>
                <w:caps w:val="0"/>
              </w:rPr>
              <w:t>紫花苜蓿根系脂质过氧化和质膜完整性的影响</w:t>
            </w:r>
          </w:p>
          <w:p w:rsidR="009D3C0C" w:rsidRDefault="00EE3A5C">
            <w:pPr>
              <w:jc w:val="both"/>
              <w:spacing w:before="0" w:beforeAutospacing="0" w:after="0" w:afterAutospacing="0" w:line="400" w:lineRule="exact"/>
              <w:rPr>
                <w:rStyle w:val="NormalCharacter"/>
                <w:kern w:val="2"/>
                <w:b w:val="0"/>
                <w:i w:val="0"/>
                <w:sz w:val="20"/>
                <w:spacing w:val="0"/>
                <w:w w:val="100"/>
                <w:rFonts w:ascii="Times New Roman" w:hAnsi="Times New Roman"/>
                <w:caps w:val="0"/>
              </w:rPr>
              <w:snapToGrid w:val="0"/>
              <w:ind w:firstLine="480" w:firstLineChars="200"/>
              <w:textAlignment w:val="baseline"/>
            </w:pPr>
            <w:r>
              <w:rPr>
                <w:rStyle w:val="NormalCharacter"/>
                <w:kern w:val="2"/>
                <w:b w:val="0"/>
                <w:i w:val="0"/>
                <w:sz w:val="24"/>
                <w:spacing w:val="0"/>
                <w:w w:val="100"/>
                <w:rFonts w:ascii="Times New Roman" w:hAnsi="Times New Roman"/>
                <w:caps w:val="0"/>
              </w:rPr>
              <w:t>组织化学染色分析法</w:t>
            </w:r>
          </w:p>
          <w:p w:rsidR="009D3C0C" w:rsidRDefault="00EE3A5C">
            <w:pPr>
              <w:jc w:val="both"/>
              <w:spacing w:before="0" w:beforeAutospacing="0" w:after="0" w:afterAutospacing="0" w:line="400" w:lineRule="exact"/>
              <w:rPr>
                <w:rStyle w:val="NormalCharacter"/>
                <w:kern w:val="2"/>
                <w:b w:val="0"/>
                <w:i w:val="0"/>
                <w:sz w:val="20"/>
                <w:spacing w:val="0"/>
                <w:w w:val="100"/>
                <w:rFonts w:ascii="Times New Roman" w:hAnsi="Times New Roman"/>
                <w:caps w:val="0"/>
              </w:rPr>
              <w:snapToGrid w:val="0"/>
              <w:ind w:firstLine="480" w:firstLineChars="200"/>
              <w:textAlignment w:val="baseline"/>
            </w:pPr>
            <w:r>
              <w:rPr>
                <w:rStyle w:val="NormalCharacter"/>
                <w:kern w:val="2"/>
                <w:b w:val="0"/>
                <w:i w:val="0"/>
                <w:sz w:val="24"/>
                <w:spacing w:val="0"/>
                <w:w w:val="100"/>
                <w:rFonts w:ascii="Times New Roman" w:hAnsi="Times New Roman"/>
                <w:caps w:val="0"/>
              </w:rPr>
              <w:t>MDA</w:t>
            </w:r>
            <w:r>
              <w:rPr>
                <w:rStyle w:val="NormalCharacter"/>
                <w:kern w:val="2"/>
                <w:b w:val="0"/>
                <w:i w:val="0"/>
                <w:sz w:val="24"/>
                <w:spacing w:val="0"/>
                <w:w w:val="100"/>
                <w:rFonts w:ascii="Times New Roman" w:hAnsi="Times New Roman"/>
                <w:caps w:val="0"/>
              </w:rPr>
              <w:t>含量测定</w:t>
            </w:r>
          </w:p>
          <w:p w:rsidR="009D3C0C" w:rsidRDefault="00EE3A5C">
            <w:pPr>
              <w:jc w:val="both"/>
              <w:spacing w:before="0" w:beforeAutospacing="0" w:after="0" w:afterAutospacing="0" w:line="400" w:lineRule="exact"/>
              <w:rPr>
                <w:rStyle w:val="NormalCharacter"/>
                <w:kern w:val="2"/>
                <w:b w:val="1"/>
                <w:i w:val="0"/>
                <w:sz w:val="20"/>
                <w:spacing w:val="0"/>
                <w:w w:val="100"/>
                <w:rFonts w:ascii="Times New Roman" w:hAnsi="Times New Roman"/>
                <w:caps w:val="0"/>
              </w:rPr>
              <w:snapToGrid w:val="0"/>
              <w:textAlignment w:val="baseline"/>
            </w:pPr>
            <w:r>
              <w:rPr>
                <w:rStyle w:val="NormalCharacter"/>
                <w:kern w:val="2"/>
                <w:b w:val="1"/>
                <w:i w:val="0"/>
                <w:sz w:val="24"/>
                <w:spacing w:val="0"/>
                <w:w w:val="100"/>
                <w:rFonts w:ascii="Times New Roman" w:hAnsi="Times New Roman"/>
                <w:caps w:val="0"/>
              </w:rPr>
              <w:t>c.</w:t>
            </w:r>
            <w:r>
              <w:rPr>
                <w:rStyle w:val="NormalCharacter"/>
                <w:bCs/>
                <w:b w:val="1"/>
                <w:i w:val="0"/>
                <w:sz w:val="24"/>
                <w:spacing w:val="0"/>
                <w:w w:val="100"/>
                <w:rFonts w:cs="Times New Roman"/>
                <w:caps w:val="0"/>
              </w:rPr>
              <w:t xml:space="preserve"> </w:t>
            </w:r>
            <w:r>
              <w:rPr>
                <w:rStyle w:val="NormalCharacter"/>
                <w:bCs/>
                <w:b w:val="1"/>
                <w:i w:val="0"/>
                <w:sz w:val="24"/>
                <w:spacing w:val="0"/>
                <w:w w:val="100"/>
                <w:rFonts w:cs="Times New Roman"/>
                <w:caps w:val="0"/>
              </w:rPr>
              <w:t>盐碱胁迫下碱蓬促生细菌对</w:t>
            </w:r>
            <w:r>
              <w:rPr>
                <w:rStyle w:val="NormalCharacter"/>
                <w:kern w:val="2"/>
                <w:b w:val="1"/>
                <w:i w:val="0"/>
                <w:sz w:val="24"/>
                <w:spacing w:val="0"/>
                <w:w w:val="100"/>
                <w:rFonts w:ascii="Times New Roman" w:hAnsi="Times New Roman"/>
                <w:caps w:val="0"/>
              </w:rPr>
              <w:t>紫花苜蓿抗氧化系统的影响：</w:t>
            </w:r>
          </w:p>
          <w:p w:rsidR="009D3C0C" w:rsidRDefault="00EE3A5C">
            <w:pPr>
              <w:jc w:val="both"/>
              <w:spacing w:before="0" w:beforeAutospacing="0" w:after="0" w:afterAutospacing="0" w:line="400" w:lineRule="exact"/>
              <w:rPr>
                <w:rStyle w:val="NormalCharacter"/>
                <w:kern w:val="2"/>
                <w:b w:val="0"/>
                <w:i w:val="0"/>
                <w:sz w:val="20"/>
                <w:spacing w:val="0"/>
                <w:w w:val="100"/>
                <w:rFonts w:ascii="Times New Roman" w:hAnsi="Times New Roman"/>
                <w:caps w:val="0"/>
              </w:rPr>
              <w:snapToGrid w:val="0"/>
              <w:ind w:firstLine="240" w:firstLineChars="100"/>
              <w:textAlignment w:val="baseline"/>
            </w:pPr>
            <w:r>
              <w:rPr>
                <w:rStyle w:val="NormalCharacter"/>
                <w:kern w:val="2"/>
                <w:b w:val="0"/>
                <w:i w:val="0"/>
                <w:sz w:val="24"/>
                <w:spacing w:val="0"/>
                <w:w w:val="100"/>
                <w:rFonts w:ascii="Times New Roman" w:hAnsi="Times New Roman"/>
                <w:caps w:val="0"/>
              </w:rPr>
              <w:t>对超氧化物歧化酶活性的影响</w:t>
            </w:r>
          </w:p>
          <w:p w:rsidR="009D3C0C" w:rsidRDefault="00EE3A5C">
            <w:pPr>
              <w:jc w:val="both"/>
              <w:spacing w:before="0" w:beforeAutospacing="0" w:after="0" w:afterAutospacing="0" w:line="400" w:lineRule="exact"/>
              <w:rPr>
                <w:rStyle w:val="NormalCharacter"/>
                <w:kern w:val="2"/>
                <w:b w:val="0"/>
                <w:i w:val="0"/>
                <w:sz w:val="20"/>
                <w:spacing w:val="0"/>
                <w:w w:val="100"/>
                <w:rFonts w:ascii="Times New Roman" w:hAnsi="Times New Roman"/>
                <w:caps w:val="0"/>
              </w:rPr>
              <w:snapToGrid w:val="0"/>
              <w:ind w:firstLine="240" w:firstLineChars="100"/>
              <w:textAlignment w:val="baseline"/>
            </w:pPr>
            <w:r>
              <w:rPr>
                <w:rStyle w:val="NormalCharacter"/>
                <w:kern w:val="2"/>
                <w:b w:val="0"/>
                <w:i w:val="0"/>
                <w:sz w:val="24"/>
                <w:spacing w:val="0"/>
                <w:w w:val="100"/>
                <w:rFonts w:ascii="Times New Roman" w:hAnsi="Times New Roman"/>
                <w:caps w:val="0"/>
              </w:rPr>
              <w:t>对过氧化物酶活性的影响</w:t>
            </w:r>
          </w:p>
          <w:p w:rsidR="009D3C0C" w:rsidRDefault="00EE3A5C">
            <w:pPr>
              <w:jc w:val="both"/>
              <w:spacing w:before="0" w:beforeAutospacing="0" w:after="0" w:afterAutospacing="0" w:line="400" w:lineRule="exact"/>
              <w:rPr>
                <w:rStyle w:val="NormalCharacter"/>
                <w:kern w:val="2"/>
                <w:b w:val="0"/>
                <w:i w:val="0"/>
                <w:sz w:val="20"/>
                <w:spacing w:val="0"/>
                <w:w w:val="100"/>
                <w:rFonts w:ascii="Times New Roman" w:hAnsi="Times New Roman"/>
                <w:caps w:val="0"/>
              </w:rPr>
              <w:snapToGrid w:val="0"/>
              <w:ind w:firstLine="240" w:firstLineChars="100"/>
              <w:textAlignment w:val="baseline"/>
            </w:pPr>
            <w:r>
              <w:rPr>
                <w:rStyle w:val="NormalCharacter"/>
                <w:kern w:val="2"/>
                <w:b w:val="0"/>
                <w:i w:val="0"/>
                <w:sz w:val="24"/>
                <w:spacing w:val="0"/>
                <w:w w:val="100"/>
                <w:rFonts w:ascii="Times New Roman" w:hAnsi="Times New Roman"/>
                <w:caps w:val="0"/>
              </w:rPr>
              <w:t>对过氧化氢酶活的影响</w:t>
            </w:r>
          </w:p>
          <w:p w:rsidR="009D3C0C" w:rsidRDefault="00EE3A5C">
            <w:pPr>
              <w:spacing w:before="0" w:beforeAutospacing="0" w:after="0" w:afterAutospacing="0" w:lineRule="auto" w:line="240"/>
              <w:rPr>
                <w:rStyle w:val="NormalCharacter"/>
                <w:bCs/>
                <w:b w:val="1"/>
                <w:i w:val="0"/>
                <w:sz w:val="20"/>
                <w:spacing w:val="0"/>
                <w:w w:val="100"/>
                <w:rFonts w:cs="Times New Roman"/>
                <w:caps w:val="0"/>
              </w:rPr>
              <w:snapToGrid w:val="0"/>
              <w:textAlignment w:val="baseline"/>
            </w:pPr>
            <w:r>
              <w:rPr>
                <w:rStyle w:val="NormalCharacter"/>
                <w:bCs/>
                <w:b w:val="1"/>
                <w:i w:val="0"/>
                <w:sz w:val="24"/>
                <w:spacing w:val="0"/>
                <w:w w:val="100"/>
                <w:rFonts w:cs="Times New Roman"/>
                <w:caps w:val="0"/>
              </w:rPr>
              <w:t>d.</w:t>
            </w:r>
            <w:r>
              <w:rPr>
                <w:rStyle w:val="NormalCharacter"/>
                <w:szCs w:val="20"/>
                <w:b w:val="0"/>
                <w:i w:val="0"/>
                <w:sz w:val="20"/>
                <w:spacing w:val="0"/>
                <w:w w:val="100"/>
                <w:rFonts w:ascii="AdobeHeitiStd-Regular" w:eastAsia="AdobeHeitiStd-Regular" w:hAnsi="Times New Roman"/>
                <w:caps w:val="0"/>
              </w:rPr>
              <w:t xml:space="preserve"> </w:t>
            </w:r>
            <w:r>
              <w:rPr>
                <w:rStyle w:val="NormalCharacter"/>
                <w:bCs/>
                <w:b w:val="1"/>
                <w:i w:val="0"/>
                <w:sz w:val="24"/>
                <w:spacing w:val="0"/>
                <w:w w:val="100"/>
                <w:rFonts w:cs="Times New Roman"/>
                <w:caps w:val="0"/>
              </w:rPr>
              <w:t>盐碱胁迫下碱蓬促生细菌对</w:t>
            </w:r>
            <w:r>
              <w:rPr>
                <w:rStyle w:val="NormalCharacter"/>
                <w:kern w:val="2"/>
                <w:b w:val="1"/>
                <w:i w:val="0"/>
                <w:sz w:val="24"/>
                <w:spacing w:val="0"/>
                <w:w w:val="100"/>
                <w:rFonts w:ascii="Times New Roman" w:hAnsi="Times New Roman"/>
                <w:caps w:val="0"/>
              </w:rPr>
              <w:t>紫花苜蓿</w:t>
            </w:r>
            <w:r>
              <w:rPr>
                <w:rStyle w:val="NormalCharacter"/>
                <w:bCs/>
                <w:b w:val="1"/>
                <w:i w:val="0"/>
                <w:sz w:val="24"/>
                <w:spacing w:val="0"/>
                <w:w w:val="100"/>
                <w:rFonts w:cs="Times New Roman"/>
                <w:caps w:val="0"/>
              </w:rPr>
              <w:t>根系渗透调节物质含量的影响</w:t>
            </w:r>
          </w:p>
          <w:p w:rsidR="009D3C0C" w:rsidRDefault="00EE3A5C">
            <w:pPr>
              <w:jc w:val="both"/>
              <w:spacing w:before="0" w:beforeAutospacing="0" w:after="0" w:afterAutospacing="0" w:line="400" w:lineRule="exact"/>
              <w:rPr>
                <w:rStyle w:val="NormalCharacter"/>
                <w:kern w:val="2"/>
                <w:b w:val="0"/>
                <w:i w:val="0"/>
                <w:sz w:val="20"/>
                <w:spacing w:val="0"/>
                <w:w w:val="100"/>
                <w:rFonts w:ascii="Times New Roman" w:hAnsi="Times New Roman"/>
                <w:caps w:val="0"/>
              </w:rPr>
              <w:snapToGrid w:val="0"/>
              <w:ind w:firstLine="240" w:firstLineChars="100"/>
              <w:textAlignment w:val="baseline"/>
            </w:pPr>
            <w:r>
              <w:rPr>
                <w:rStyle w:val="NormalCharacter"/>
                <w:kern w:val="2"/>
                <w:b w:val="0"/>
                <w:i w:val="0"/>
                <w:sz w:val="24"/>
                <w:spacing w:val="0"/>
                <w:w w:val="100"/>
                <w:rFonts w:ascii="Times New Roman" w:hAnsi="Times New Roman"/>
                <w:caps w:val="0"/>
              </w:rPr>
              <w:t>对游离脯氨酸含量的影响</w:t>
            </w:r>
          </w:p>
          <w:p w:rsidR="009D3C0C" w:rsidRDefault="00EE3A5C">
            <w:pPr>
              <w:jc w:val="both"/>
              <w:spacing w:before="0" w:beforeAutospacing="0" w:after="0" w:afterAutospacing="0" w:line="400" w:lineRule="exact"/>
              <w:rPr>
                <w:rStyle w:val="NormalCharacter"/>
                <w:kern w:val="2"/>
                <w:b w:val="0"/>
                <w:i w:val="0"/>
                <w:sz w:val="20"/>
                <w:spacing w:val="0"/>
                <w:w w:val="100"/>
                <w:rFonts w:ascii="Times New Roman" w:hAnsi="Times New Roman"/>
                <w:caps w:val="0"/>
              </w:rPr>
              <w:snapToGrid w:val="0"/>
              <w:ind w:firstLine="240" w:firstLineChars="100"/>
              <w:textAlignment w:val="baseline"/>
            </w:pPr>
            <w:r>
              <w:rPr>
                <w:rStyle w:val="NormalCharacter"/>
                <w:kern w:val="2"/>
                <w:b w:val="0"/>
                <w:i w:val="0"/>
                <w:sz w:val="24"/>
                <w:spacing w:val="0"/>
                <w:w w:val="100"/>
                <w:rFonts w:ascii="Times New Roman" w:hAnsi="Times New Roman"/>
                <w:caps w:val="0"/>
              </w:rPr>
              <w:t>对可溶性糖含量的影响</w:t>
            </w:r>
          </w:p>
          <w:p w:rsidR="009D3C0C" w:rsidRDefault="00EE3A5C">
            <w:pPr>
              <w:jc w:val="both"/>
              <w:spacing w:before="0" w:beforeAutospacing="0" w:after="0" w:afterAutospacing="0" w:line="400" w:lineRule="exact"/>
              <w:rPr>
                <w:rStyle w:val="NormalCharacter"/>
                <w:kern w:val="2"/>
                <w:b w:val="0"/>
                <w:i w:val="0"/>
                <w:sz w:val="20"/>
                <w:spacing w:val="0"/>
                <w:w w:val="100"/>
                <w:rFonts w:ascii="Times New Roman" w:hAnsi="Times New Roman"/>
                <w:caps w:val="0"/>
              </w:rPr>
              <w:snapToGrid w:val="0"/>
              <w:ind w:firstLine="240" w:firstLineChars="100"/>
              <w:textAlignment w:val="baseline"/>
            </w:pPr>
            <w:r>
              <w:rPr>
                <w:rStyle w:val="NormalCharacter"/>
                <w:kern w:val="2"/>
                <w:b w:val="0"/>
                <w:i w:val="0"/>
                <w:sz w:val="24"/>
                <w:spacing w:val="0"/>
                <w:w w:val="100"/>
                <w:rFonts w:ascii="Times New Roman" w:hAnsi="Times New Roman"/>
                <w:caps w:val="0"/>
              </w:rPr>
              <w:t>对可溶性蛋白含量的影响</w:t>
            </w:r>
          </w:p>
          <w:p w:rsidR="009D3C0C" w:rsidRDefault="00EE3A5C">
            <w:pPr>
              <w:jc w:val="both"/>
              <w:spacing w:before="0" w:beforeAutospacing="0" w:after="0" w:afterAutospacing="0" w:line="400" w:lineRule="exact"/>
              <w:rPr>
                <w:rStyle w:val="NormalCharacter"/>
                <w:kern w:val="2"/>
                <w:b w:val="0"/>
                <w:i w:val="0"/>
                <w:sz w:val="20"/>
                <w:spacing w:val="0"/>
                <w:w w:val="100"/>
                <w:rFonts w:ascii="Times New Roman" w:hAnsi="Times New Roman"/>
                <w:caps w:val="0"/>
              </w:rPr>
              <w:snapToGrid w:val="0"/>
              <w:textAlignment w:val="baseline"/>
            </w:pPr>
            <w:r>
              <w:rPr>
                <w:rStyle w:val="NormalCharacter"/>
                <w:kern w:val="2"/>
                <w:b w:val="0"/>
                <w:i w:val="0"/>
                <w:sz w:val="24"/>
                <w:spacing w:val="0"/>
                <w:w w:val="100"/>
                <w:rFonts w:ascii="Times New Roman" w:hAnsi="Times New Roman"/>
                <w:caps w:val="0"/>
              </w:rPr>
              <w:t>e.</w:t>
            </w:r>
            <w:r>
              <w:rPr>
                <w:rStyle w:val="NormalCharacter"/>
                <w:bCs/>
                <w:b w:val="1"/>
                <w:i w:val="0"/>
                <w:sz w:val="24"/>
                <w:spacing w:val="0"/>
                <w:w w:val="100"/>
                <w:rFonts w:cs="Times New Roman"/>
                <w:caps w:val="0"/>
              </w:rPr>
              <w:t>盐碱胁迫下碱蓬促生细菌对</w:t>
            </w:r>
            <w:r>
              <w:rPr>
                <w:rStyle w:val="NormalCharacter"/>
                <w:kern w:val="2"/>
                <w:b w:val="1"/>
                <w:i w:val="0"/>
                <w:sz w:val="24"/>
                <w:spacing w:val="0"/>
                <w:w w:val="100"/>
                <w:rFonts w:ascii="Times New Roman" w:hAnsi="Times New Roman"/>
                <w:caps w:val="0"/>
              </w:rPr>
              <w:t>紫花苜蓿</w:t>
            </w:r>
            <w:r>
              <w:rPr>
                <w:rStyle w:val="NormalCharacter"/>
                <w:bCs/>
                <w:b w:val="1"/>
                <w:i w:val="0"/>
                <w:sz w:val="24"/>
                <w:spacing w:val="0"/>
                <w:w w:val="100"/>
                <w:rFonts w:cs="Times New Roman"/>
                <w:caps w:val="0"/>
              </w:rPr>
              <w:t>根际细菌多样性的影响</w:t>
            </w:r>
            <w:r>
              <w:rPr>
                <w:rStyle w:val="NormalCharacter"/>
                <w:bCs/>
                <w:b w:val="1"/>
                <w:i w:val="0"/>
                <w:sz w:val="24"/>
                <w:spacing w:val="0"/>
                <w:w w:val="100"/>
                <w:rFonts w:cs="Times New Roman"/>
                <w:caps w:val="0"/>
              </w:rPr>
              <w:t></w:t>
            </w:r>
          </w:p>
          <w:p w:rsidR="009D3C0C" w:rsidRDefault="00EE3A5C">
            <w:pPr>
              <w:spacing w:before="0" w:beforeAutospacing="0" w:after="0" w:afterAutospacing="0" w:lineRule="auto" w:line="240"/>
              <w:rPr>
                <w:rStyle w:val="NormalCharacter"/>
                <w:bCs/>
                <w:b w:val="0"/>
                <w:i w:val="0"/>
                <w:sz w:val="20"/>
                <w:spacing w:val="0"/>
                <w:w w:val="100"/>
                <w:rFonts w:cs="Times New Roman"/>
                <w:caps w:val="0"/>
              </w:rPr>
              <w:snapToGrid w:val="0"/>
              <w:ind w:firstLine="235" w:firstLineChars="98"/>
              <w:textAlignment w:val="baseline"/>
            </w:pPr>
            <w:r>
              <w:rPr>
                <w:rStyle w:val="NormalCharacter"/>
                <w:bCs/>
                <w:b w:val="0"/>
                <w:i w:val="0"/>
                <w:sz w:val="24"/>
                <w:spacing w:val="0"/>
                <w:w w:val="100"/>
                <w:rFonts w:cs="Times New Roman"/>
                <w:caps w:val="0"/>
              </w:rPr>
              <w:t>高通量测序对根际微生物</w:t>
            </w:r>
            <w:r>
              <w:rPr>
                <w:rStyle w:val="NormalCharacter"/>
                <w:bCs/>
                <w:b w:val="0"/>
                <w:i w:val="0"/>
                <w:sz w:val="24"/>
                <w:spacing w:val="0"/>
                <w:w w:val="100"/>
                <w:rFonts w:cs="Times New Roman"/>
                <w:caps w:val="0"/>
              </w:rPr>
              <w:t>Alpha</w:t>
            </w:r>
            <w:r>
              <w:rPr>
                <w:rStyle w:val="NormalCharacter"/>
                <w:bCs/>
                <w:b w:val="0"/>
                <w:i w:val="0"/>
                <w:sz w:val="24"/>
                <w:spacing w:val="0"/>
                <w:w w:val="100"/>
                <w:rFonts w:cs="Times New Roman"/>
                <w:caps w:val="0"/>
              </w:rPr>
              <w:t>多样性、物种组成和</w:t>
            </w:r>
            <w:r>
              <w:rPr>
                <w:rStyle w:val="NormalCharacter"/>
                <w:bCs/>
                <w:b w:val="0"/>
                <w:i w:val="0"/>
                <w:sz w:val="24"/>
                <w:spacing w:val="0"/>
                <w:w w:val="100"/>
                <w:rFonts w:cs="Times New Roman"/>
                <w:caps w:val="0"/>
              </w:rPr>
              <w:t>Beta</w:t>
            </w:r>
            <w:r>
              <w:rPr>
                <w:rStyle w:val="NormalCharacter"/>
                <w:bCs/>
                <w:b w:val="0"/>
                <w:i w:val="0"/>
                <w:sz w:val="24"/>
                <w:spacing w:val="0"/>
                <w:w w:val="100"/>
                <w:rFonts w:cs="Times New Roman"/>
                <w:caps w:val="0"/>
              </w:rPr>
              <w:t>多样性等不同生态学层次进行分析评估</w:t>
            </w:r>
          </w:p>
          <w:p w:rsidR="009D3C0C" w:rsidRDefault="00EE3A5C">
            <w:pPr>
              <w:pStyle w:val="Heading4"/>
              <w:spacing w:before="312" w:beforeAutospacing="1" w:after="312" w:afterAutospacing="1" w:line="400" w:lineRule="atLeast"/>
              <w:rPr>
                <w:rStyle w:val="NormalCharacter"/>
                <w:b w:val="1"/>
                <w:i w:val="0"/>
                <w:sz w:val="24"/>
                <w:spacing w:val="0"/>
                <w:w w:val="100"/>
                <w:rFonts w:cs="宋体"/>
                <w:caps w:val="0"/>
              </w:rPr>
              <w:snapToGrid w:val="0"/>
              <w:textAlignment w:val="center"/>
            </w:pPr>
            <w:r>
              <w:rPr>
                <w:rStyle w:val="NormalCharacter"/>
                <w:b w:val="1"/>
                <w:i w:val="0"/>
                <w:sz w:val="24"/>
                <w:spacing w:val="0"/>
                <w:w w:val="100"/>
                <w:rFonts w:cs="宋体"/>
                <w:caps w:val="0"/>
              </w:rPr>
              <w:t>（</w:t>
            </w:r>
            <w:r>
              <w:rPr>
                <w:rStyle w:val="NormalCharacter"/>
                <w:b w:val="1"/>
                <w:i w:val="0"/>
                <w:sz w:val="24"/>
                <w:spacing w:val="0"/>
                <w:w w:val="100"/>
                <w:rFonts w:cs="宋体"/>
                <w:caps w:val="0"/>
              </w:rPr>
              <w:t>3</w:t>
            </w:r>
            <w:r>
              <w:rPr>
                <w:rStyle w:val="NormalCharacter"/>
                <w:b w:val="1"/>
                <w:i w:val="0"/>
                <w:sz w:val="24"/>
                <w:spacing w:val="0"/>
                <w:w w:val="100"/>
                <w:rFonts w:cs="宋体"/>
                <w:caps w:val="0"/>
              </w:rPr>
              <w:t>）国、内外研究现状和发展动态</w:t>
            </w:r>
            <w:r>
              <w:rPr>
                <w:rStyle w:val="NormalCharacter"/>
                <w:b w:val="1"/>
                <w:i w:val="0"/>
                <w:sz w:val="24"/>
                <w:spacing w:val="0"/>
                <w:w w:val="100"/>
                <w:rFonts w:cs="宋体"/>
                <w:caps w:val="0"/>
              </w:rPr>
              <w:t xml:space="preserve"> </w:t>
            </w:r>
          </w:p>
          <w:p w:rsidR="009D3C0C" w:rsidRDefault="00EE3A5C">
            <w:pPr>
              <w:jc w:val="both"/>
              <w:spacing w:before="0" w:beforeAutospacing="0" w:after="0" w:afterAutospacing="0" w:lineRule="auto" w:line="360"/>
              <w:rPr>
                <w:rStyle w:val="NormalCharacter"/>
                <w:b w:val="0"/>
                <w:i w:val="0"/>
                <w:sz w:val="20"/>
                <w:spacing w:val="0"/>
                <w:w w:val="100"/>
                <w:rFonts w:ascii="Times New Roman" w:hAnsi="Times New Roman"/>
                <w:caps w:val="0"/>
              </w:rPr>
              <w:snapToGrid w:val="0"/>
              <w:ind w:firstLine="480" w:firstLineChars="200"/>
              <w:textAlignment w:val="baseline"/>
            </w:pPr>
            <w:r>
              <w:rPr>
                <w:rStyle w:val="NormalCharacter"/>
                <w:b w:val="0"/>
                <w:i w:val="0"/>
                <w:sz w:val="24"/>
                <w:spacing w:val="0"/>
                <w:w w:val="100"/>
                <w:rFonts w:ascii="Times New Roman" w:hAnsi="Times New Roman"/>
                <w:caps w:val="0"/>
              </w:rPr>
              <w:t>土地盐碱化治理已成为世界性难题，盐碱胁迫是威胁全球可持续植物生产的主要非生物胁迫之一，对植物的生理、生化和分子特征都会产生各种不利影响，导致耕地面积、作物生产力和作物质量大幅度下降</w:t>
            </w:r>
            <w:r>
              <w:rPr>
                <w:rStyle w:val="NormalCharacter"/>
                <w:b w:val="0"/>
                <w:i w:val="0"/>
                <w:color w:val="000000"/>
                <w:sz w:val="24"/>
                <w:spacing w:val="0"/>
                <w:w w:val="100"/>
                <w:rFonts w:ascii="Times New Roman" w:hAnsi="Times New Roman"/>
                <w:caps w:val="0"/>
              </w:rPr>
              <w:t>。</w:t>
            </w:r>
            <w:r>
              <w:rPr>
                <w:rStyle w:val="NormalCharacter"/>
                <w:b w:val="0"/>
                <w:i w:val="0"/>
                <w:sz w:val="24"/>
                <w:spacing w:val="0"/>
                <w:w w:val="100"/>
                <w:rFonts w:ascii="Times New Roman" w:hAnsi="Times New Roman"/>
                <w:caps w:val="0"/>
              </w:rPr>
              <w:t>近年来，随着气候变化和人类生产活动的影响，土壤盐碱化程度进一步加重。预计到</w:t>
            </w:r>
            <w:r>
              <w:rPr>
                <w:rStyle w:val="NormalCharacter"/>
                <w:b w:val="0"/>
                <w:i w:val="0"/>
                <w:sz w:val="24"/>
                <w:spacing w:val="0"/>
                <w:w w:val="100"/>
                <w:rFonts w:ascii="Times New Roman" w:hAnsi="Times New Roman"/>
                <w:caps w:val="0"/>
              </w:rPr>
              <w:t xml:space="preserve">2050 </w:t>
            </w:r>
            <w:r>
              <w:rPr>
                <w:rStyle w:val="NormalCharacter"/>
                <w:b w:val="0"/>
                <w:i w:val="0"/>
                <w:sz w:val="24"/>
                <w:spacing w:val="0"/>
                <w:w w:val="100"/>
                <w:rFonts w:ascii="Times New Roman" w:hAnsi="Times New Roman"/>
                <w:caps w:val="0"/>
              </w:rPr>
              <w:t>年，受盐碱化影响的土地面积将占农业土地总面积的</w:t>
            </w:r>
            <w:r>
              <w:rPr>
                <w:rStyle w:val="NormalCharacter"/>
                <w:b w:val="0"/>
                <w:i w:val="0"/>
                <w:sz w:val="24"/>
                <w:spacing w:val="0"/>
                <w:w w:val="100"/>
                <w:rFonts w:ascii="Times New Roman" w:hAnsi="Times New Roman"/>
                <w:caps w:val="0"/>
              </w:rPr>
              <w:t>50%</w:t>
            </w:r>
            <w:r>
              <w:rPr>
                <w:rStyle w:val="NormalCharacter"/>
                <w:b w:val="0"/>
                <w:i w:val="0"/>
                <w:sz w:val="24"/>
                <w:spacing w:val="0"/>
                <w:w w:val="100"/>
                <w:rFonts w:ascii="Times New Roman" w:hAnsi="Times New Roman"/>
                <w:caps w:val="0"/>
              </w:rPr>
              <w:t>左右</w:t>
            </w:r>
            <w:r>
              <w:rPr>
                <w:rStyle w:val="NormalCharacter"/>
                <w:b w:val="0"/>
                <w:i w:val="0"/>
                <w:sz w:val="24"/>
                <w:spacing w:val="0"/>
                <w:w w:val="100"/>
                <w:vertAlign w:val="superscript"/>
                <w:rFonts w:ascii="Times New Roman" w:hAnsi="Times New Roman"/>
                <w:caps w:val="0"/>
              </w:rPr>
              <w:t>[1]</w:t>
            </w:r>
            <w:r>
              <w:rPr>
                <w:rStyle w:val="NormalCharacter"/>
                <w:b w:val="0"/>
                <w:i w:val="0"/>
                <w:sz w:val="24"/>
                <w:spacing w:val="0"/>
                <w:w w:val="100"/>
                <w:rFonts w:ascii="Times New Roman" w:hAnsi="Times New Roman"/>
                <w:caps w:val="0"/>
              </w:rPr>
              <w:t>。</w:t>
            </w:r>
          </w:p>
          <w:p w:rsidR="009D3C0C" w:rsidRDefault="00EE3A5C">
            <w:pPr>
              <w:jc w:val="both"/>
              <w:spacing w:before="0" w:beforeAutospacing="0" w:after="0" w:afterAutospacing="0" w:lineRule="auto" w:line="360"/>
              <w:rPr>
                <w:rStyle w:val="NormalCharacter"/>
                <w:bCs/>
                <w:b w:val="0"/>
                <w:i w:val="0"/>
                <w:sz w:val="20"/>
                <w:spacing w:val="0"/>
                <w:w w:val="100"/>
                <w:rFonts w:ascii="Times New Roman" w:cs="Times New Roman" w:hAnsi="Times New Roman"/>
                <w:caps w:val="0"/>
              </w:rPr>
              <w:snapToGrid w:val="0"/>
              <w:ind w:firstLine="480" w:firstLineChars="200"/>
              <w:textAlignment w:val="baseline"/>
              <w:tabs>
                <w:tab w:val="left" w:pos="420"/>
              </w:tabs>
            </w:pPr>
            <w:r>
              <w:rPr>
                <w:rStyle w:val="NormalCharacter"/>
                <w:szCs w:val="21"/>
                <w:bCs/>
                <w:b w:val="0"/>
                <w:i w:val="0"/>
                <w:sz w:val="24"/>
                <w:spacing w:val="0"/>
                <w:w w:val="100"/>
                <w:rFonts w:ascii="Times New Roman" w:cs="Times New Roman" w:hAnsi="Times New Roman"/>
                <w:caps w:val="0"/>
              </w:rPr>
              <w:t>紫花苜蓿（</w:t>
            </w:r>
            <w:proofErr w:type="spellStart"/>
            <w:r>
              <w:rPr>
                <w:rStyle w:val="NormalCharacter"/>
                <w:szCs w:val="21"/>
                <w:bCs/>
                <w:iCs/>
                <w:b w:val="0"/>
                <w:i w:val="1"/>
                <w:sz w:val="24"/>
                <w:spacing w:val="0"/>
                <w:w w:val="100"/>
                <w:rFonts w:ascii="Times New Roman" w:cs="Times New Roman" w:hAnsi="Times New Roman"/>
                <w:caps w:val="0"/>
              </w:rPr>
              <w:t>Medicago</w:t>
            </w:r>
            <w:proofErr w:type="spellEnd"/>
            <w:r>
              <w:rPr>
                <w:rStyle w:val="NormalCharacter"/>
                <w:szCs w:val="21"/>
                <w:bCs/>
                <w:iCs/>
                <w:b w:val="0"/>
                <w:i w:val="1"/>
                <w:sz w:val="24"/>
                <w:spacing w:val="0"/>
                <w:w w:val="100"/>
                <w:rFonts w:ascii="Times New Roman" w:cs="Times New Roman" w:hAnsi="Times New Roman"/>
                <w:caps w:val="0"/>
              </w:rPr>
              <w:t xml:space="preserve">  sativa</w:t>
            </w:r>
            <w:r>
              <w:rPr>
                <w:rStyle w:val="NormalCharacter"/>
                <w:szCs w:val="21"/>
                <w:bCs/>
                <w:b w:val="0"/>
                <w:i w:val="0"/>
                <w:sz w:val="24"/>
                <w:spacing w:val="0"/>
                <w:w w:val="100"/>
                <w:rFonts w:ascii="Times New Roman" w:cs="Times New Roman" w:hAnsi="Times New Roman"/>
                <w:caps w:val="0"/>
              </w:rPr>
              <w:t>）素有</w:t>
            </w:r>
            <w:r>
              <w:rPr>
                <w:rStyle w:val="NormalCharacter"/>
                <w:szCs w:val="21"/>
                <w:bCs/>
                <w:b w:val="0"/>
                <w:i w:val="0"/>
                <w:sz w:val="24"/>
                <w:spacing w:val="0"/>
                <w:w w:val="100"/>
                <w:rFonts w:ascii="Times New Roman" w:cs="Times New Roman" w:hAnsi="Times New Roman"/>
                <w:caps w:val="0"/>
              </w:rPr>
              <w:t>“</w:t>
            </w:r>
            <w:r>
              <w:rPr>
                <w:rStyle w:val="NormalCharacter"/>
                <w:szCs w:val="21"/>
                <w:bCs/>
                <w:b w:val="0"/>
                <w:i w:val="0"/>
                <w:sz w:val="24"/>
                <w:spacing w:val="0"/>
                <w:w w:val="100"/>
                <w:rFonts w:ascii="Times New Roman" w:cs="Times New Roman" w:hAnsi="Times New Roman"/>
                <w:caps w:val="0"/>
              </w:rPr>
              <w:t>牧草之王</w:t>
            </w:r>
            <w:r>
              <w:rPr>
                <w:rStyle w:val="NormalCharacter"/>
                <w:szCs w:val="21"/>
                <w:bCs/>
                <w:b w:val="0"/>
                <w:i w:val="0"/>
                <w:sz w:val="24"/>
                <w:spacing w:val="0"/>
                <w:w w:val="100"/>
                <w:rFonts w:ascii="Times New Roman" w:cs="Times New Roman" w:hAnsi="Times New Roman"/>
                <w:caps w:val="0"/>
              </w:rPr>
              <w:t>”</w:t>
            </w:r>
            <w:r>
              <w:rPr>
                <w:rStyle w:val="NormalCharacter"/>
                <w:szCs w:val="21"/>
                <w:bCs/>
                <w:b w:val="0"/>
                <w:i w:val="0"/>
                <w:sz w:val="24"/>
                <w:spacing w:val="0"/>
                <w:w w:val="100"/>
                <w:rFonts w:ascii="Times New Roman" w:cs="Times New Roman" w:hAnsi="Times New Roman"/>
                <w:caps w:val="0"/>
              </w:rPr>
              <w:t>的美誉，</w:t>
            </w:r>
            <w:r>
              <w:rPr>
                <w:rStyle w:val="NormalCharacter"/>
                <w:bCs/>
                <w:b w:val="0"/>
                <w:i w:val="0"/>
                <w:sz w:val="24"/>
                <w:spacing w:val="0"/>
                <w:w w:val="100"/>
                <w:rFonts w:ascii="Times New Roman" w:cs="Times New Roman" w:hAnsi="Times New Roman"/>
                <w:caps w:val="0"/>
              </w:rPr>
              <w:t>产量高，营养价值高，是重要的蛋白质饲料，还能够改良土壤，在农业、畜牧业和生态建设中起着非常重要的作用</w:t>
            </w:r>
            <w:r>
              <w:rPr>
                <w:rStyle w:val="NormalCharacter"/>
                <w:bCs/>
                <w:b w:val="0"/>
                <w:i w:val="0"/>
                <w:sz w:val="24"/>
                <w:spacing w:val="0"/>
                <w:w w:val="100"/>
                <w:vertAlign w:val="superscript"/>
                <w:rFonts w:ascii="Times New Roman" w:cs="Times New Roman" w:hAnsi="Times New Roman"/>
                <w:caps w:val="0"/>
              </w:rPr>
              <w:t>[2-4]</w:t>
            </w:r>
            <w:r>
              <w:rPr>
                <w:rStyle w:val="NormalCharacter"/>
                <w:bCs/>
                <w:b w:val="0"/>
                <w:i w:val="0"/>
                <w:sz w:val="24"/>
                <w:spacing w:val="0"/>
                <w:w w:val="100"/>
                <w:rFonts w:ascii="Times New Roman" w:cs="Times New Roman" w:hAnsi="Times New Roman"/>
                <w:caps w:val="0"/>
              </w:rPr>
              <w:t>。我国苜蓿数量和质量上不能满足市场需求，主要从国外进口苜蓿，随着我国农业结构调整，苜蓿在牧草产业中成为主导产业，发展苜蓿种植可缓解我国蛋白质饲料的供求矛盾。我国盐碱地面积广阔，苜蓿中等耐盐，适当的盐碱胁迫不会对苜蓿的产量和营养品质造成影响，而中、重度盐碱会降低苜蓿光合作用，抑制苜蓿生长，加剧营养成分损失</w:t>
            </w:r>
            <w:r>
              <w:rPr>
                <w:rStyle w:val="NormalCharacter"/>
                <w:bCs/>
                <w:b w:val="0"/>
                <w:i w:val="0"/>
                <w:sz w:val="24"/>
                <w:spacing w:val="0"/>
                <w:w w:val="100"/>
                <w:vertAlign w:val="superscript"/>
                <w:rFonts w:ascii="Times New Roman" w:cs="Times New Roman" w:hAnsi="Times New Roman"/>
                <w:caps w:val="0"/>
              </w:rPr>
              <w:t>[5-7]</w:t>
            </w:r>
            <w:r>
              <w:rPr>
                <w:rStyle w:val="NormalCharacter"/>
                <w:bCs/>
                <w:b w:val="0"/>
                <w:i w:val="0"/>
                <w:sz w:val="24"/>
                <w:spacing w:val="0"/>
                <w:w w:val="100"/>
                <w:rFonts w:ascii="Times New Roman" w:cs="Times New Roman" w:hAnsi="Times New Roman"/>
                <w:caps w:val="0"/>
              </w:rPr>
              <w:t>。</w:t>
            </w:r>
            <w:r>
              <w:rPr>
                <w:rStyle w:val="NormalCharacter"/>
                <w:b w:val="0"/>
                <w:i w:val="0"/>
                <w:sz w:val="24"/>
                <w:spacing w:val="0"/>
                <w:w w:val="100"/>
                <w:rFonts w:ascii="Times New Roman" w:hAnsi="Times New Roman"/>
                <w:caps w:val="0"/>
              </w:rPr>
              <w:t>松嫩平原是世界三大苏打盐碱地分布区之一，地处</w:t>
            </w:r>
            <w:r>
              <w:rPr>
                <w:rStyle w:val="NormalCharacter"/>
                <w:b w:val="0"/>
                <w:i w:val="0"/>
                <w:sz w:val="24"/>
                <w:spacing w:val="0"/>
                <w:w w:val="100"/>
                <w:rFonts w:ascii="Times New Roman" w:hAnsi="Times New Roman"/>
                <w:caps w:val="0"/>
              </w:rPr>
              <w:t>“</w:t>
            </w:r>
            <w:r>
              <w:rPr>
                <w:rStyle w:val="NormalCharacter"/>
                <w:b w:val="0"/>
                <w:i w:val="0"/>
                <w:sz w:val="24"/>
                <w:spacing w:val="0"/>
                <w:w w:val="100"/>
                <w:rFonts w:ascii="Times New Roman" w:hAnsi="Times New Roman"/>
                <w:caps w:val="0"/>
              </w:rPr>
              <w:t>黄金奶源</w:t>
            </w:r>
            <w:r>
              <w:rPr>
                <w:rStyle w:val="NormalCharacter"/>
                <w:b w:val="0"/>
                <w:i w:val="0"/>
                <w:sz w:val="24"/>
                <w:spacing w:val="0"/>
                <w:w w:val="100"/>
                <w:rFonts w:ascii="Times New Roman" w:hAnsi="Times New Roman"/>
                <w:caps w:val="0"/>
              </w:rPr>
              <w:t>”</w:t>
            </w:r>
            <w:r>
              <w:rPr>
                <w:rStyle w:val="NormalCharacter"/>
                <w:b w:val="0"/>
                <w:i w:val="0"/>
                <w:sz w:val="24"/>
                <w:spacing w:val="0"/>
                <w:w w:val="100"/>
                <w:rFonts w:ascii="Times New Roman" w:hAnsi="Times New Roman"/>
                <w:caps w:val="0"/>
              </w:rPr>
              <w:t>地区</w:t>
            </w:r>
            <w:r>
              <w:rPr>
                <w:rStyle w:val="NormalCharacter"/>
                <w:b w:val="0"/>
                <w:i w:val="0"/>
                <w:sz w:val="24"/>
                <w:spacing w:val="0"/>
                <w:w w:val="100"/>
                <w:rFonts w:ascii="Times New Roman" w:hAnsi="Times New Roman"/>
                <w:caps w:val="0"/>
              </w:rPr>
              <w:t>，是我国苜蓿的主产区之一，由于自然及人为因素的影响，出现了严重的次生盐碱化现象降低苜蓿产量与品质</w:t>
            </w:r>
            <w:r>
              <w:rPr>
                <w:rStyle w:val="NormalCharacter"/>
                <w:b w:val="0"/>
                <w:i w:val="0"/>
                <w:sz w:val="24"/>
                <w:spacing w:val="0"/>
                <w:w w:val="100"/>
                <w:vertAlign w:val="superscript"/>
                <w:rFonts w:ascii="Times New Roman" w:hAnsi="Times New Roman"/>
                <w:caps w:val="0"/>
              </w:rPr>
              <w:t>[8]</w:t>
            </w:r>
            <w:r>
              <w:rPr>
                <w:rStyle w:val="NormalCharacter"/>
                <w:bCs/>
                <w:b w:val="0"/>
                <w:i w:val="0"/>
                <w:sz w:val="24"/>
                <w:spacing w:val="0"/>
                <w:w w:val="100"/>
                <w:rFonts w:ascii="Times New Roman" w:cs="Times New Roman" w:hAnsi="Times New Roman"/>
                <w:caps w:val="0"/>
              </w:rPr>
              <w:t>，造成苜蓿产量较低且不稳定。</w:t>
            </w:r>
            <w:r>
              <w:rPr>
                <w:rStyle w:val="NormalCharacter"/>
                <w:szCs w:val="21"/>
                <w:bCs/>
                <w:b w:val="0"/>
                <w:i w:val="0"/>
                <w:sz w:val="24"/>
                <w:spacing w:val="0"/>
                <w:w w:val="100"/>
                <w:rFonts w:ascii="Times New Roman" w:cs="Times New Roman" w:hAnsi="Times New Roman"/>
                <w:caps w:val="0"/>
              </w:rPr>
              <w:t>随着草原以及耕地土壤盐碱化程度的加剧，可种植苜蓿的土地面积也逐渐减少，盐碱迫害已成为发展优质、高产苜蓿草产业的限制因子之一。</w:t>
            </w:r>
          </w:p>
          <w:p w:rsidR="009D3C0C" w:rsidRDefault="00EE3A5C">
            <w:pPr>
              <w:jc w:val="both"/>
              <w:spacing w:before="0" w:beforeAutospacing="0" w:after="0" w:afterAutospacing="0" w:lineRule="auto" w:line="360"/>
              <w:rPr>
                <w:rStyle w:val="NormalCharacter"/>
                <w:szCs w:val="21"/>
                <w:b w:val="0"/>
                <w:i w:val="0"/>
                <w:color w:val="000000"/>
                <w:sz w:val="20"/>
                <w:spacing w:val="0"/>
                <w:w w:val="100"/>
                <w:rFonts w:ascii="Times New Roman" w:hAnsi="Times New Roman"/>
                <w:caps w:val="0"/>
              </w:rPr>
              <w:snapToGrid w:val="0"/>
              <w:ind w:firstLine="480" w:firstLineChars="200"/>
              <w:textAlignment w:val="baseline"/>
            </w:pPr>
            <w:r>
              <w:rPr>
                <w:rStyle w:val="NormalCharacter"/>
                <w:szCs w:val="21"/>
                <w:b w:val="0"/>
                <w:i w:val="0"/>
                <w:sz w:val="24"/>
                <w:spacing w:val="0"/>
                <w:w w:val="100"/>
                <w:rFonts w:ascii="Times New Roman" w:hAnsi="Times New Roman"/>
                <w:caps w:val="0"/>
              </w:rPr>
              <w:t>在当前</w:t>
            </w:r>
            <w:r>
              <w:rPr>
                <w:rStyle w:val="NormalCharacter"/>
                <w:szCs w:val="21"/>
                <w:b w:val="0"/>
                <w:i w:val="0"/>
                <w:sz w:val="24"/>
                <w:spacing w:val="0"/>
                <w:w w:val="100"/>
                <w:rFonts w:ascii="Times New Roman" w:hAnsi="Times New Roman"/>
                <w:caps w:val="0"/>
              </w:rPr>
              <w:t>“</w:t>
            </w:r>
            <w:r>
              <w:rPr>
                <w:rStyle w:val="NormalCharacter"/>
                <w:szCs w:val="21"/>
                <w:b w:val="0"/>
                <w:i w:val="0"/>
                <w:sz w:val="24"/>
                <w:spacing w:val="0"/>
                <w:w w:val="100"/>
                <w:rFonts w:ascii="Times New Roman" w:hAnsi="Times New Roman"/>
                <w:caps w:val="0"/>
              </w:rPr>
              <w:t>绿水青山就是金山银山</w:t>
            </w:r>
            <w:r>
              <w:rPr>
                <w:rStyle w:val="NormalCharacter"/>
                <w:szCs w:val="21"/>
                <w:b w:val="0"/>
                <w:i w:val="0"/>
                <w:sz w:val="24"/>
                <w:spacing w:val="0"/>
                <w:w w:val="100"/>
                <w:rFonts w:ascii="Times New Roman" w:hAnsi="Times New Roman"/>
                <w:caps w:val="0"/>
              </w:rPr>
              <w:t>”</w:t>
            </w:r>
            <w:r>
              <w:rPr>
                <w:rStyle w:val="NormalCharacter"/>
                <w:szCs w:val="21"/>
                <w:b w:val="0"/>
                <w:i w:val="0"/>
                <w:sz w:val="24"/>
                <w:spacing w:val="0"/>
                <w:w w:val="100"/>
                <w:rFonts w:ascii="Times New Roman" w:hAnsi="Times New Roman"/>
                <w:caps w:val="0"/>
              </w:rPr>
              <w:t>的生态理念下，资源节约和环境保护已成为我国发展的基本国策，绿色生态也成为现代农业发展的内在要求。鉴于此，人们一直在努力寻找新的生物治理途径</w:t>
            </w:r>
            <w:r>
              <w:rPr>
                <w:rStyle w:val="NormalCharacter"/>
                <w:szCs w:val="21"/>
                <w:b w:val="0"/>
                <w:i w:val="0"/>
                <w:sz w:val="24"/>
                <w:spacing w:val="0"/>
                <w:w w:val="100"/>
                <w:rFonts w:ascii="Times New Roman" w:hAnsi="Times New Roman"/>
                <w:caps w:val="0"/>
              </w:rPr>
              <w:t>—</w:t>
            </w:r>
            <w:r>
              <w:rPr>
                <w:rStyle w:val="NormalCharacter"/>
                <w:szCs w:val="21"/>
                <w:b w:val="0"/>
                <w:i w:val="0"/>
                <w:sz w:val="24"/>
                <w:spacing w:val="0"/>
                <w:w w:val="100"/>
                <w:rFonts w:ascii="Times New Roman" w:hAnsi="Times New Roman"/>
                <w:caps w:val="0"/>
              </w:rPr>
              <w:t>在不投入巨资改变盐碱地原有性状的前提条件下，通过微生物与植物的相互作用来提高植物的耐盐</w:t>
            </w:r>
            <w:r>
              <w:rPr>
                <w:rStyle w:val="NormalCharacter"/>
                <w:szCs w:val="21"/>
                <w:b w:val="0"/>
                <w:i w:val="0"/>
                <w:sz w:val="24"/>
                <w:spacing w:val="0"/>
                <w:w w:val="100"/>
                <w:rFonts w:ascii="Times New Roman" w:hAnsi="Times New Roman"/>
                <w:caps w:val="0"/>
              </w:rPr>
              <w:t>碱性，改善盐碱土状况，有望成为利用盐碱地的新措施。利用植物促生</w:t>
            </w:r>
            <w:proofErr w:type="gramStart"/>
            <w:r>
              <w:rPr>
                <w:rStyle w:val="NormalCharacter"/>
                <w:szCs w:val="21"/>
                <w:b w:val="0"/>
                <w:i w:val="0"/>
                <w:sz w:val="24"/>
                <w:spacing w:val="0"/>
                <w:w w:val="100"/>
                <w:rFonts w:ascii="Times New Roman" w:hAnsi="Times New Roman"/>
                <w:caps w:val="0"/>
              </w:rPr>
              <w:t>菌</w:t>
            </w:r>
            <w:proofErr w:type="gramEnd"/>
            <w:r>
              <w:rPr>
                <w:rStyle w:val="NormalCharacter"/>
                <w:szCs w:val="21"/>
                <w:b w:val="0"/>
                <w:i w:val="0"/>
                <w:sz w:val="24"/>
                <w:spacing w:val="0"/>
                <w:w w:val="100"/>
                <w:rFonts w:ascii="Times New Roman" w:hAnsi="Times New Roman"/>
                <w:caps w:val="0"/>
              </w:rPr>
              <w:t>缓解植物盐碱胁迫是有利于农业可持续发展的经济友好型的重要生态学方法。</w:t>
            </w:r>
            <w:r>
              <w:rPr>
                <w:rStyle w:val="NormalCharacter"/>
                <w:szCs w:val="21"/>
                <w:b w:val="0"/>
                <w:i w:val="0"/>
                <w:color w:val="000000"/>
                <w:sz w:val="24"/>
                <w:spacing w:val="0"/>
                <w:w w:val="100"/>
                <w:rFonts w:ascii="Times New Roman" w:hAnsi="Times New Roman"/>
                <w:caps w:val="0"/>
              </w:rPr>
              <w:t>植物促生细菌可促进植物生长及其对矿物质营养的吸收和利用，是一类可抑制有害生物的有益菌株</w:t>
            </w:r>
            <w:r>
              <w:rPr>
                <w:rStyle w:val="NormalCharacter"/>
                <w:szCs w:val="21"/>
                <w:b w:val="0"/>
                <w:i w:val="0"/>
                <w:color w:val="000000"/>
                <w:sz w:val="24"/>
                <w:spacing w:val="0"/>
                <w:w w:val="100"/>
                <w:vertAlign w:val="superscript"/>
                <w:rFonts w:ascii="Times New Roman" w:hAnsi="Times New Roman"/>
                <w:caps w:val="0"/>
              </w:rPr>
              <w:t>[9-10]</w:t>
            </w:r>
            <w:r>
              <w:rPr>
                <w:rStyle w:val="NormalCharacter"/>
                <w:szCs w:val="21"/>
                <w:b w:val="0"/>
                <w:i w:val="0"/>
                <w:color w:val="000000"/>
                <w:sz w:val="24"/>
                <w:spacing w:val="0"/>
                <w:w w:val="100"/>
                <w:rFonts w:ascii="Times New Roman" w:hAnsi="Times New Roman"/>
                <w:caps w:val="0"/>
              </w:rPr>
              <w:t>，可有效减轻植物的盐碱胁迫损伤。</w:t>
            </w:r>
          </w:p>
          <w:p w:rsidR="009D3C0C" w:rsidRDefault="00EE3A5C" w:rsidP="002F6130">
            <w:pPr>
              <w:jc w:val="both"/>
              <w:spacing w:before="0" w:beforeAutospacing="0" w:after="0" w:afterAutospacing="0" w:lineRule="auto" w:line="360"/>
              <w:rPr>
                <w:rStyle w:val="NormalCharacter"/>
                <w:b w:val="0"/>
                <w:i w:val="0"/>
                <w:sz w:val="20"/>
                <w:spacing w:val="0"/>
                <w:w w:val="100"/>
                <w:rFonts w:ascii="Times New Roman" w:hAnsi="Times New Roman"/>
                <w:caps w:val="0"/>
              </w:rPr>
              <w:snapToGrid w:val="0"/>
              <w:ind w:firstLine="557" w:firstLineChars="232"/>
              <w:textAlignment w:val="baseline"/>
            </w:pPr>
            <w:r>
              <w:rPr>
                <w:rStyle w:val="NormalCharacter"/>
                <w:szCs w:val="21"/>
                <w:b w:val="0"/>
                <w:i w:val="0"/>
                <w:sz w:val="24"/>
                <w:spacing w:val="0"/>
                <w:w w:val="100"/>
                <w:rFonts w:ascii="Times New Roman" w:hAnsi="Times New Roman"/>
                <w:caps w:val="0"/>
              </w:rPr>
              <w:t>碱蓬（</w:t>
            </w:r>
            <w:proofErr w:type="spellStart"/>
            <w:r>
              <w:rPr>
                <w:rStyle w:val="NormalCharacter"/>
                <w:szCs w:val="21"/>
                <w:b w:val="0"/>
                <w:i w:val="1"/>
                <w:sz w:val="24"/>
                <w:spacing w:val="0"/>
                <w:w w:val="100"/>
                <w:rFonts w:ascii="Times New Roman" w:hAnsi="Times New Roman"/>
                <w:caps w:val="0"/>
              </w:rPr>
              <w:t>Suaeda</w:t>
            </w:r>
            <w:proofErr w:type="spellEnd"/>
            <w:r>
              <w:rPr>
                <w:rStyle w:val="NormalCharacter"/>
                <w:szCs w:val="21"/>
                <w:b w:val="0"/>
                <w:i w:val="1"/>
                <w:sz w:val="24"/>
                <w:spacing w:val="0"/>
                <w:w w:val="100"/>
                <w:rFonts w:ascii="Times New Roman" w:hAnsi="Times New Roman"/>
                <w:caps w:val="0"/>
              </w:rPr>
              <w:t xml:space="preserve"> </w:t>
            </w:r>
            <w:proofErr w:type="spellStart"/>
            <w:r>
              <w:rPr>
                <w:rStyle w:val="NormalCharacter"/>
                <w:szCs w:val="21"/>
                <w:b w:val="0"/>
                <w:i w:val="1"/>
                <w:sz w:val="24"/>
                <w:spacing w:val="0"/>
                <w:w w:val="100"/>
                <w:rFonts w:ascii="Times New Roman" w:hAnsi="Times New Roman"/>
                <w:caps w:val="0"/>
              </w:rPr>
              <w:t>glauce</w:t>
            </w:r>
            <w:proofErr w:type="spellEnd"/>
            <w:r>
              <w:rPr>
                <w:rStyle w:val="NormalCharacter"/>
                <w:szCs w:val="21"/>
                <w:b w:val="0"/>
                <w:i w:val="0"/>
                <w:sz w:val="24"/>
                <w:spacing w:val="0"/>
                <w:w w:val="100"/>
                <w:rFonts w:ascii="Times New Roman" w:hAnsi="Times New Roman"/>
                <w:caps w:val="0"/>
              </w:rPr>
              <w:t>）是</w:t>
            </w:r>
            <w:proofErr w:type="gramStart"/>
            <w:r>
              <w:rPr>
                <w:rStyle w:val="NormalCharacter"/>
                <w:szCs w:val="21"/>
                <w:b w:val="0"/>
                <w:i w:val="0"/>
                <w:sz w:val="24"/>
                <w:spacing w:val="0"/>
                <w:w w:val="100"/>
                <w:rFonts w:ascii="Times New Roman" w:hAnsi="Times New Roman"/>
                <w:caps w:val="0"/>
              </w:rPr>
              <w:t>藜</w:t>
            </w:r>
            <w:proofErr w:type="gramEnd"/>
            <w:r>
              <w:rPr>
                <w:rStyle w:val="NormalCharacter"/>
                <w:szCs w:val="21"/>
                <w:b w:val="0"/>
                <w:i w:val="0"/>
                <w:sz w:val="24"/>
                <w:spacing w:val="0"/>
                <w:w w:val="100"/>
                <w:rFonts w:ascii="Times New Roman" w:hAnsi="Times New Roman"/>
                <w:caps w:val="0"/>
              </w:rPr>
              <w:t>科（</w:t>
            </w:r>
            <w:proofErr w:type="spellStart"/>
            <w:r>
              <w:rPr>
                <w:rStyle w:val="NormalCharacter"/>
                <w:szCs w:val="21"/>
                <w:iCs/>
                <w:b w:val="0"/>
                <w:i w:val="0"/>
                <w:sz w:val="24"/>
                <w:spacing w:val="0"/>
                <w:w w:val="100"/>
                <w:rFonts w:ascii="Times New Roman" w:hAnsi="Times New Roman"/>
                <w:caps w:val="0"/>
              </w:rPr>
              <w:t>Chenopodiaceae</w:t>
            </w:r>
            <w:proofErr w:type="spellEnd"/>
            <w:r>
              <w:rPr>
                <w:rStyle w:val="NormalCharacter"/>
                <w:szCs w:val="21"/>
                <w:b w:val="0"/>
                <w:i w:val="0"/>
                <w:sz w:val="24"/>
                <w:spacing w:val="0"/>
                <w:w w:val="100"/>
                <w:rFonts w:ascii="Times New Roman" w:hAnsi="Times New Roman"/>
                <w:caps w:val="0"/>
              </w:rPr>
              <w:t>）碱蓬属（</w:t>
            </w:r>
            <w:proofErr w:type="spellStart"/>
            <w:r>
              <w:rPr>
                <w:rStyle w:val="NormalCharacter"/>
                <w:szCs w:val="21"/>
                <w:b w:val="0"/>
                <w:i w:val="1"/>
                <w:sz w:val="24"/>
                <w:spacing w:val="0"/>
                <w:w w:val="100"/>
                <w:rFonts w:ascii="Times New Roman" w:hAnsi="Times New Roman"/>
                <w:caps w:val="0"/>
              </w:rPr>
              <w:t>Suaeda</w:t>
            </w:r>
            <w:proofErr w:type="spellEnd"/>
            <w:r>
              <w:rPr>
                <w:rStyle w:val="NormalCharacter"/>
                <w:szCs w:val="21"/>
                <w:b w:val="0"/>
                <w:i w:val="0"/>
                <w:sz w:val="24"/>
                <w:spacing w:val="0"/>
                <w:w w:val="100"/>
                <w:rFonts w:ascii="Times New Roman" w:hAnsi="Times New Roman"/>
                <w:caps w:val="0"/>
              </w:rPr>
              <w:t>）植物，</w:t>
            </w:r>
            <w:r>
              <w:rPr>
                <w:rStyle w:val="NormalCharacter"/>
                <w:szCs w:val="21"/>
                <w:b w:val="0"/>
                <w:i w:val="0"/>
                <w:color w:val="000000"/>
                <w:sz w:val="24"/>
                <w:spacing w:val="0"/>
                <w:w w:val="100"/>
                <w:rFonts w:ascii="Times New Roman" w:hAnsi="Times New Roman"/>
                <w:caps w:val="0"/>
              </w:rPr>
              <w:t>对盐碱具有高度适应性，能保护和改良土壤、</w:t>
            </w:r>
            <w:r>
              <w:rPr>
                <w:rStyle w:val="NormalCharacter"/>
                <w:szCs w:val="21"/>
                <w:b w:val="0"/>
                <w:i w:val="0"/>
                <w:sz w:val="24"/>
                <w:spacing w:val="0"/>
                <w:w w:val="100"/>
                <w:rFonts w:ascii="Times New Roman" w:hAnsi="Times New Roman"/>
                <w:caps w:val="0"/>
              </w:rPr>
              <w:t>消除裸露盐碱荒滩，防止水土流失，对保持和重建盐地生态有重要作用，被誉为盐碱地改造的</w:t>
            </w:r>
            <w:r>
              <w:rPr>
                <w:rStyle w:val="NormalCharacter"/>
                <w:szCs w:val="21"/>
                <w:b w:val="0"/>
                <w:i w:val="0"/>
                <w:sz w:val="24"/>
                <w:spacing w:val="0"/>
                <w:w w:val="100"/>
                <w:rFonts w:ascii="Times New Roman" w:hAnsi="Times New Roman"/>
                <w:caps w:val="0"/>
              </w:rPr>
              <w:t>“</w:t>
            </w:r>
            <w:r>
              <w:rPr>
                <w:rStyle w:val="NormalCharacter"/>
                <w:szCs w:val="21"/>
                <w:b w:val="0"/>
                <w:i w:val="0"/>
                <w:sz w:val="24"/>
                <w:spacing w:val="0"/>
                <w:w w:val="100"/>
                <w:rFonts w:ascii="Times New Roman" w:hAnsi="Times New Roman"/>
                <w:caps w:val="0"/>
              </w:rPr>
              <w:t>先锋植物</w:t>
            </w:r>
            <w:r>
              <w:rPr>
                <w:rStyle w:val="NormalCharacter"/>
                <w:szCs w:val="21"/>
                <w:b w:val="0"/>
                <w:i w:val="0"/>
                <w:sz w:val="24"/>
                <w:spacing w:val="0"/>
                <w:w w:val="100"/>
                <w:rFonts w:ascii="Times New Roman" w:hAnsi="Times New Roman"/>
                <w:caps w:val="0"/>
              </w:rPr>
              <w:t>”</w:t>
            </w:r>
            <w:r>
              <w:rPr>
                <w:rStyle w:val="NormalCharacter"/>
                <w:szCs w:val="21"/>
                <w:b w:val="0"/>
                <w:i w:val="0"/>
                <w:color w:val="000000"/>
                <w:sz w:val="24"/>
                <w:spacing w:val="0"/>
                <w:w w:val="100"/>
                <w:vertAlign w:val="superscript"/>
                <w:rFonts w:ascii="Times New Roman" w:hAnsi="Times New Roman"/>
                <w:caps w:val="0"/>
              </w:rPr>
              <w:t>[11-12]</w:t>
            </w:r>
            <w:r>
              <w:rPr>
                <w:rStyle w:val="NormalCharacter"/>
                <w:szCs w:val="21"/>
                <w:b w:val="0"/>
                <w:i w:val="0"/>
                <w:sz w:val="24"/>
                <w:spacing w:val="0"/>
                <w:w w:val="100"/>
                <w:rFonts w:ascii="Times New Roman" w:hAnsi="Times New Roman"/>
                <w:caps w:val="0"/>
              </w:rPr>
              <w:t>。碱蓬作为真盐生植物，体内盐含量相对较高，而绝大多数微生物生长在低</w:t>
            </w:r>
            <w:proofErr w:type="gramStart"/>
            <w:r>
              <w:rPr>
                <w:rStyle w:val="NormalCharacter"/>
                <w:szCs w:val="21"/>
                <w:b w:val="0"/>
                <w:i w:val="0"/>
                <w:sz w:val="24"/>
                <w:spacing w:val="0"/>
                <w:w w:val="100"/>
                <w:rFonts w:ascii="Times New Roman" w:hAnsi="Times New Roman"/>
                <w:caps w:val="0"/>
              </w:rPr>
              <w:t>盐环境</w:t>
            </w:r>
            <w:proofErr w:type="gramEnd"/>
            <w:r>
              <w:rPr>
                <w:rStyle w:val="NormalCharacter"/>
                <w:szCs w:val="21"/>
                <w:b w:val="0"/>
                <w:i w:val="0"/>
                <w:sz w:val="24"/>
                <w:spacing w:val="0"/>
                <w:w w:val="100"/>
                <w:rFonts w:ascii="Times New Roman" w:hAnsi="Times New Roman"/>
                <w:caps w:val="0"/>
              </w:rPr>
              <w:t>中，因此推测碱蓬内生菌属于极端微生物之一的嗜盐微生物，其内生细菌和根际细菌具有特殊的生理生化性质，具有较高的研究价值</w:t>
            </w:r>
            <w:r>
              <w:rPr>
                <w:rStyle w:val="NormalCharacter"/>
                <w:szCs w:val="21"/>
                <w:b w:val="0"/>
                <w:i w:val="0"/>
                <w:sz w:val="24"/>
                <w:spacing w:val="0"/>
                <w:w w:val="100"/>
                <w:vertAlign w:val="superscript"/>
                <w:rFonts w:ascii="Times New Roman" w:hAnsi="Times New Roman"/>
                <w:caps w:val="0"/>
              </w:rPr>
              <w:t>[13]</w:t>
            </w:r>
            <w:r>
              <w:rPr>
                <w:rStyle w:val="NormalCharacter"/>
                <w:szCs w:val="21"/>
                <w:b w:val="0"/>
                <w:i w:val="0"/>
                <w:sz w:val="24"/>
                <w:spacing w:val="0"/>
                <w:w w:val="100"/>
                <w:rFonts w:ascii="Times New Roman" w:hAnsi="Times New Roman"/>
                <w:caps w:val="0"/>
              </w:rPr>
              <w:t>。由于盐碱地土壤含盐量和</w:t>
            </w:r>
            <w:r>
              <w:rPr>
                <w:rStyle w:val="NormalCharacter"/>
                <w:szCs w:val="21"/>
                <w:b w:val="0"/>
                <w:i w:val="0"/>
                <w:sz w:val="24"/>
                <w:spacing w:val="0"/>
                <w:w w:val="100"/>
                <w:rFonts w:ascii="Times New Roman" w:hAnsi="Times New Roman"/>
                <w:caps w:val="0"/>
              </w:rPr>
              <w:t>pH</w:t>
            </w:r>
            <w:r>
              <w:rPr>
                <w:rStyle w:val="NormalCharacter"/>
                <w:szCs w:val="21"/>
                <w:b w:val="0"/>
                <w:i w:val="0"/>
                <w:sz w:val="24"/>
                <w:spacing w:val="0"/>
                <w:w w:val="100"/>
                <w:rFonts w:ascii="Times New Roman" w:hAnsi="Times New Roman"/>
                <w:caps w:val="0"/>
              </w:rPr>
              <w:t>都较高，酸性和中性土壤中筛选得到的</w:t>
            </w:r>
            <w:r>
              <w:rPr>
                <w:rStyle w:val="NormalCharacter"/>
                <w:szCs w:val="21"/>
                <w:b w:val="0"/>
                <w:i w:val="0"/>
                <w:sz w:val="24"/>
                <w:spacing w:val="0"/>
                <w:w w:val="100"/>
                <w:rFonts w:ascii="Times New Roman" w:hAnsi="Times New Roman"/>
                <w:caps w:val="0"/>
              </w:rPr>
              <w:t>PGPB</w:t>
            </w:r>
            <w:r>
              <w:rPr>
                <w:rStyle w:val="NormalCharacter"/>
                <w:szCs w:val="21"/>
                <w:b w:val="0"/>
                <w:i w:val="0"/>
                <w:sz w:val="24"/>
                <w:spacing w:val="0"/>
                <w:w w:val="100"/>
                <w:rFonts w:ascii="Times New Roman" w:hAnsi="Times New Roman"/>
                <w:caps w:val="0"/>
              </w:rPr>
              <w:t>在盐碱环境中很难存活定殖，在酸性、中性土壤中有很好促生效果的菌株在盐碱土中很难发挥促生作用，</w:t>
            </w:r>
            <w:r>
              <w:rPr>
                <w:rStyle w:val="NormalCharacter"/>
                <w:szCs w:val="21"/>
                <w:b w:val="0"/>
                <w:i w:val="0"/>
                <w:color w:val="000000"/>
                <w:sz w:val="24"/>
                <w:spacing w:val="0"/>
                <w:w w:val="100"/>
                <w:rFonts w:ascii="Times New Roman" w:hAnsi="Times New Roman"/>
                <w:caps w:val="0"/>
              </w:rPr>
              <w:t>所以普通促生细菌在盐碱地应用困难。大多数植物促生细菌很难适应盐碱环境难以存活，从中性土壤及非盐生植物植株中分离获得的具有促生效果的菌株在盐碱土中施用</w:t>
            </w:r>
            <w:r>
              <w:rPr>
                <w:rStyle w:val="NormalCharacter"/>
                <w:szCs w:val="21"/>
                <w:b w:val="0"/>
                <w:i w:val="0"/>
                <w:color w:val="000000"/>
                <w:sz w:val="24"/>
                <w:spacing w:val="0"/>
                <w:w w:val="100"/>
                <w:rFonts w:ascii="Times New Roman" w:hAnsi="Times New Roman"/>
                <w:caps w:val="0"/>
              </w:rPr>
              <w:t>很难发</w:t>
            </w:r>
            <w:r>
              <w:rPr>
                <w:rStyle w:val="NormalCharacter"/>
                <w:szCs w:val="21"/>
                <w:b w:val="0"/>
                <w:i w:val="0"/>
                <w:color w:val="000000"/>
                <w:sz w:val="24"/>
                <w:spacing w:val="0"/>
                <w:w w:val="100"/>
                <w:rFonts w:ascii="Times New Roman" w:hAnsi="Times New Roman"/>
                <w:caps w:val="0"/>
              </w:rPr>
              <w:t>挥其促生作用。</w:t>
            </w:r>
            <w:r>
              <w:rPr>
                <w:rStyle w:val="NormalCharacter"/>
                <w:b w:val="0"/>
                <w:i w:val="0"/>
                <w:sz w:val="24"/>
                <w:spacing w:val="0"/>
                <w:w w:val="100"/>
                <w:rFonts w:ascii="Times New Roman" w:hAnsi="Times New Roman"/>
                <w:caps w:val="0"/>
              </w:rPr>
              <w:t>且促生细菌在应用过程中受到地域、气候、作物种类等因素的制约，肥效没有稳定保障。因此充分挖掘适合黑龙江省本地使用、建立特有的菌株库，筛选优质高效菌株，解决菌株效果不稳定、种类单一等问题势在必行。</w:t>
            </w:r>
          </w:p>
          <w:p w:rsidR="009D3C0C" w:rsidRDefault="00EE3A5C">
            <w:pPr>
              <w:jc w:val="both"/>
              <w:spacing w:before="0" w:beforeAutospacing="0" w:after="0" w:afterAutospacing="0" w:lineRule="auto" w:line="360"/>
              <w:rPr>
                <w:rStyle w:val="NormalCharacter"/>
                <w:b w:val="0"/>
                <w:i w:val="0"/>
                <w:sz w:val="20"/>
                <w:spacing w:val="0"/>
                <w:w w:val="100"/>
                <w:rFonts w:ascii="Times New Roman" w:hAnsi="Times New Roman"/>
                <w:caps w:val="0"/>
              </w:rPr>
              <w:snapToGrid w:val="0"/>
              <w:ind w:firstLine="480" w:firstLineChars="200"/>
              <w:textAlignment w:val="baseline"/>
              <w:tabs>
                <w:tab w:val="left" w:pos="420"/>
              </w:tabs>
            </w:pPr>
            <w:r>
              <w:rPr>
                <w:rStyle w:val="NormalCharacter"/>
                <w:b w:val="0"/>
                <w:i w:val="0"/>
                <w:sz w:val="24"/>
                <w:spacing w:val="0"/>
                <w:w w:val="100"/>
                <w:rFonts w:ascii="Times New Roman" w:hAnsi="Times New Roman"/>
                <w:caps w:val="0"/>
              </w:rPr>
              <w:t>目前对缓解盐碱胁迫下苜蓿生长的研究中多用丛枝菌根真菌（</w:t>
            </w:r>
            <w:r>
              <w:rPr>
                <w:rStyle w:val="NormalCharacter"/>
                <w:b w:val="0"/>
                <w:i w:val="0"/>
                <w:sz w:val="24"/>
                <w:spacing w:val="0"/>
                <w:w w:val="100"/>
                <w:rFonts w:ascii="Times New Roman" w:hAnsi="Times New Roman"/>
                <w:caps w:val="0"/>
              </w:rPr>
              <w:t>AMF</w:t>
            </w:r>
            <w:r>
              <w:rPr>
                <w:rStyle w:val="NormalCharacter"/>
                <w:b w:val="0"/>
                <w:i w:val="0"/>
                <w:sz w:val="24"/>
                <w:spacing w:val="0"/>
                <w:w w:val="100"/>
                <w:rFonts w:ascii="Times New Roman" w:hAnsi="Times New Roman"/>
                <w:caps w:val="0"/>
              </w:rPr>
              <w:t>）、根际促生菌（</w:t>
            </w:r>
            <w:r>
              <w:rPr>
                <w:rStyle w:val="NormalCharacter"/>
                <w:b w:val="0"/>
                <w:i w:val="0"/>
                <w:sz w:val="24"/>
                <w:spacing w:val="0"/>
                <w:w w:val="100"/>
                <w:rFonts w:ascii="Times New Roman" w:hAnsi="Times New Roman"/>
                <w:caps w:val="0"/>
              </w:rPr>
              <w:t>PGPR</w:t>
            </w:r>
            <w:r>
              <w:rPr>
                <w:rStyle w:val="NormalCharacter"/>
                <w:b w:val="0"/>
                <w:i w:val="0"/>
                <w:sz w:val="24"/>
                <w:spacing w:val="0"/>
                <w:w w:val="100"/>
                <w:rFonts w:ascii="Times New Roman" w:hAnsi="Times New Roman"/>
                <w:caps w:val="0"/>
              </w:rPr>
              <w:t>）和根瘤菌，减缓盐碱胁迫对苜蓿植株根的损伤，提高苜蓿叶片相对含水量、干物质含量，降低超氧阴离子和</w:t>
            </w:r>
            <w:proofErr w:type="gramStart"/>
            <w:r>
              <w:rPr>
                <w:rStyle w:val="NormalCharacter"/>
                <w:b w:val="0"/>
                <w:i w:val="0"/>
                <w:sz w:val="24"/>
                <w:spacing w:val="0"/>
                <w:w w:val="100"/>
                <w:rFonts w:ascii="Times New Roman" w:hAnsi="Times New Roman"/>
                <w:caps w:val="0"/>
              </w:rPr>
              <w:t>丙二醛</w:t>
            </w:r>
            <w:proofErr w:type="gramEnd"/>
            <w:r>
              <w:rPr>
                <w:rStyle w:val="NormalCharacter"/>
                <w:b w:val="0"/>
                <w:i w:val="0"/>
                <w:sz w:val="24"/>
                <w:spacing w:val="0"/>
                <w:w w:val="100"/>
                <w:rFonts w:ascii="Times New Roman" w:hAnsi="Times New Roman"/>
                <w:caps w:val="0"/>
              </w:rPr>
              <w:t>含量，提高超氧化物歧化酶和过氧化氢酶活性、脯氨酸和可溶性糖含量</w:t>
            </w:r>
            <w:r>
              <w:rPr>
                <w:rStyle w:val="NormalCharacter"/>
                <w:b w:val="0"/>
                <w:i w:val="0"/>
                <w:sz w:val="24"/>
                <w:spacing w:val="0"/>
                <w:w w:val="100"/>
                <w:vertAlign w:val="superscript"/>
                <w:rFonts w:ascii="Times New Roman" w:hAnsi="Times New Roman"/>
                <w:caps w:val="0"/>
              </w:rPr>
              <w:t>[14-19]</w:t>
            </w:r>
            <w:r>
              <w:rPr>
                <w:rStyle w:val="NormalCharacter"/>
                <w:b w:val="0"/>
                <w:i w:val="0"/>
                <w:sz w:val="24"/>
                <w:spacing w:val="0"/>
                <w:w w:val="100"/>
                <w:rFonts w:ascii="Times New Roman" w:hAnsi="Times New Roman"/>
                <w:caps w:val="0"/>
              </w:rPr>
              <w:t>。而应用耐盐碱促生细菌提高苜蓿的耐盐碱性，缓解盐碱胁迫下苜蓿生长研究尚少。</w:t>
            </w:r>
          </w:p>
          <w:p w:rsidR="009D3C0C" w:rsidRDefault="00EE3A5C">
            <w:pPr>
              <w:jc w:val="both"/>
              <w:spacing w:before="0" w:beforeAutospacing="0" w:after="0" w:afterAutospacing="0" w:lineRule="auto" w:line="360"/>
              <w:rPr>
                <w:rStyle w:val="NormalCharacter"/>
                <w:szCs w:val="21"/>
                <w:bCs/>
                <w:b w:val="0"/>
                <w:i w:val="0"/>
                <w:sz w:val="20"/>
                <w:spacing w:val="0"/>
                <w:w w:val="100"/>
                <w:rFonts w:ascii="Times New Roman" w:cs="Times New Roman" w:hAnsi="Times New Roman"/>
                <w:caps w:val="0"/>
              </w:rPr>
              <w:snapToGrid w:val="0"/>
              <w:ind w:firstLine="480" w:firstLineChars="200"/>
              <w:textAlignment w:val="baseline"/>
            </w:pPr>
            <w:r>
              <w:rPr>
                <w:rStyle w:val="NormalCharacter"/>
                <w:szCs w:val="21"/>
                <w:bCs/>
                <w:b w:val="0"/>
                <w:i w:val="0"/>
                <w:sz w:val="24"/>
                <w:spacing w:val="0"/>
                <w:w w:val="100"/>
                <w:rFonts w:ascii="Times New Roman" w:cs="Times New Roman" w:hAnsi="Times New Roman"/>
                <w:caps w:val="0"/>
              </w:rPr>
              <w:t>根系是植物与土壤环境接触的主要器官和界面，在植物吸收水分和矿质营养、土壤固着及内源激素合成中起关键作用</w:t>
            </w:r>
            <w:r>
              <w:rPr>
                <w:rStyle w:val="NormalCharacter"/>
                <w:szCs w:val="21"/>
                <w:bCs/>
                <w:b w:val="0"/>
                <w:i w:val="0"/>
                <w:sz w:val="24"/>
                <w:spacing w:val="0"/>
                <w:w w:val="100"/>
                <w:vertAlign w:val="superscript"/>
                <w:rFonts w:ascii="Times New Roman" w:cs="Times New Roman" w:hAnsi="Times New Roman"/>
                <w:caps w:val="0"/>
              </w:rPr>
              <w:t>[20]</w:t>
            </w:r>
            <w:r>
              <w:rPr>
                <w:rStyle w:val="NormalCharacter"/>
                <w:szCs w:val="21"/>
                <w:bCs/>
                <w:b w:val="0"/>
                <w:i w:val="0"/>
                <w:sz w:val="24"/>
                <w:spacing w:val="0"/>
                <w:w w:val="100"/>
                <w:rFonts w:ascii="Times New Roman" w:cs="Times New Roman" w:hAnsi="Times New Roman"/>
                <w:caps w:val="0"/>
              </w:rPr>
              <w:t>。根系是植物在土壤盐碱危害中最直接的受害部位，也是植物感知盐胁迫信号的重要器官，根系在感受到逆境信号后</w:t>
            </w:r>
            <w:r>
              <w:rPr>
                <w:rStyle w:val="NormalCharacter"/>
                <w:szCs w:val="21"/>
                <w:bCs/>
                <w:b w:val="0"/>
                <w:i w:val="0"/>
                <w:sz w:val="24"/>
                <w:spacing w:val="0"/>
                <w:w w:val="100"/>
                <w:rFonts w:ascii="Times New Roman" w:cs="Times New Roman" w:hAnsi="Times New Roman"/>
                <w:caps w:val="0"/>
              </w:rPr>
              <w:t xml:space="preserve">, </w:t>
            </w:r>
            <w:r>
              <w:rPr>
                <w:rStyle w:val="NormalCharacter"/>
                <w:szCs w:val="21"/>
                <w:bCs/>
                <w:b w:val="0"/>
                <w:i w:val="0"/>
                <w:sz w:val="24"/>
                <w:spacing w:val="0"/>
                <w:w w:val="100"/>
                <w:rFonts w:ascii="Times New Roman" w:cs="Times New Roman" w:hAnsi="Times New Roman"/>
                <w:caps w:val="0"/>
              </w:rPr>
              <w:t>通过不同形态、生理变化来响应逆境胁迫信号，并通过信号传导对有关基因的表达进行时间和空间的调整，进而通过代谢途径和方向的改变来影响碳同化产物在不同器官中的分配比例，最终又会影响根系生长，并从形态和分布上来适应环境胁迫</w:t>
            </w:r>
            <w:r>
              <w:rPr>
                <w:rStyle w:val="NormalCharacter"/>
                <w:szCs w:val="21"/>
                <w:bCs/>
                <w:b w:val="0"/>
                <w:i w:val="0"/>
                <w:sz w:val="24"/>
                <w:spacing w:val="0"/>
                <w:w w:val="100"/>
                <w:vertAlign w:val="superscript"/>
                <w:rFonts w:ascii="Times New Roman" w:cs="Times New Roman" w:hAnsi="Times New Roman"/>
                <w:caps w:val="0"/>
              </w:rPr>
              <w:t>[21</w:t>
            </w:r>
            <w:r>
              <w:rPr>
                <w:rStyle w:val="NormalCharacter"/>
                <w:szCs w:val="21"/>
                <w:bCs/>
                <w:b w:val="0"/>
                <w:i w:val="0"/>
                <w:sz w:val="24"/>
                <w:spacing w:val="0"/>
                <w:w w:val="100"/>
                <w:vertAlign w:val="superscript"/>
                <w:rFonts w:ascii="Times New Roman" w:cs="Times New Roman" w:hAnsi="Times New Roman"/>
                <w:caps w:val="0"/>
              </w:rPr>
              <w:t>-22]</w:t>
            </w:r>
            <w:r>
              <w:rPr>
                <w:rStyle w:val="NormalCharacter"/>
                <w:szCs w:val="21"/>
                <w:bCs/>
                <w:b w:val="0"/>
                <w:i w:val="0"/>
                <w:sz w:val="24"/>
                <w:spacing w:val="0"/>
                <w:w w:val="100"/>
                <w:rFonts w:ascii="Times New Roman" w:cs="Times New Roman" w:hAnsi="Times New Roman"/>
                <w:caps w:val="0"/>
              </w:rPr>
              <w:t>，因此，</w:t>
            </w:r>
            <w:r>
              <w:rPr>
                <w:rStyle w:val="NormalCharacter"/>
                <w:szCs w:val="21"/>
                <w:bCs/>
                <w:b w:val="0"/>
                <w:i w:val="0"/>
                <w:sz w:val="24"/>
                <w:spacing w:val="0"/>
                <w:w w:val="100"/>
                <w:rFonts w:ascii="Times New Roman" w:cs="Times New Roman" w:hAnsi="Times New Roman"/>
                <w:caps w:val="0"/>
              </w:rPr>
              <w:t xml:space="preserve"> </w:t>
            </w:r>
            <w:r>
              <w:rPr>
                <w:rStyle w:val="NormalCharacter"/>
                <w:szCs w:val="21"/>
                <w:bCs/>
                <w:b w:val="0"/>
                <w:i w:val="0"/>
                <w:sz w:val="24"/>
                <w:spacing w:val="0"/>
                <w:w w:val="100"/>
                <w:rFonts w:ascii="Times New Roman" w:cs="Times New Roman" w:hAnsi="Times New Roman"/>
                <w:caps w:val="0"/>
              </w:rPr>
              <w:t>研究根系对盐胁迫的应对与调控机制对植物适应逆境具有重要意义。</w:t>
            </w:r>
          </w:p>
          <w:p w:rsidR="009D3C0C" w:rsidRDefault="00EE3A5C">
            <w:pPr>
              <w:jc w:val="both"/>
              <w:spacing w:before="0" w:beforeAutospacing="0" w:after="0" w:afterAutospacing="0" w:lineRule="auto" w:line="360"/>
              <w:rPr>
                <w:rStyle w:val="NormalCharacter"/>
                <w:szCs w:val="21"/>
                <w:b w:val="0"/>
                <w:i w:val="0"/>
                <w:color w:val="000000"/>
                <w:sz w:val="20"/>
                <w:spacing w:val="0"/>
                <w:w w:val="100"/>
                <w:rFonts w:ascii="Times New Roman" w:hAnsi="Times New Roman"/>
                <w:caps w:val="0"/>
              </w:rPr>
              <w:snapToGrid w:val="0"/>
              <w:ind w:firstLine="480" w:firstLineChars="200"/>
              <w:textAlignment w:val="baseline"/>
            </w:pPr>
            <w:r>
              <w:rPr>
                <w:rStyle w:val="NormalCharacter"/>
                <w:szCs w:val="21"/>
                <w:b w:val="0"/>
                <w:i w:val="0"/>
                <w:color w:val="000000"/>
                <w:sz w:val="24"/>
                <w:spacing w:val="0"/>
                <w:w w:val="100"/>
                <w:rFonts w:ascii="Times New Roman" w:hAnsi="Times New Roman"/>
                <w:caps w:val="0"/>
              </w:rPr>
              <w:t>根际微生物能够在大范围的根区盐度下促进多种不同作物的生长，同时，在难以</w:t>
            </w:r>
            <w:proofErr w:type="gramStart"/>
            <w:r>
              <w:rPr>
                <w:rStyle w:val="NormalCharacter"/>
                <w:szCs w:val="21"/>
                <w:b w:val="0"/>
                <w:i w:val="0"/>
                <w:color w:val="000000"/>
                <w:sz w:val="24"/>
                <w:spacing w:val="0"/>
                <w:w w:val="100"/>
                <w:rFonts w:ascii="Times New Roman" w:hAnsi="Times New Roman"/>
                <w:caps w:val="0"/>
              </w:rPr>
              <w:t>幵发耐</w:t>
            </w:r>
            <w:proofErr w:type="gramEnd"/>
            <w:r>
              <w:rPr>
                <w:rStyle w:val="NormalCharacter"/>
                <w:szCs w:val="21"/>
                <w:b w:val="0"/>
                <w:i w:val="0"/>
                <w:color w:val="000000"/>
                <w:sz w:val="24"/>
                <w:spacing w:val="0"/>
                <w:w w:val="100"/>
                <w:rFonts w:ascii="Times New Roman" w:hAnsi="Times New Roman"/>
                <w:caps w:val="0"/>
              </w:rPr>
              <w:t>盐品种的情况下，接种耐盐菌株的方法被认为是行之有效的</w:t>
            </w:r>
            <w:r>
              <w:rPr>
                <w:rStyle w:val="NormalCharacter"/>
                <w:szCs w:val="21"/>
                <w:b w:val="0"/>
                <w:i w:val="0"/>
                <w:color w:val="000000"/>
                <w:sz w:val="24"/>
                <w:spacing w:val="0"/>
                <w:w w:val="100"/>
                <w:vertAlign w:val="superscript"/>
                <w:rFonts w:ascii="Times New Roman" w:hAnsi="Times New Roman"/>
                <w:caps w:val="0"/>
              </w:rPr>
              <w:t>[23]</w:t>
            </w:r>
            <w:r>
              <w:rPr>
                <w:rStyle w:val="NormalCharacter"/>
                <w:szCs w:val="21"/>
                <w:b w:val="0"/>
                <w:i w:val="0"/>
                <w:color w:val="000000"/>
                <w:sz w:val="24"/>
                <w:spacing w:val="0"/>
                <w:w w:val="100"/>
                <w:rFonts w:ascii="Times New Roman" w:hAnsi="Times New Roman"/>
                <w:caps w:val="0"/>
              </w:rPr>
              <w:t>。与植物根系有密切关联的微生物，由于其独有的耐受属性、与作物的相互作用及潜在的部署方式，在缓解生长于盐土中的植物所受的胁迫起重要作用。土壤微生物是土壤生态系统的重要组成部分，其群落结构的多样性可以反映出生态环境的功能演变及其环境影响。由于根系的穿插，使根际的通气条件和水分状况优于根际外，从而形成</w:t>
            </w:r>
            <w:r>
              <w:rPr>
                <w:rStyle w:val="NormalCharacter"/>
                <w:szCs w:val="21"/>
                <w:b w:val="0"/>
                <w:i w:val="0"/>
                <w:color w:val="000000"/>
                <w:sz w:val="24"/>
                <w:spacing w:val="0"/>
                <w:w w:val="100"/>
                <w:rFonts w:ascii="Times New Roman" w:hAnsi="Times New Roman"/>
                <w:caps w:val="0"/>
              </w:rPr>
              <w:t>利于微生物的生态环境。植物根际是一个丰富的微生物基地，它与植物相互作用，促进植物－微生物界面中不同的信号传导过程和物质交换。细菌参与盐碱胁迫条件下根际微生物群落的发育，有助于菌种向植物根系和土壤颗粒的定植，并最终促进了植物生长和改善土壤结构。微生物的生物量是土壤有机质中重要的不稳定部分，既可以作为有机物质和土壤养分的转化和再循环剂，也可以作为植物营养来源，因此这些与植物相关的土壤微生物在养分循环和改变植物环境中仍然起到关键作用</w:t>
            </w:r>
            <w:r>
              <w:rPr>
                <w:rStyle w:val="NormalCharacter"/>
                <w:szCs w:val="21"/>
                <w:b w:val="0"/>
                <w:i w:val="0"/>
                <w:color w:val="000000"/>
                <w:sz w:val="24"/>
                <w:spacing w:val="0"/>
                <w:w w:val="100"/>
                <w:vertAlign w:val="superscript"/>
                <w:rFonts w:ascii="Times New Roman" w:hAnsi="Times New Roman"/>
                <w:caps w:val="0"/>
              </w:rPr>
              <w:t>[24]</w:t>
            </w:r>
            <w:r>
              <w:rPr>
                <w:rStyle w:val="NormalCharacter"/>
                <w:szCs w:val="21"/>
                <w:b w:val="0"/>
                <w:i w:val="0"/>
                <w:color w:val="000000"/>
                <w:sz w:val="24"/>
                <w:spacing w:val="0"/>
                <w:w w:val="100"/>
                <w:rFonts w:ascii="Times New Roman" w:hAnsi="Times New Roman"/>
                <w:caps w:val="0"/>
              </w:rPr>
              <w:t>。微生物的生物量是土壤有机质中重要的不稳定部分，既可以作为有机物质和土壤养</w:t>
            </w:r>
            <w:r>
              <w:rPr>
                <w:rStyle w:val="NormalCharacter"/>
                <w:szCs w:val="21"/>
                <w:b w:val="0"/>
                <w:i w:val="0"/>
                <w:color w:val="000000"/>
                <w:sz w:val="24"/>
                <w:spacing w:val="0"/>
                <w:w w:val="100"/>
                <w:rFonts w:ascii="Times New Roman" w:hAnsi="Times New Roman"/>
                <w:caps w:val="0"/>
              </w:rPr>
              <w:t>分的转化和再循环剂，也可以作为植物营养来源，因此这些与植物相关的土壤微生物在养分循环和改变植物环境中仍然起到关键作用。</w:t>
            </w:r>
            <w:r>
              <w:rPr>
                <w:rStyle w:val="NormalCharacter"/>
                <w:szCs w:val="21"/>
                <w:b w:val="0"/>
                <w:i w:val="0"/>
                <w:color w:val="000000"/>
                <w:sz w:val="24"/>
                <w:spacing w:val="0"/>
                <w:w w:val="100"/>
                <w:rFonts w:ascii="Times New Roman" w:hAnsi="Times New Roman"/>
                <w:caps w:val="0"/>
              </w:rPr>
              <w:t></w:t>
            </w:r>
          </w:p>
          <w:p w:rsidR="009D3C0C" w:rsidRDefault="00EE3A5C">
            <w:pPr>
              <w:jc w:val="both"/>
              <w:spacing w:before="0" w:beforeAutospacing="0" w:after="0" w:afterAutospacing="0" w:lineRule="auto" w:line="360"/>
              <w:rPr>
                <w:rStyle w:val="NormalCharacter"/>
                <w:szCs w:val="21"/>
                <w:b w:val="0"/>
                <w:i w:val="0"/>
                <w:sz w:val="21"/>
                <w:spacing w:val="0"/>
                <w:w w:val="100"/>
                <w:rFonts w:ascii="AdobeHeitiStd-Regular" w:eastAsia="AdobeHeitiStd-Regular" w:hAnsi="Times New Roman"/>
                <w:caps w:val="0"/>
              </w:rPr>
              <w:snapToGrid w:val="0"/>
              <w:ind w:firstLine="480" w:firstLineChars="200"/>
              <w:textAlignment w:val="baseline"/>
            </w:pPr>
            <w:r>
              <w:rPr>
                <w:rStyle w:val="NormalCharacter"/>
                <w:szCs w:val="21"/>
                <w:b w:val="0"/>
                <w:i w:val="0"/>
                <w:color w:val="000000"/>
                <w:sz w:val="24"/>
                <w:spacing w:val="0"/>
                <w:w w:val="100"/>
                <w:rFonts w:ascii="Times New Roman" w:hAnsi="Times New Roman"/>
                <w:caps w:val="0"/>
              </w:rPr>
              <w:t>结合在宏观上表观形态的表现和微观根际微生物多样性的结构与分布特征，对植物促生细菌调控</w:t>
            </w:r>
            <w:r>
              <w:rPr>
                <w:rStyle w:val="NormalCharacter"/>
                <w:szCs w:val="21"/>
                <w:b w:val="0"/>
                <w:i w:val="0"/>
                <w:color w:val="000000"/>
                <w:sz w:val="24"/>
                <w:spacing w:val="0"/>
                <w:w w:val="100"/>
                <w:rFonts w:ascii="Times New Roman" w:hAnsi="Times New Roman"/>
                <w:caps w:val="0"/>
              </w:rPr>
              <w:t>植物盐胁迫的机理才会有更加深入的认识。微生物与植物根系的相互作用在生理、生化和分子水平上引起植物局部和（或）远端多管齐下的反应</w:t>
            </w:r>
            <w:r>
              <w:rPr>
                <w:rStyle w:val="NormalCharacter"/>
                <w:szCs w:val="21"/>
                <w:b w:val="0"/>
                <w:i w:val="0"/>
                <w:color w:val="000000"/>
                <w:sz w:val="24"/>
                <w:spacing w:val="0"/>
                <w:w w:val="100"/>
                <w:vertAlign w:val="superscript"/>
                <w:rFonts w:ascii="Times New Roman" w:hAnsi="Times New Roman"/>
                <w:caps w:val="0"/>
              </w:rPr>
              <w:t>[25]</w:t>
            </w:r>
            <w:r>
              <w:rPr>
                <w:rStyle w:val="NormalCharacter"/>
                <w:szCs w:val="21"/>
                <w:b w:val="0"/>
                <w:i w:val="0"/>
                <w:color w:val="000000"/>
                <w:sz w:val="24"/>
                <w:spacing w:val="0"/>
                <w:w w:val="100"/>
                <w:rFonts w:ascii="Times New Roman" w:hAnsi="Times New Roman"/>
                <w:caps w:val="0"/>
              </w:rPr>
              <w:t>。随着生物信息学的进步，多组学的数据化科学提高了我们对微生物群落组成及其在根际等复杂环境中的功能行为的理解，在根际环境中，微生物群落之间的相互联系直接影响植物对胁迫的反应。目前，国内外对盐碱胁迫下接种碱蓬促生细菌对苜蓿根际微生物群落结构及多样性影响的研究几乎没有。</w:t>
            </w:r>
          </w:p>
          <w:p w:rsidR="009D3C0C" w:rsidRDefault="00EE3A5C">
            <w:pPr>
              <w:jc w:val="both"/>
              <w:spacing w:before="0" w:beforeAutospacing="0" w:after="0" w:afterAutospacing="0" w:lineRule="auto" w:line="360"/>
              <w:rPr>
                <w:rStyle w:val="NormalCharacter"/>
                <w:szCs w:val="21"/>
                <w:b w:val="0"/>
                <w:i w:val="0"/>
                <w:color w:val="000000"/>
                <w:sz w:val="20"/>
                <w:spacing w:val="0"/>
                <w:w w:val="100"/>
                <w:rFonts w:ascii="Times New Roman" w:hAnsi="Times New Roman"/>
                <w:caps w:val="0"/>
              </w:rPr>
              <w:snapToGrid w:val="0"/>
              <w:ind w:firstLine="480" w:firstLineChars="200"/>
              <w:textAlignment w:val="baseline"/>
            </w:pPr>
            <w:r>
              <w:rPr>
                <w:rStyle w:val="NormalCharacter"/>
                <w:b w:val="0"/>
                <w:i w:val="0"/>
                <w:sz w:val="24"/>
                <w:spacing w:val="0"/>
                <w:w w:val="100"/>
                <w:rFonts w:ascii="Times New Roman" w:hAnsi="Times New Roman"/>
                <w:caps w:val="0"/>
              </w:rPr>
              <w:t>本课题组前期已经从碱蓬植株体内和根际分离出沙雷氏</w:t>
            </w:r>
            <w:proofErr w:type="gramStart"/>
            <w:r>
              <w:rPr>
                <w:rStyle w:val="NormalCharacter"/>
                <w:b w:val="0"/>
                <w:i w:val="0"/>
                <w:sz w:val="24"/>
                <w:spacing w:val="0"/>
                <w:w w:val="100"/>
                <w:rFonts w:ascii="Times New Roman" w:hAnsi="Times New Roman"/>
                <w:caps w:val="0"/>
              </w:rPr>
              <w:t>菌</w:t>
            </w:r>
            <w:proofErr w:type="gramEnd"/>
            <w:r>
              <w:rPr>
                <w:rStyle w:val="NormalCharacter"/>
                <w:b w:val="0"/>
                <w:i w:val="0"/>
                <w:sz w:val="24"/>
                <w:spacing w:val="0"/>
                <w:w w:val="100"/>
                <w:rFonts w:ascii="Times New Roman" w:hAnsi="Times New Roman"/>
                <w:caps w:val="0"/>
              </w:rPr>
              <w:t>菌株</w:t>
            </w:r>
            <w:r>
              <w:rPr>
                <w:rStyle w:val="NormalCharacter"/>
                <w:b w:val="0"/>
                <w:i w:val="0"/>
                <w:sz w:val="24"/>
                <w:spacing w:val="0"/>
                <w:w w:val="100"/>
                <w:rFonts w:ascii="Times New Roman" w:hAnsi="Times New Roman"/>
                <w:caps w:val="0"/>
              </w:rPr>
              <w:t>JT2</w:t>
            </w:r>
            <w:r>
              <w:rPr>
                <w:rStyle w:val="NormalCharacter"/>
                <w:b w:val="0"/>
                <w:i w:val="0"/>
                <w:sz w:val="24"/>
                <w:spacing w:val="0"/>
                <w:w w:val="100"/>
                <w:rFonts w:ascii="Times New Roman" w:hAnsi="Times New Roman"/>
                <w:caps w:val="0"/>
              </w:rPr>
              <w:t>、</w:t>
            </w:r>
            <w:r>
              <w:rPr>
                <w:rStyle w:val="NormalCharacter"/>
                <w:b w:val="0"/>
                <w:i w:val="0"/>
                <w:sz w:val="24"/>
                <w:spacing w:val="0"/>
                <w:w w:val="100"/>
                <w:rFonts w:ascii="Times New Roman" w:hAnsi="Times New Roman"/>
                <w:caps w:val="0"/>
              </w:rPr>
              <w:t>JJ5</w:t>
            </w:r>
            <w:r>
              <w:rPr>
                <w:rStyle w:val="NormalCharacter"/>
                <w:b w:val="0"/>
                <w:i w:val="0"/>
                <w:sz w:val="24"/>
                <w:spacing w:val="0"/>
                <w:w w:val="100"/>
                <w:rFonts w:ascii="Times New Roman" w:hAnsi="Times New Roman"/>
                <w:caps w:val="0"/>
              </w:rPr>
              <w:t>、</w:t>
            </w:r>
            <w:r>
              <w:rPr>
                <w:rStyle w:val="NormalCharacter"/>
                <w:b w:val="0"/>
                <w:i w:val="0"/>
                <w:sz w:val="24"/>
                <w:spacing w:val="0"/>
                <w:w w:val="100"/>
                <w:rFonts w:ascii="Times New Roman" w:hAnsi="Times New Roman"/>
                <w:caps w:val="0"/>
              </w:rPr>
              <w:t xml:space="preserve">JG1 </w:t>
            </w:r>
            <w:r>
              <w:rPr>
                <w:rStyle w:val="NormalCharacter"/>
                <w:b w:val="0"/>
                <w:i w:val="0"/>
                <w:sz w:val="24"/>
                <w:spacing w:val="0"/>
                <w:w w:val="100"/>
                <w:rFonts w:ascii="Times New Roman" w:hAnsi="Times New Roman"/>
                <w:caps w:val="0"/>
              </w:rPr>
              <w:t>，嗜麦芽</w:t>
            </w:r>
            <w:proofErr w:type="gramStart"/>
            <w:r>
              <w:rPr>
                <w:rStyle w:val="NormalCharacter"/>
                <w:b w:val="0"/>
                <w:i w:val="0"/>
                <w:sz w:val="24"/>
                <w:spacing w:val="0"/>
                <w:w w:val="100"/>
                <w:rFonts w:ascii="Times New Roman" w:hAnsi="Times New Roman"/>
                <w:caps w:val="0"/>
              </w:rPr>
              <w:t>寡养单</w:t>
            </w:r>
            <w:proofErr w:type="gramEnd"/>
            <w:r>
              <w:rPr>
                <w:rStyle w:val="NormalCharacter"/>
                <w:b w:val="0"/>
                <w:i w:val="0"/>
                <w:sz w:val="24"/>
                <w:spacing w:val="0"/>
                <w:w w:val="100"/>
                <w:rFonts w:ascii="Times New Roman" w:hAnsi="Times New Roman"/>
                <w:caps w:val="0"/>
              </w:rPr>
              <w:t>胞菌</w:t>
            </w:r>
            <w:r>
              <w:rPr>
                <w:rStyle w:val="NormalCharacter"/>
                <w:b w:val="0"/>
                <w:i w:val="0"/>
                <w:sz w:val="24"/>
                <w:spacing w:val="0"/>
                <w:w w:val="100"/>
                <w:rFonts w:ascii="Times New Roman" w:hAnsi="Times New Roman"/>
                <w:caps w:val="0"/>
              </w:rPr>
              <w:t xml:space="preserve">JT4 </w:t>
            </w:r>
            <w:r>
              <w:rPr>
                <w:rStyle w:val="NormalCharacter"/>
                <w:b w:val="0"/>
                <w:i w:val="0"/>
                <w:sz w:val="24"/>
                <w:spacing w:val="0"/>
                <w:w w:val="100"/>
                <w:rFonts w:ascii="Times New Roman" w:hAnsi="Times New Roman"/>
                <w:caps w:val="0"/>
              </w:rPr>
              <w:t>和短小芽孢杆</w:t>
            </w:r>
            <w:r>
              <w:rPr>
                <w:rStyle w:val="NormalCharacter"/>
                <w:b w:val="0"/>
                <w:i w:val="0"/>
                <w:sz w:val="24"/>
                <w:spacing w:val="0"/>
                <w:w w:val="100"/>
                <w:rFonts w:ascii="Times New Roman" w:hAnsi="Times New Roman"/>
                <w:caps w:val="0"/>
              </w:rPr>
              <w:t xml:space="preserve">JT8 </w:t>
            </w:r>
            <w:r>
              <w:rPr>
                <w:rStyle w:val="NormalCharacter"/>
                <w:b w:val="0"/>
                <w:i w:val="0"/>
                <w:sz w:val="24"/>
                <w:spacing w:val="0"/>
                <w:w w:val="100"/>
                <w:rFonts w:ascii="Times New Roman" w:hAnsi="Times New Roman"/>
                <w:caps w:val="0"/>
              </w:rPr>
              <w:t>，上述</w:t>
            </w:r>
            <w:r>
              <w:rPr>
                <w:rStyle w:val="NormalCharacter"/>
                <w:b w:val="0"/>
                <w:i w:val="0"/>
                <w:sz w:val="24"/>
                <w:spacing w:val="0"/>
                <w:w w:val="100"/>
                <w:rFonts w:ascii="Times New Roman" w:hAnsi="Times New Roman"/>
                <w:caps w:val="0"/>
              </w:rPr>
              <w:t>5</w:t>
            </w:r>
            <w:r>
              <w:rPr>
                <w:rStyle w:val="NormalCharacter"/>
                <w:b w:val="0"/>
                <w:i w:val="0"/>
                <w:sz w:val="24"/>
                <w:spacing w:val="0"/>
                <w:w w:val="100"/>
                <w:rFonts w:ascii="Times New Roman" w:hAnsi="Times New Roman"/>
                <w:caps w:val="0"/>
              </w:rPr>
              <w:t>株菌株均为碱蓬促生细菌，其中</w:t>
            </w:r>
            <w:r>
              <w:rPr>
                <w:rStyle w:val="NormalCharacter"/>
                <w:b w:val="0"/>
                <w:i w:val="0"/>
                <w:sz w:val="24"/>
                <w:spacing w:val="0"/>
                <w:w w:val="100"/>
                <w:rFonts w:ascii="Times New Roman" w:hAnsi="Times New Roman"/>
                <w:caps w:val="0"/>
              </w:rPr>
              <w:t xml:space="preserve">JT4 </w:t>
            </w:r>
            <w:r>
              <w:rPr>
                <w:rStyle w:val="NormalCharacter"/>
                <w:b w:val="0"/>
                <w:i w:val="0"/>
                <w:sz w:val="24"/>
                <w:spacing w:val="0"/>
                <w:w w:val="100"/>
                <w:rFonts w:ascii="Times New Roman" w:hAnsi="Times New Roman"/>
                <w:caps w:val="0"/>
              </w:rPr>
              <w:t>对盐碱胁迫下苜蓿种子萌发及幼苗生长的效果最佳。同时模拟松嫩平原盐碱地盐碱成分研</w:t>
            </w:r>
            <w:r>
              <w:rPr>
                <w:rStyle w:val="NormalCharacter"/>
                <w:b w:val="0"/>
                <w:i w:val="0"/>
                <w:sz w:val="24"/>
                <w:spacing w:val="0"/>
                <w:w w:val="100"/>
                <w:rFonts w:ascii="Times New Roman" w:hAnsi="Times New Roman"/>
                <w:caps w:val="0"/>
              </w:rPr>
              <w:t>究发现</w:t>
            </w:r>
            <w:r>
              <w:rPr>
                <w:rStyle w:val="NormalCharacter"/>
                <w:b w:val="0"/>
                <w:i w:val="0"/>
                <w:sz w:val="24"/>
                <w:spacing w:val="0"/>
                <w:w w:val="100"/>
                <w:rFonts w:ascii="Times New Roman" w:hAnsi="Times New Roman"/>
                <w:caps w:val="0"/>
              </w:rPr>
              <w:t>JT4</w:t>
            </w:r>
            <w:r>
              <w:rPr>
                <w:rStyle w:val="NormalCharacter"/>
                <w:b w:val="0"/>
                <w:i w:val="0"/>
                <w:sz w:val="24"/>
                <w:spacing w:val="0"/>
                <w:w w:val="100"/>
                <w:rFonts w:ascii="Times New Roman" w:hAnsi="Times New Roman"/>
                <w:caps w:val="0"/>
              </w:rPr>
              <w:t>、</w:t>
            </w:r>
            <w:r>
              <w:rPr>
                <w:rStyle w:val="NormalCharacter"/>
                <w:b w:val="0"/>
                <w:i w:val="0"/>
                <w:sz w:val="24"/>
                <w:spacing w:val="0"/>
                <w:w w:val="100"/>
                <w:rFonts w:ascii="Times New Roman" w:hAnsi="Times New Roman"/>
                <w:caps w:val="0"/>
              </w:rPr>
              <w:t>JG1</w:t>
            </w:r>
            <w:r>
              <w:rPr>
                <w:rStyle w:val="NormalCharacter"/>
                <w:b w:val="0"/>
                <w:i w:val="0"/>
                <w:sz w:val="24"/>
                <w:spacing w:val="0"/>
                <w:w w:val="100"/>
                <w:rFonts w:ascii="Times New Roman" w:hAnsi="Times New Roman"/>
                <w:caps w:val="0"/>
              </w:rPr>
              <w:t>和</w:t>
            </w:r>
            <w:r>
              <w:rPr>
                <w:rStyle w:val="NormalCharacter"/>
                <w:b w:val="0"/>
                <w:i w:val="0"/>
                <w:sz w:val="24"/>
                <w:spacing w:val="0"/>
                <w:w w:val="100"/>
                <w:rFonts w:ascii="Times New Roman" w:hAnsi="Times New Roman"/>
                <w:caps w:val="0"/>
              </w:rPr>
              <w:t>JJ5</w:t>
            </w:r>
            <w:r>
              <w:rPr>
                <w:rStyle w:val="NormalCharacter"/>
                <w:b w:val="0"/>
                <w:i w:val="0"/>
                <w:sz w:val="24"/>
                <w:spacing w:val="0"/>
                <w:w w:val="100"/>
                <w:rFonts w:ascii="Times New Roman" w:hAnsi="Times New Roman"/>
                <w:caps w:val="0"/>
              </w:rPr>
              <w:t>这</w:t>
            </w:r>
            <w:r>
              <w:rPr>
                <w:rStyle w:val="NormalCharacter"/>
                <w:b w:val="0"/>
                <w:i w:val="0"/>
                <w:sz w:val="24"/>
                <w:spacing w:val="0"/>
                <w:w w:val="100"/>
                <w:rFonts w:ascii="Times New Roman" w:hAnsi="Times New Roman"/>
                <w:caps w:val="0"/>
              </w:rPr>
              <w:t>3</w:t>
            </w:r>
            <w:r>
              <w:rPr>
                <w:rStyle w:val="NormalCharacter"/>
                <w:b w:val="0"/>
                <w:i w:val="0"/>
                <w:sz w:val="24"/>
                <w:spacing w:val="0"/>
                <w:w w:val="100"/>
                <w:rFonts w:ascii="Times New Roman" w:hAnsi="Times New Roman"/>
                <w:caps w:val="0"/>
              </w:rPr>
              <w:t>株促生细菌均能缓解盐碱胁迫对紫花苜蓿的抑制作用，促进紫花苜蓿生长，不同促生细菌对盐碱胁迫下苜蓿促生效果为</w:t>
            </w:r>
            <w:r>
              <w:rPr>
                <w:rStyle w:val="NormalCharacter"/>
                <w:b w:val="0"/>
                <w:i w:val="0"/>
                <w:sz w:val="24"/>
                <w:spacing w:val="0"/>
                <w:w w:val="100"/>
                <w:rFonts w:ascii="Times New Roman" w:hAnsi="Times New Roman"/>
                <w:caps w:val="0"/>
              </w:rPr>
              <w:t>JT4</w:t>
            </w:r>
            <w:r>
              <w:rPr>
                <w:rStyle w:val="NormalCharacter"/>
                <w:b w:val="0"/>
                <w:i w:val="0"/>
                <w:sz w:val="24"/>
                <w:spacing w:val="0"/>
                <w:w w:val="100"/>
                <w:rFonts w:ascii="Times New Roman" w:hAnsi="Times New Roman"/>
                <w:caps w:val="0"/>
              </w:rPr>
              <w:t>＞</w:t>
            </w:r>
            <w:r>
              <w:rPr>
                <w:rStyle w:val="NormalCharacter"/>
                <w:b w:val="0"/>
                <w:i w:val="0"/>
                <w:sz w:val="24"/>
                <w:spacing w:val="0"/>
                <w:w w:val="100"/>
                <w:rFonts w:ascii="Times New Roman" w:hAnsi="Times New Roman"/>
                <w:caps w:val="0"/>
              </w:rPr>
              <w:t>JG1</w:t>
            </w:r>
            <w:r>
              <w:rPr>
                <w:rStyle w:val="NormalCharacter"/>
                <w:b w:val="0"/>
                <w:i w:val="0"/>
                <w:sz w:val="24"/>
                <w:spacing w:val="0"/>
                <w:w w:val="100"/>
                <w:rFonts w:ascii="Times New Roman" w:hAnsi="Times New Roman"/>
                <w:caps w:val="0"/>
              </w:rPr>
              <w:t>＞</w:t>
            </w:r>
            <w:r>
              <w:rPr>
                <w:rStyle w:val="NormalCharacter"/>
                <w:b w:val="0"/>
                <w:i w:val="0"/>
                <w:sz w:val="24"/>
                <w:spacing w:val="0"/>
                <w:w w:val="100"/>
                <w:rFonts w:ascii="Times New Roman" w:hAnsi="Times New Roman"/>
                <w:caps w:val="0"/>
              </w:rPr>
              <w:t>JJ5</w:t>
            </w:r>
            <w:r>
              <w:rPr>
                <w:rStyle w:val="NormalCharacter"/>
                <w:b w:val="0"/>
                <w:i w:val="0"/>
                <w:sz w:val="24"/>
                <w:spacing w:val="0"/>
                <w:w w:val="100"/>
                <w:rFonts w:ascii="Times New Roman" w:hAnsi="Times New Roman"/>
                <w:caps w:val="0"/>
              </w:rPr>
              <w:t>＞</w:t>
            </w:r>
            <w:r>
              <w:rPr>
                <w:rStyle w:val="NormalCharacter"/>
                <w:b w:val="0"/>
                <w:i w:val="0"/>
                <w:sz w:val="24"/>
                <w:spacing w:val="0"/>
                <w:w w:val="100"/>
                <w:rFonts w:ascii="Times New Roman" w:hAnsi="Times New Roman"/>
                <w:caps w:val="0"/>
              </w:rPr>
              <w:t>CK</w:t>
            </w:r>
            <w:r>
              <w:rPr>
                <w:rStyle w:val="NormalCharacter"/>
                <w:b w:val="0"/>
                <w:i w:val="0"/>
                <w:sz w:val="24"/>
                <w:spacing w:val="0"/>
                <w:w w:val="100"/>
                <w:rFonts w:ascii="Times New Roman" w:hAnsi="Times New Roman"/>
                <w:caps w:val="0"/>
              </w:rPr>
              <w:t>。</w:t>
            </w:r>
            <w:r>
              <w:rPr>
                <w:rStyle w:val="NormalCharacter"/>
                <w:szCs w:val="21"/>
                <w:b w:val="0"/>
                <w:i w:val="0"/>
                <w:color w:val="000000"/>
                <w:sz w:val="24"/>
                <w:spacing w:val="0"/>
                <w:w w:val="100"/>
                <w:rFonts w:ascii="Times New Roman" w:hAnsi="Times New Roman"/>
                <w:caps w:val="0"/>
              </w:rPr>
              <w:t>但其具体作用机理还不清楚。因此，本研究</w:t>
            </w:r>
            <w:r>
              <w:rPr>
                <w:rStyle w:val="NormalCharacter"/>
                <w:kern w:val="2"/>
                <w:b w:val="0"/>
                <w:i w:val="0"/>
                <w:sz w:val="21"/>
                <w:spacing w:val="0"/>
                <w:w w:val="100"/>
                <w:rFonts w:ascii="Times New Roman" w:hAnsi="Times New Roman"/>
                <w:caps w:val="0"/>
              </w:rPr>
              <w:t>以盐碱地先锋植物碱蓬根际和</w:t>
            </w:r>
            <w:proofErr w:type="gramStart"/>
            <w:r>
              <w:rPr>
                <w:rStyle w:val="NormalCharacter"/>
                <w:kern w:val="2"/>
                <w:b w:val="0"/>
                <w:i w:val="0"/>
                <w:sz w:val="21"/>
                <w:spacing w:val="0"/>
                <w:w w:val="100"/>
                <w:rFonts w:ascii="Times New Roman" w:hAnsi="Times New Roman"/>
                <w:caps w:val="0"/>
              </w:rPr>
              <w:t>内生耐盐碱</w:t>
            </w:r>
            <w:proofErr w:type="gramEnd"/>
            <w:r>
              <w:rPr>
                <w:rStyle w:val="NormalCharacter"/>
                <w:kern w:val="2"/>
                <w:b w:val="0"/>
                <w:i w:val="0"/>
                <w:sz w:val="21"/>
                <w:spacing w:val="0"/>
                <w:w w:val="100"/>
                <w:rFonts w:ascii="Times New Roman" w:hAnsi="Times New Roman"/>
                <w:caps w:val="0"/>
              </w:rPr>
              <w:t>细菌为切入点，研究其</w:t>
            </w:r>
            <w:r>
              <w:rPr>
                <w:rStyle w:val="NormalCharacter"/>
                <w:bCs/>
                <w:kern w:val="2"/>
                <w:b w:val="0"/>
                <w:i w:val="0"/>
                <w:sz w:val="21"/>
                <w:spacing w:val="0"/>
                <w:w w:val="100"/>
                <w:rFonts w:ascii="Times New Roman" w:cs="Times New Roman" w:hAnsi="Times New Roman"/>
                <w:caps w:val="0"/>
              </w:rPr>
              <w:t>对盐碱胁迫下</w:t>
            </w:r>
            <w:r>
              <w:rPr>
                <w:rStyle w:val="NormalCharacter"/>
                <w:szCs w:val="21"/>
                <w:b w:val="0"/>
                <w:i w:val="0"/>
                <w:color w:val="000000"/>
                <w:sz w:val="24"/>
                <w:spacing w:val="0"/>
                <w:w w:val="100"/>
                <w:rFonts w:ascii="Times New Roman" w:hAnsi="Times New Roman"/>
                <w:caps w:val="0"/>
              </w:rPr>
              <w:t>苜蓿幼苗根系生长及抗氧化系统的影响，并以高通量测序为技术依托，较为全面地考察盐碱胁迫下紫花苜蓿幼苗根部接种</w:t>
            </w:r>
            <w:proofErr w:type="gramStart"/>
            <w:r>
              <w:rPr>
                <w:rStyle w:val="NormalCharacter"/>
                <w:szCs w:val="21"/>
                <w:b w:val="0"/>
                <w:i w:val="0"/>
                <w:color w:val="000000"/>
                <w:sz w:val="24"/>
                <w:spacing w:val="0"/>
                <w:w w:val="100"/>
                <w:rFonts w:ascii="Times New Roman" w:hAnsi="Times New Roman"/>
                <w:caps w:val="0"/>
              </w:rPr>
              <w:t>碱蓬根内细菌</w:t>
            </w:r>
            <w:proofErr w:type="gramEnd"/>
            <w:r>
              <w:rPr>
                <w:rStyle w:val="NormalCharacter"/>
                <w:szCs w:val="21"/>
                <w:b w:val="0"/>
                <w:i w:val="0"/>
                <w:color w:val="000000"/>
                <w:sz w:val="24"/>
                <w:spacing w:val="0"/>
                <w:w w:val="100"/>
                <w:rFonts w:ascii="Times New Roman" w:hAnsi="Times New Roman"/>
                <w:caps w:val="0"/>
              </w:rPr>
              <w:t>（</w:t>
            </w:r>
            <w:r>
              <w:rPr>
                <w:rStyle w:val="NormalCharacter"/>
                <w:szCs w:val="21"/>
                <w:b w:val="0"/>
                <w:i w:val="0"/>
                <w:color w:val="000000"/>
                <w:sz w:val="24"/>
                <w:spacing w:val="0"/>
                <w:w w:val="100"/>
                <w:rFonts w:ascii="Times New Roman" w:hAnsi="Times New Roman"/>
                <w:caps w:val="0"/>
              </w:rPr>
              <w:t>JG1</w:t>
            </w:r>
            <w:r>
              <w:rPr>
                <w:rStyle w:val="NormalCharacter"/>
                <w:szCs w:val="21"/>
                <w:b w:val="0"/>
                <w:i w:val="0"/>
                <w:color w:val="000000"/>
                <w:sz w:val="24"/>
                <w:spacing w:val="0"/>
                <w:w w:val="100"/>
                <w:rFonts w:ascii="Times New Roman" w:hAnsi="Times New Roman"/>
                <w:caps w:val="0"/>
              </w:rPr>
              <w:t>）、根际土壤细菌（</w:t>
            </w:r>
            <w:r>
              <w:rPr>
                <w:rStyle w:val="NormalCharacter"/>
                <w:szCs w:val="21"/>
                <w:b w:val="0"/>
                <w:i w:val="0"/>
                <w:color w:val="000000"/>
                <w:sz w:val="24"/>
                <w:spacing w:val="0"/>
                <w:w w:val="100"/>
                <w:rFonts w:ascii="Times New Roman" w:hAnsi="Times New Roman"/>
                <w:caps w:val="0"/>
              </w:rPr>
              <w:t>JT4</w:t>
            </w:r>
            <w:r>
              <w:rPr>
                <w:rStyle w:val="NormalCharacter"/>
                <w:szCs w:val="21"/>
                <w:b w:val="0"/>
                <w:i w:val="0"/>
                <w:color w:val="000000"/>
                <w:sz w:val="24"/>
                <w:spacing w:val="0"/>
                <w:w w:val="100"/>
                <w:rFonts w:ascii="Times New Roman" w:hAnsi="Times New Roman"/>
                <w:caps w:val="0"/>
              </w:rPr>
              <w:t>）和茎内生细菌（</w:t>
            </w:r>
            <w:r>
              <w:rPr>
                <w:rStyle w:val="NormalCharacter"/>
                <w:szCs w:val="21"/>
                <w:b w:val="0"/>
                <w:i w:val="0"/>
                <w:color w:val="000000"/>
                <w:sz w:val="24"/>
                <w:spacing w:val="0"/>
                <w:w w:val="100"/>
                <w:rFonts w:ascii="Times New Roman" w:hAnsi="Times New Roman"/>
                <w:caps w:val="0"/>
              </w:rPr>
              <w:t>JJ5</w:t>
            </w:r>
            <w:r>
              <w:rPr>
                <w:rStyle w:val="NormalCharacter"/>
                <w:szCs w:val="21"/>
                <w:b w:val="0"/>
                <w:i w:val="0"/>
                <w:color w:val="000000"/>
                <w:sz w:val="24"/>
                <w:spacing w:val="0"/>
                <w:w w:val="100"/>
                <w:rFonts w:ascii="Times New Roman" w:hAnsi="Times New Roman"/>
                <w:caps w:val="0"/>
              </w:rPr>
              <w:t>）３株菌剂后苜蓿根际土壤细菌的群落结构与组成，分别围绕</w:t>
            </w:r>
            <w:r>
              <w:rPr>
                <w:rStyle w:val="NormalCharacter"/>
                <w:szCs w:val="21"/>
                <w:b w:val="0"/>
                <w:i w:val="0"/>
                <w:color w:val="000000"/>
                <w:sz w:val="24"/>
                <w:spacing w:val="0"/>
                <w:w w:val="100"/>
                <w:rFonts w:ascii="Times New Roman" w:hAnsi="Times New Roman"/>
                <w:caps w:val="0"/>
              </w:rPr>
              <w:t>Alpha</w:t>
            </w:r>
            <w:r>
              <w:rPr>
                <w:rStyle w:val="NormalCharacter"/>
                <w:szCs w:val="21"/>
                <w:b w:val="0"/>
                <w:i w:val="0"/>
                <w:color w:val="000000"/>
                <w:sz w:val="24"/>
                <w:spacing w:val="0"/>
                <w:w w:val="100"/>
                <w:rFonts w:ascii="Times New Roman" w:hAnsi="Times New Roman"/>
                <w:caps w:val="0"/>
              </w:rPr>
              <w:t>多样</w:t>
            </w:r>
            <w:r>
              <w:rPr>
                <w:rStyle w:val="NormalCharacter"/>
                <w:szCs w:val="21"/>
                <w:b w:val="0"/>
                <w:i w:val="0"/>
                <w:color w:val="000000"/>
                <w:sz w:val="24"/>
                <w:spacing w:val="0"/>
                <w:w w:val="100"/>
                <w:rFonts w:ascii="Times New Roman" w:hAnsi="Times New Roman"/>
                <w:caps w:val="0"/>
              </w:rPr>
              <w:t>性、物种组成和</w:t>
            </w:r>
            <w:r>
              <w:rPr>
                <w:rStyle w:val="NormalCharacter"/>
                <w:szCs w:val="21"/>
                <w:b w:val="0"/>
                <w:i w:val="0"/>
                <w:color w:val="000000"/>
                <w:sz w:val="24"/>
                <w:spacing w:val="0"/>
                <w:w w:val="100"/>
                <w:rFonts w:ascii="Times New Roman" w:hAnsi="Times New Roman"/>
                <w:caps w:val="0"/>
              </w:rPr>
              <w:t>Beta</w:t>
            </w:r>
            <w:r>
              <w:rPr>
                <w:rStyle w:val="NormalCharacter"/>
                <w:szCs w:val="21"/>
                <w:b w:val="0"/>
                <w:i w:val="0"/>
                <w:color w:val="000000"/>
                <w:sz w:val="24"/>
                <w:spacing w:val="0"/>
                <w:w w:val="100"/>
                <w:rFonts w:ascii="Times New Roman" w:hAnsi="Times New Roman"/>
                <w:caps w:val="0"/>
              </w:rPr>
              <w:t>多样性等不同生态学层次进行分析评估，为揭示接种耐盐碱促生细菌调节盐碱胁迫下苜蓿幼苗耐盐碱性的机理和利用促生细菌缓解苜蓿幼苗对盐碱胁迫的伤害提供理论依据。</w:t>
            </w:r>
          </w:p>
          <w:p w:rsidR="009D3C0C" w:rsidRDefault="00EE3A5C">
            <w:pPr>
              <w:jc w:val="both"/>
              <w:spacing w:before="0" w:beforeAutospacing="0" w:after="0" w:afterAutospacing="0" w:lineRule="auto" w:line="360"/>
              <w:rPr>
                <w:rStyle w:val="NormalCharacter"/>
                <w:szCs w:val="21"/>
                <w:b w:val="1"/>
                <w:i w:val="0"/>
                <w:color w:val="000000"/>
                <w:sz w:val="20"/>
                <w:spacing w:val="0"/>
                <w:w w:val="100"/>
                <w:rFonts w:ascii="Times New Roman" w:hAnsi="Times New Roman"/>
                <w:caps w:val="0"/>
              </w:rPr>
              <w:snapToGrid w:val="0"/>
              <w:textAlignment w:val="baseline"/>
            </w:pPr>
            <w:r>
              <w:rPr>
                <w:rStyle w:val="NormalCharacter"/>
                <w:szCs w:val="21"/>
                <w:b w:val="1"/>
                <w:i w:val="0"/>
                <w:color w:val="000000"/>
                <w:sz w:val="24"/>
                <w:spacing w:val="0"/>
                <w:w w:val="100"/>
                <w:rFonts w:ascii="Times New Roman" w:hAnsi="Times New Roman"/>
                <w:caps w:val="0"/>
              </w:rPr>
              <w:t>参考文献</w:t>
            </w:r>
          </w:p>
          <w:p w:rsidR="009D3C0C" w:rsidRDefault="00EE3A5C">
            <w:pPr>
              <w:jc w:val="both"/>
              <w:spacing w:before="0" w:beforeAutospacing="0" w:after="0" w:afterAutospacing="0" w:lineRule="auto" w:line="360"/>
              <w:rPr>
                <w:rStyle w:val="NormalCharacter"/>
                <w:b w:val="0"/>
                <w:i w:val="0"/>
                <w:sz w:val="20"/>
                <w:spacing w:val="0"/>
                <w:w w:val="100"/>
                <w:rFonts w:ascii="Times New Roman" w:hAnsi="Times New Roman"/>
                <w:caps w:val="0"/>
              </w:rPr>
              <w:snapToGrid w:val="0"/>
              <w:ind w:left="360" w:hanging="360"/>
              <w:textAlignment w:val="baseline"/>
            </w:pPr>
            <w:r>
              <w:rPr>
                <w:rStyle w:val="NormalCharacter"/>
                <w:kern w:val="2"/>
                <w:b w:val="0"/>
                <w:i w:val="0"/>
                <w:sz w:val="24"/>
                <w:spacing w:val="0"/>
                <w:w w:val="100"/>
                <w:rFonts w:ascii="Times New Roman" w:hAnsi="Times New Roman"/>
                <w:caps w:val="0"/>
              </w:rPr>
              <w:t xml:space="preserve">[1] </w:t>
            </w:r>
            <w:proofErr w:type="gramStart"/>
            <w:r>
              <w:rPr>
                <w:rStyle w:val="NormalCharacter"/>
                <w:b w:val="0"/>
                <w:i w:val="0"/>
                <w:sz w:val="24"/>
                <w:spacing w:val="0"/>
                <w:w w:val="100"/>
                <w:rFonts w:ascii="Times New Roman" w:hAnsi="Times New Roman"/>
                <w:caps w:val="0"/>
              </w:rPr>
              <w:t>AKHILESH  K</w:t>
            </w:r>
            <w:proofErr w:type="gramEnd"/>
            <w:r>
              <w:rPr>
                <w:rStyle w:val="NormalCharacter"/>
                <w:b w:val="0"/>
                <w:i w:val="0"/>
                <w:sz w:val="24"/>
                <w:spacing w:val="0"/>
                <w:w w:val="100"/>
                <w:rFonts w:ascii="Times New Roman" w:hAnsi="Times New Roman"/>
                <w:caps w:val="0"/>
              </w:rPr>
              <w:t xml:space="preserve">, SAURABH  S, ANAND K </w:t>
            </w:r>
            <w:proofErr w:type="spellStart"/>
            <w:r>
              <w:rPr>
                <w:rStyle w:val="NormalCharacter"/>
                <w:b w:val="0"/>
                <w:i w:val="0"/>
                <w:sz w:val="24"/>
                <w:spacing w:val="0"/>
                <w:w w:val="100"/>
                <w:rFonts w:ascii="Times New Roman" w:hAnsi="Times New Roman"/>
                <w:caps w:val="0"/>
              </w:rPr>
              <w:t>G,</w:t>
            </w:r>
            <w:r>
              <w:rPr>
                <w:rStyle w:val="NormalCharacter"/>
                <w:b w:val="0"/>
                <w:i w:val="1"/>
                <w:sz w:val="24"/>
                <w:spacing w:val="0"/>
                <w:w w:val="100"/>
                <w:rFonts w:ascii="Times New Roman" w:hAnsi="Times New Roman"/>
                <w:caps w:val="0"/>
              </w:rPr>
              <w:t>et</w:t>
            </w:r>
            <w:proofErr w:type="spellEnd"/>
            <w:r>
              <w:rPr>
                <w:rStyle w:val="NormalCharacter"/>
                <w:b w:val="0"/>
                <w:i w:val="1"/>
                <w:sz w:val="24"/>
                <w:spacing w:val="0"/>
                <w:w w:val="100"/>
                <w:rFonts w:ascii="Times New Roman" w:hAnsi="Times New Roman"/>
                <w:caps w:val="0"/>
              </w:rPr>
              <w:t xml:space="preserve"> al</w:t>
            </w:r>
            <w:r>
              <w:rPr>
                <w:rStyle w:val="NormalCharacter"/>
                <w:b w:val="0"/>
                <w:i w:val="0"/>
                <w:sz w:val="24"/>
                <w:spacing w:val="0"/>
                <w:w w:val="100"/>
                <w:rFonts w:ascii="Times New Roman" w:hAnsi="Times New Roman"/>
                <w:caps w:val="0"/>
              </w:rPr>
              <w:t xml:space="preserve">.  Plant growth-promoting </w:t>
            </w:r>
            <w:proofErr w:type="spellStart"/>
            <w:r>
              <w:rPr>
                <w:rStyle w:val="NormalCharacter"/>
                <w:b w:val="0"/>
                <w:i w:val="0"/>
                <w:sz w:val="24"/>
                <w:spacing w:val="0"/>
                <w:w w:val="100"/>
                <w:rFonts w:ascii="Times New Roman" w:hAnsi="Times New Roman"/>
                <w:caps w:val="0"/>
              </w:rPr>
              <w:t>bacteria</w:t>
            </w:r>
            <w:proofErr w:type="gramStart"/>
            <w:r>
              <w:rPr>
                <w:rStyle w:val="NormalCharacter"/>
                <w:b w:val="0"/>
                <w:i w:val="0"/>
                <w:sz w:val="24"/>
                <w:spacing w:val="0"/>
                <w:w w:val="100"/>
                <w:rFonts w:ascii="Times New Roman" w:hAnsi="Times New Roman"/>
                <w:caps w:val="0"/>
              </w:rPr>
              <w:t>:Biological</w:t>
            </w:r>
            <w:proofErr w:type="spellEnd"/>
            <w:proofErr w:type="gramEnd"/>
            <w:r>
              <w:rPr>
                <w:rStyle w:val="NormalCharacter"/>
                <w:b w:val="0"/>
                <w:i w:val="0"/>
                <w:sz w:val="24"/>
                <w:spacing w:val="0"/>
                <w:w w:val="100"/>
                <w:rFonts w:ascii="Times New Roman" w:hAnsi="Times New Roman"/>
                <w:caps w:val="0"/>
              </w:rPr>
              <w:t xml:space="preserve"> Tools for the mitigation of salinity </w:t>
            </w:r>
            <w:proofErr w:type="spellStart"/>
            <w:r>
              <w:rPr>
                <w:rStyle w:val="NormalCharacter"/>
                <w:b w:val="0"/>
                <w:i w:val="0"/>
                <w:sz w:val="24"/>
                <w:spacing w:val="0"/>
                <w:w w:val="100"/>
                <w:rFonts w:ascii="Times New Roman" w:hAnsi="Times New Roman"/>
                <w:caps w:val="0"/>
              </w:rPr>
              <w:t>stressin</w:t>
            </w:r>
            <w:proofErr w:type="spellEnd"/>
            <w:r>
              <w:rPr>
                <w:rStyle w:val="NormalCharacter"/>
                <w:b w:val="0"/>
                <w:i w:val="0"/>
                <w:sz w:val="24"/>
                <w:spacing w:val="0"/>
                <w:w w:val="100"/>
                <w:rFonts w:ascii="Times New Roman" w:hAnsi="Times New Roman"/>
                <w:caps w:val="0"/>
              </w:rPr>
              <w:t xml:space="preserve"> plants[J].  Front </w:t>
            </w:r>
            <w:proofErr w:type="spellStart"/>
            <w:r>
              <w:rPr>
                <w:rStyle w:val="NormalCharacter"/>
                <w:b w:val="0"/>
                <w:i w:val="0"/>
                <w:sz w:val="24"/>
                <w:spacing w:val="0"/>
                <w:w w:val="100"/>
                <w:rFonts w:ascii="Times New Roman" w:hAnsi="Times New Roman"/>
                <w:caps w:val="0"/>
              </w:rPr>
              <w:t>Microbiol</w:t>
            </w:r>
            <w:proofErr w:type="spellEnd"/>
            <w:r>
              <w:rPr>
                <w:rStyle w:val="NormalCharacter"/>
                <w:b w:val="0"/>
                <w:i w:val="0"/>
                <w:sz w:val="24"/>
                <w:spacing w:val="0"/>
                <w:w w:val="100"/>
                <w:rFonts w:ascii="Times New Roman" w:hAnsi="Times New Roman"/>
                <w:caps w:val="0"/>
              </w:rPr>
              <w:t>, 2020, 7(11):1216.</w:t>
            </w:r>
          </w:p>
          <w:p w:rsidR="009D3C0C" w:rsidRDefault="00EE3A5C">
            <w:pPr>
              <w:jc w:val="both"/>
              <w:spacing w:before="0" w:beforeAutospacing="0" w:after="0" w:afterAutospacing="0" w:lineRule="auto" w:line="360"/>
              <w:rPr>
                <w:rStyle w:val="NormalCharacter"/>
                <w:szCs w:val="22"/>
                <w:kern w:val="2"/>
                <w:b w:val="0"/>
                <w:i w:val="0"/>
                <w:sz w:val="20"/>
                <w:spacing w:val="0"/>
                <w:w w:val="100"/>
                <w:rFonts w:ascii="Times New Roman" w:hAnsi="Times New Roman"/>
                <w:caps w:val="0"/>
              </w:rPr>
              <w:snapToGrid w:val="0"/>
              <w:ind w:left="240" w:hanging="240"/>
              <w:textAlignment w:val="baseline"/>
            </w:pPr>
            <w:r>
              <w:rPr>
                <w:rStyle w:val="NormalCharacter"/>
                <w:b w:val="0"/>
                <w:i w:val="0"/>
                <w:sz w:val="24"/>
                <w:spacing w:val="0"/>
                <w:w w:val="100"/>
                <w:rFonts w:ascii="Times New Roman" w:hAnsi="Times New Roman"/>
                <w:caps w:val="0"/>
              </w:rPr>
              <w:t>[2]</w:t>
            </w:r>
            <w:proofErr w:type="gramStart"/>
            <w:r>
              <w:rPr>
                <w:rStyle w:val="NormalCharacter"/>
                <w:szCs w:val="22"/>
                <w:kern w:val="2"/>
                <w:b w:val="0"/>
                <w:i w:val="0"/>
                <w:sz w:val="24"/>
                <w:spacing w:val="0"/>
                <w:w w:val="100"/>
                <w:rFonts w:ascii="Times New Roman" w:hAnsi="Times New Roman"/>
                <w:caps w:val="0"/>
              </w:rPr>
              <w:t>牛岩</w:t>
            </w:r>
            <w:proofErr w:type="gramEnd"/>
            <w:r>
              <w:rPr>
                <w:rStyle w:val="NormalCharacter"/>
                <w:szCs w:val="22"/>
                <w:kern w:val="2"/>
                <w:b w:val="0"/>
                <w:i w:val="0"/>
                <w:sz w:val="24"/>
                <w:spacing w:val="0"/>
                <w:w w:val="100"/>
                <w:rFonts w:ascii="Times New Roman" w:hAnsi="Times New Roman"/>
                <w:caps w:val="0"/>
              </w:rPr>
              <w:t>.</w:t>
            </w:r>
            <w:r>
              <w:rPr>
                <w:rStyle w:val="NormalCharacter"/>
                <w:szCs w:val="22"/>
                <w:kern w:val="2"/>
                <w:b w:val="0"/>
                <w:i w:val="0"/>
                <w:sz w:val="24"/>
                <w:spacing w:val="0"/>
                <w:w w:val="100"/>
                <w:rFonts w:ascii="Times New Roman" w:hAnsi="Times New Roman"/>
                <w:caps w:val="0"/>
              </w:rPr>
              <w:t>不同程度盐碱胁迫对紫花苜蓿生长的影响</w:t>
            </w:r>
            <w:r>
              <w:rPr>
                <w:rStyle w:val="NormalCharacter"/>
                <w:szCs w:val="22"/>
                <w:kern w:val="2"/>
                <w:b w:val="0"/>
                <w:i w:val="0"/>
                <w:sz w:val="24"/>
                <w:spacing w:val="0"/>
                <w:w w:val="100"/>
                <w:rFonts w:ascii="Times New Roman" w:hAnsi="Times New Roman"/>
                <w:caps w:val="0"/>
              </w:rPr>
              <w:t xml:space="preserve">[J]. </w:t>
            </w:r>
            <w:r>
              <w:rPr>
                <w:rStyle w:val="NormalCharacter"/>
                <w:szCs w:val="22"/>
                <w:kern w:val="2"/>
                <w:b w:val="0"/>
                <w:i w:val="0"/>
                <w:sz w:val="24"/>
                <w:spacing w:val="0"/>
                <w:w w:val="100"/>
                <w:rFonts w:ascii="Times New Roman" w:hAnsi="Times New Roman"/>
                <w:caps w:val="0"/>
              </w:rPr>
              <w:t>农业与技术</w:t>
            </w:r>
            <w:r>
              <w:rPr>
                <w:rStyle w:val="NormalCharacter"/>
                <w:szCs w:val="22"/>
                <w:kern w:val="2"/>
                <w:b w:val="0"/>
                <w:i w:val="0"/>
                <w:sz w:val="24"/>
                <w:spacing w:val="0"/>
                <w:w w:val="100"/>
                <w:rFonts w:ascii="Times New Roman" w:hAnsi="Times New Roman"/>
                <w:caps w:val="0"/>
              </w:rPr>
              <w:t>, 2018, 38(5):23-25.</w:t>
            </w:r>
          </w:p>
          <w:p w:rsidR="009D3C0C" w:rsidRDefault="00EE3A5C">
            <w:pPr>
              <w:jc w:val="both"/>
              <w:spacing w:before="0" w:beforeAutospacing="0" w:after="0" w:afterAutospacing="0" w:lineRule="auto" w:line="360"/>
              <w:rPr>
                <w:rStyle w:val="NormalCharacter"/>
                <w:szCs w:val="22"/>
                <w:kern w:val="2"/>
                <w:b w:val="0"/>
                <w:i w:val="0"/>
                <w:sz w:val="20"/>
                <w:spacing w:val="0"/>
                <w:w w:val="100"/>
                <w:rFonts w:ascii="Times New Roman" w:hAnsi="Times New Roman"/>
                <w:caps w:val="0"/>
              </w:rPr>
              <w:snapToGrid w:val="0"/>
              <w:ind w:left="240" w:hanging="240"/>
              <w:textAlignment w:val="baseline"/>
            </w:pPr>
            <w:r>
              <w:rPr>
                <w:rStyle w:val="NormalCharacter"/>
                <w:szCs w:val="22"/>
                <w:kern w:val="2"/>
                <w:b w:val="0"/>
                <w:i w:val="0"/>
                <w:sz w:val="24"/>
                <w:spacing w:val="0"/>
                <w:w w:val="100"/>
                <w:rFonts w:ascii="Times New Roman" w:hAnsi="Times New Roman"/>
                <w:caps w:val="0"/>
              </w:rPr>
              <w:t xml:space="preserve">[3] Wang D, </w:t>
            </w:r>
            <w:proofErr w:type="spellStart"/>
            <w:r>
              <w:rPr>
                <w:rStyle w:val="NormalCharacter"/>
                <w:szCs w:val="22"/>
                <w:kern w:val="2"/>
                <w:b w:val="0"/>
                <w:i w:val="0"/>
                <w:sz w:val="24"/>
                <w:spacing w:val="0"/>
                <w:w w:val="100"/>
                <w:rFonts w:ascii="Times New Roman" w:hAnsi="Times New Roman"/>
                <w:caps w:val="0"/>
              </w:rPr>
              <w:t>Khurshid</w:t>
            </w:r>
            <w:proofErr w:type="spellEnd"/>
            <w:r>
              <w:rPr>
                <w:rStyle w:val="NormalCharacter"/>
                <w:szCs w:val="22"/>
                <w:kern w:val="2"/>
                <w:b w:val="0"/>
                <w:i w:val="0"/>
                <w:sz w:val="24"/>
                <w:spacing w:val="0"/>
                <w:w w:val="100"/>
                <w:rFonts w:ascii="Times New Roman" w:hAnsi="Times New Roman"/>
                <w:caps w:val="0"/>
              </w:rPr>
              <w:t xml:space="preserve"> M, Sun ZM, </w:t>
            </w:r>
            <w:r>
              <w:rPr>
                <w:rStyle w:val="NormalCharacter"/>
                <w:szCs w:val="22"/>
                <w:iCs/>
                <w:kern w:val="2"/>
                <w:b w:val="0"/>
                <w:i w:val="1"/>
                <w:sz w:val="24"/>
                <w:spacing w:val="0"/>
                <w:w w:val="100"/>
                <w:rFonts w:ascii="Times New Roman" w:hAnsi="Times New Roman"/>
                <w:caps w:val="0"/>
              </w:rPr>
              <w:t>et al</w:t>
            </w:r>
            <w:r>
              <w:rPr>
                <w:rStyle w:val="NormalCharacter"/>
                <w:szCs w:val="22"/>
                <w:kern w:val="2"/>
                <w:b w:val="0"/>
                <w:i w:val="0"/>
                <w:sz w:val="24"/>
                <w:spacing w:val="0"/>
                <w:w w:val="100"/>
                <w:rFonts w:ascii="Times New Roman" w:hAnsi="Times New Roman"/>
                <w:caps w:val="0"/>
              </w:rPr>
              <w:t>. Genetic Engineering of Alfalfa (</w:t>
            </w:r>
            <w:proofErr w:type="spellStart"/>
            <w:r>
              <w:rPr>
                <w:rStyle w:val="NormalCharacter"/>
                <w:szCs w:val="22"/>
                <w:iCs/>
                <w:kern w:val="2"/>
                <w:b w:val="0"/>
                <w:i w:val="1"/>
                <w:sz w:val="24"/>
                <w:spacing w:val="0"/>
                <w:w w:val="100"/>
                <w:rFonts w:ascii="Times New Roman" w:hAnsi="Times New Roman"/>
                <w:caps w:val="0"/>
              </w:rPr>
              <w:t>Medicago</w:t>
            </w:r>
            <w:proofErr w:type="spellEnd"/>
            <w:r>
              <w:rPr>
                <w:rStyle w:val="NormalCharacter"/>
                <w:szCs w:val="22"/>
                <w:iCs/>
                <w:kern w:val="2"/>
                <w:b w:val="0"/>
                <w:i w:val="1"/>
                <w:sz w:val="24"/>
                <w:spacing w:val="0"/>
                <w:w w:val="100"/>
                <w:rFonts w:ascii="Times New Roman" w:hAnsi="Times New Roman"/>
                <w:caps w:val="0"/>
              </w:rPr>
              <w:t xml:space="preserve"> sativa L</w:t>
            </w:r>
            <w:r>
              <w:rPr>
                <w:rStyle w:val="NormalCharacter"/>
                <w:szCs w:val="22"/>
                <w:kern w:val="2"/>
                <w:b w:val="0"/>
                <w:i w:val="0"/>
                <w:sz w:val="24"/>
                <w:spacing w:val="0"/>
                <w:w w:val="100"/>
                <w:rFonts w:ascii="Times New Roman" w:hAnsi="Times New Roman"/>
                <w:caps w:val="0"/>
              </w:rPr>
              <w:t xml:space="preserve">.)[J]. Protein </w:t>
            </w:r>
            <w:proofErr w:type="spellStart"/>
            <w:r>
              <w:rPr>
                <w:rStyle w:val="NormalCharacter"/>
                <w:szCs w:val="22"/>
                <w:kern w:val="2"/>
                <w:b w:val="0"/>
                <w:i w:val="0"/>
                <w:sz w:val="24"/>
                <w:spacing w:val="0"/>
                <w:w w:val="100"/>
                <w:rFonts w:ascii="Times New Roman" w:hAnsi="Times New Roman"/>
                <w:caps w:val="0"/>
              </w:rPr>
              <w:t>Pept</w:t>
            </w:r>
            <w:proofErr w:type="spellEnd"/>
            <w:r>
              <w:rPr>
                <w:rStyle w:val="NormalCharacter"/>
                <w:szCs w:val="22"/>
                <w:kern w:val="2"/>
                <w:b w:val="0"/>
                <w:i w:val="0"/>
                <w:sz w:val="24"/>
                <w:spacing w:val="0"/>
                <w:w w:val="100"/>
                <w:rFonts w:ascii="Times New Roman" w:hAnsi="Times New Roman"/>
                <w:caps w:val="0"/>
              </w:rPr>
              <w:t xml:space="preserve"> </w:t>
            </w:r>
            <w:proofErr w:type="spellStart"/>
            <w:r>
              <w:rPr>
                <w:rStyle w:val="NormalCharacter"/>
                <w:szCs w:val="22"/>
                <w:kern w:val="2"/>
                <w:b w:val="0"/>
                <w:i w:val="0"/>
                <w:sz w:val="24"/>
                <w:spacing w:val="0"/>
                <w:w w:val="100"/>
                <w:rFonts w:ascii="Times New Roman" w:hAnsi="Times New Roman"/>
                <w:caps w:val="0"/>
              </w:rPr>
              <w:t>Lett</w:t>
            </w:r>
            <w:proofErr w:type="spellEnd"/>
            <w:r>
              <w:rPr>
                <w:rStyle w:val="NormalCharacter"/>
                <w:szCs w:val="22"/>
                <w:kern w:val="2"/>
                <w:b w:val="0"/>
                <w:i w:val="0"/>
                <w:sz w:val="24"/>
                <w:spacing w:val="0"/>
                <w:w w:val="100"/>
                <w:rFonts w:ascii="Times New Roman" w:hAnsi="Times New Roman"/>
                <w:caps w:val="0"/>
              </w:rPr>
              <w:t>, 2016: 23(5):495-502.</w:t>
            </w:r>
          </w:p>
          <w:p w:rsidR="009D3C0C" w:rsidRDefault="00EE3A5C">
            <w:pPr>
              <w:jc w:val="both"/>
              <w:spacing w:before="0" w:beforeAutospacing="0" w:after="0" w:afterAutospacing="0" w:lineRule="auto" w:line="360"/>
              <w:rPr>
                <w:rStyle w:val="NormalCharacter"/>
                <w:szCs w:val="22"/>
                <w:kern w:val="2"/>
                <w:b w:val="0"/>
                <w:i w:val="0"/>
                <w:sz w:val="20"/>
                <w:spacing w:val="0"/>
                <w:w w:val="100"/>
                <w:rFonts w:ascii="Times New Roman" w:hAnsi="Times New Roman"/>
                <w:caps w:val="0"/>
              </w:rPr>
              <w:snapToGrid w:val="0"/>
              <w:ind w:left="360" w:hanging="360"/>
              <w:textAlignment w:val="baseline"/>
            </w:pPr>
            <w:r>
              <w:rPr>
                <w:rStyle w:val="NormalCharacter"/>
                <w:szCs w:val="22"/>
                <w:kern w:val="2"/>
                <w:b w:val="0"/>
                <w:i w:val="0"/>
                <w:sz w:val="24"/>
                <w:spacing w:val="0"/>
                <w:w w:val="100"/>
                <w:rFonts w:ascii="Times New Roman" w:hAnsi="Times New Roman"/>
                <w:caps w:val="0"/>
              </w:rPr>
              <w:t xml:space="preserve">[4] </w:t>
            </w:r>
            <w:r>
              <w:rPr>
                <w:rStyle w:val="NormalCharacter"/>
                <w:szCs w:val="22"/>
                <w:kern w:val="2"/>
                <w:b w:val="0"/>
                <w:i w:val="0"/>
                <w:sz w:val="24"/>
                <w:spacing w:val="0"/>
                <w:w w:val="100"/>
                <w:rFonts w:ascii="Times New Roman" w:hAnsi="Times New Roman"/>
                <w:caps w:val="0"/>
              </w:rPr>
              <w:t>王雯玥</w:t>
            </w:r>
            <w:r>
              <w:rPr>
                <w:rStyle w:val="NormalCharacter"/>
                <w:szCs w:val="22"/>
                <w:kern w:val="2"/>
                <w:b w:val="0"/>
                <w:i w:val="0"/>
                <w:sz w:val="24"/>
                <w:spacing w:val="0"/>
                <w:w w:val="100"/>
                <w:rFonts w:ascii="Times New Roman" w:hAnsi="Times New Roman"/>
                <w:caps w:val="0"/>
              </w:rPr>
              <w:t xml:space="preserve">. </w:t>
            </w:r>
            <w:r>
              <w:rPr>
                <w:rStyle w:val="NormalCharacter"/>
                <w:szCs w:val="22"/>
                <w:kern w:val="2"/>
                <w:b w:val="0"/>
                <w:i w:val="0"/>
                <w:sz w:val="24"/>
                <w:spacing w:val="0"/>
                <w:w w:val="100"/>
                <w:rFonts w:ascii="Times New Roman" w:hAnsi="Times New Roman"/>
                <w:caps w:val="0"/>
              </w:rPr>
              <w:t>多叶型紫花苜蓿生产性能与光合特性及品质的研究</w:t>
            </w:r>
            <w:r>
              <w:rPr>
                <w:rStyle w:val="NormalCharacter"/>
                <w:szCs w:val="22"/>
                <w:kern w:val="2"/>
                <w:b w:val="0"/>
                <w:i w:val="0"/>
                <w:sz w:val="24"/>
                <w:spacing w:val="0"/>
                <w:w w:val="100"/>
                <w:rFonts w:ascii="Times New Roman" w:hAnsi="Times New Roman"/>
                <w:caps w:val="0"/>
              </w:rPr>
              <w:t xml:space="preserve">[D]. </w:t>
            </w:r>
            <w:r>
              <w:rPr>
                <w:rStyle w:val="NormalCharacter"/>
                <w:szCs w:val="22"/>
                <w:kern w:val="2"/>
                <w:b w:val="0"/>
                <w:i w:val="0"/>
                <w:sz w:val="24"/>
                <w:spacing w:val="0"/>
                <w:w w:val="100"/>
                <w:rFonts w:ascii="Times New Roman" w:hAnsi="Times New Roman"/>
                <w:caps w:val="0"/>
              </w:rPr>
              <w:t>杨</w:t>
            </w:r>
            <w:r>
              <w:rPr>
                <w:rStyle w:val="NormalCharacter"/>
                <w:szCs w:val="22"/>
                <w:kern w:val="2"/>
                <w:b w:val="0"/>
                <w:i w:val="0"/>
                <w:sz w:val="24"/>
                <w:spacing w:val="0"/>
                <w:w w:val="100"/>
                <w:rFonts w:ascii="Times New Roman" w:hAnsi="Times New Roman"/>
                <w:caps w:val="0"/>
              </w:rPr>
              <w:t>凌</w:t>
            </w:r>
            <w:r>
              <w:rPr>
                <w:rStyle w:val="NormalCharacter"/>
                <w:szCs w:val="22"/>
                <w:kern w:val="2"/>
                <w:b w:val="0"/>
                <w:i w:val="0"/>
                <w:sz w:val="24"/>
                <w:spacing w:val="0"/>
                <w:w w:val="100"/>
                <w:rFonts w:ascii="Times New Roman" w:hAnsi="Times New Roman"/>
                <w:caps w:val="0"/>
              </w:rPr>
              <w:t>:</w:t>
            </w:r>
            <w:r>
              <w:rPr>
                <w:rStyle w:val="NormalCharacter"/>
                <w:szCs w:val="22"/>
                <w:kern w:val="2"/>
                <w:b w:val="0"/>
                <w:i w:val="0"/>
                <w:sz w:val="24"/>
                <w:spacing w:val="0"/>
                <w:w w:val="100"/>
                <w:rFonts w:ascii="Times New Roman" w:hAnsi="Times New Roman"/>
                <w:caps w:val="0"/>
              </w:rPr>
              <w:t>西北农林科技大学</w:t>
            </w:r>
            <w:r>
              <w:rPr>
                <w:rStyle w:val="NormalCharacter"/>
                <w:szCs w:val="22"/>
                <w:kern w:val="2"/>
                <w:b w:val="0"/>
                <w:i w:val="0"/>
                <w:sz w:val="24"/>
                <w:spacing w:val="0"/>
                <w:w w:val="100"/>
                <w:rFonts w:ascii="Times New Roman" w:hAnsi="Times New Roman"/>
                <w:caps w:val="0"/>
              </w:rPr>
              <w:t>, 2010.</w:t>
            </w:r>
          </w:p>
          <w:p w:rsidR="009D3C0C" w:rsidRDefault="00EE3A5C">
            <w:pPr>
              <w:jc w:val="both"/>
              <w:spacing w:before="0" w:beforeAutospacing="0" w:after="0" w:afterAutospacing="0" w:lineRule="auto" w:line="360"/>
              <w:rPr>
                <w:rStyle w:val="NormalCharacter"/>
                <w:szCs w:val="22"/>
                <w:kern w:val="2"/>
                <w:b w:val="0"/>
                <w:i w:val="0"/>
                <w:sz w:val="20"/>
                <w:spacing w:val="0"/>
                <w:w w:val="100"/>
                <w:rFonts w:ascii="Times New Roman" w:hAnsi="Times New Roman"/>
                <w:caps w:val="0"/>
              </w:rPr>
              <w:snapToGrid w:val="0"/>
              <w:ind w:left="480" w:hanging="480"/>
              <w:textAlignment w:val="baseline"/>
            </w:pPr>
            <w:r>
              <w:rPr>
                <w:rStyle w:val="NormalCharacter"/>
                <w:szCs w:val="22"/>
                <w:kern w:val="2"/>
                <w:b w:val="0"/>
                <w:i w:val="0"/>
                <w:sz w:val="24"/>
                <w:spacing w:val="0"/>
                <w:w w:val="100"/>
                <w:rFonts w:ascii="Times New Roman" w:hAnsi="Times New Roman"/>
                <w:caps w:val="0"/>
              </w:rPr>
              <w:t xml:space="preserve">[5] </w:t>
            </w:r>
            <w:proofErr w:type="spellStart"/>
            <w:r>
              <w:rPr>
                <w:rStyle w:val="NormalCharacter"/>
                <w:szCs w:val="22"/>
                <w:kern w:val="2"/>
                <w:b w:val="0"/>
                <w:i w:val="0"/>
                <w:sz w:val="24"/>
                <w:spacing w:val="0"/>
                <w:w w:val="100"/>
                <w:rFonts w:ascii="Times New Roman" w:hAnsi="Times New Roman"/>
                <w:caps w:val="0"/>
              </w:rPr>
              <w:t>Kaiwen</w:t>
            </w:r>
            <w:proofErr w:type="spellEnd"/>
            <w:r>
              <w:rPr>
                <w:rStyle w:val="NormalCharacter"/>
                <w:szCs w:val="22"/>
                <w:kern w:val="2"/>
                <w:b w:val="0"/>
                <w:i w:val="0"/>
                <w:sz w:val="24"/>
                <w:spacing w:val="0"/>
                <w:w w:val="100"/>
                <w:rFonts w:ascii="Times New Roman" w:hAnsi="Times New Roman"/>
                <w:caps w:val="0"/>
              </w:rPr>
              <w:t xml:space="preserve"> G, </w:t>
            </w:r>
            <w:proofErr w:type="spellStart"/>
            <w:r>
              <w:rPr>
                <w:rStyle w:val="NormalCharacter"/>
                <w:szCs w:val="22"/>
                <w:kern w:val="2"/>
                <w:b w:val="0"/>
                <w:i w:val="0"/>
                <w:sz w:val="24"/>
                <w:spacing w:val="0"/>
                <w:w w:val="100"/>
                <w:rFonts w:ascii="Times New Roman" w:hAnsi="Times New Roman"/>
                <w:caps w:val="0"/>
              </w:rPr>
              <w:t>ZiSong</w:t>
            </w:r>
            <w:proofErr w:type="spellEnd"/>
            <w:r>
              <w:rPr>
                <w:rStyle w:val="NormalCharacter"/>
                <w:szCs w:val="22"/>
                <w:kern w:val="2"/>
                <w:b w:val="0"/>
                <w:i w:val="0"/>
                <w:sz w:val="24"/>
                <w:spacing w:val="0"/>
                <w:w w:val="100"/>
                <w:rFonts w:ascii="Times New Roman" w:hAnsi="Times New Roman"/>
                <w:caps w:val="0"/>
              </w:rPr>
              <w:t xml:space="preserve"> X, </w:t>
            </w:r>
            <w:proofErr w:type="spellStart"/>
            <w:r>
              <w:rPr>
                <w:rStyle w:val="NormalCharacter"/>
                <w:szCs w:val="22"/>
                <w:kern w:val="2"/>
                <w:b w:val="0"/>
                <w:i w:val="0"/>
                <w:sz w:val="24"/>
                <w:spacing w:val="0"/>
                <w:w w:val="100"/>
                <w:rFonts w:ascii="Times New Roman" w:hAnsi="Times New Roman"/>
                <w:caps w:val="0"/>
              </w:rPr>
              <w:t>Yuze</w:t>
            </w:r>
            <w:proofErr w:type="spellEnd"/>
            <w:r>
              <w:rPr>
                <w:rStyle w:val="NormalCharacter"/>
                <w:szCs w:val="22"/>
                <w:kern w:val="2"/>
                <w:b w:val="0"/>
                <w:i w:val="0"/>
                <w:sz w:val="24"/>
                <w:spacing w:val="0"/>
                <w:w w:val="100"/>
                <w:rFonts w:ascii="Times New Roman" w:hAnsi="Times New Roman"/>
                <w:caps w:val="0"/>
              </w:rPr>
              <w:t xml:space="preserve"> H, </w:t>
            </w:r>
            <w:r>
              <w:rPr>
                <w:rStyle w:val="NormalCharacter"/>
                <w:szCs w:val="22"/>
                <w:iCs/>
                <w:kern w:val="2"/>
                <w:b w:val="0"/>
                <w:i w:val="1"/>
                <w:sz w:val="24"/>
                <w:spacing w:val="0"/>
                <w:w w:val="100"/>
                <w:rFonts w:ascii="Times New Roman" w:hAnsi="Times New Roman"/>
                <w:caps w:val="0"/>
              </w:rPr>
              <w:t>et al</w:t>
            </w:r>
            <w:r>
              <w:rPr>
                <w:rStyle w:val="NormalCharacter"/>
                <w:szCs w:val="22"/>
                <w:kern w:val="2"/>
                <w:b w:val="0"/>
                <w:i w:val="0"/>
                <w:sz w:val="24"/>
                <w:spacing w:val="0"/>
                <w:w w:val="100"/>
                <w:rFonts w:ascii="Times New Roman" w:hAnsi="Times New Roman"/>
                <w:caps w:val="0"/>
              </w:rPr>
              <w:t xml:space="preserve">. </w:t>
            </w:r>
            <w:proofErr w:type="spellStart"/>
            <w:r>
              <w:rPr>
                <w:rStyle w:val="NormalCharacter"/>
                <w:szCs w:val="22"/>
                <w:iCs/>
                <w:kern w:val="2"/>
                <w:b w:val="0"/>
                <w:i w:val="1"/>
                <w:sz w:val="24"/>
                <w:spacing w:val="0"/>
                <w:w w:val="100"/>
                <w:rFonts w:ascii="Times New Roman" w:hAnsi="Times New Roman"/>
                <w:caps w:val="0"/>
              </w:rPr>
              <w:t>Medicago</w:t>
            </w:r>
            <w:proofErr w:type="spellEnd"/>
            <w:r>
              <w:rPr>
                <w:rStyle w:val="NormalCharacter"/>
                <w:szCs w:val="22"/>
                <w:iCs/>
                <w:kern w:val="2"/>
                <w:b w:val="0"/>
                <w:i w:val="1"/>
                <w:sz w:val="24"/>
                <w:spacing w:val="0"/>
                <w:w w:val="100"/>
                <w:rFonts w:ascii="Times New Roman" w:hAnsi="Times New Roman"/>
                <w:caps w:val="0"/>
              </w:rPr>
              <w:t xml:space="preserve"> sativa </w:t>
            </w:r>
            <w:r>
              <w:rPr>
                <w:rStyle w:val="NormalCharacter"/>
                <w:szCs w:val="22"/>
                <w:kern w:val="2"/>
                <w:b w:val="0"/>
                <w:i w:val="0"/>
                <w:sz w:val="24"/>
                <w:spacing w:val="0"/>
                <w:w w:val="100"/>
                <w:rFonts w:ascii="Times New Roman" w:hAnsi="Times New Roman"/>
                <w:caps w:val="0"/>
              </w:rPr>
              <w:t>Effects of salt concentration, pH, and their interaction on plant growth, nutrient uptake, and photochemistry of alfalfa (</w:t>
            </w:r>
            <w:proofErr w:type="spellStart"/>
            <w:r>
              <w:rPr>
                <w:rStyle w:val="NormalCharacter"/>
                <w:szCs w:val="22"/>
                <w:iCs/>
                <w:kern w:val="2"/>
                <w:b w:val="0"/>
                <w:i w:val="1"/>
                <w:sz w:val="24"/>
                <w:spacing w:val="0"/>
                <w:w w:val="100"/>
                <w:rFonts w:ascii="Times New Roman" w:hAnsi="Times New Roman"/>
                <w:caps w:val="0"/>
              </w:rPr>
              <w:t>Medicago</w:t>
            </w:r>
            <w:proofErr w:type="spellEnd"/>
            <w:r>
              <w:rPr>
                <w:rStyle w:val="NormalCharacter"/>
                <w:szCs w:val="22"/>
                <w:iCs/>
                <w:kern w:val="2"/>
                <w:b w:val="0"/>
                <w:i w:val="1"/>
                <w:sz w:val="24"/>
                <w:spacing w:val="0"/>
                <w:w w:val="100"/>
                <w:rFonts w:ascii="Times New Roman" w:hAnsi="Times New Roman"/>
                <w:caps w:val="0"/>
              </w:rPr>
              <w:t xml:space="preserve"> sativa</w:t>
            </w:r>
            <w:r>
              <w:rPr>
                <w:rStyle w:val="NormalCharacter"/>
                <w:szCs w:val="22"/>
                <w:kern w:val="2"/>
                <w:b w:val="0"/>
                <w:i w:val="0"/>
                <w:sz w:val="24"/>
                <w:spacing w:val="0"/>
                <w:w w:val="100"/>
                <w:rFonts w:ascii="Times New Roman" w:hAnsi="Times New Roman"/>
                <w:caps w:val="0"/>
              </w:rPr>
              <w:t xml:space="preserve">) leaves[J]. Plant Signal </w:t>
            </w:r>
            <w:proofErr w:type="spellStart"/>
            <w:r>
              <w:rPr>
                <w:rStyle w:val="NormalCharacter"/>
                <w:szCs w:val="22"/>
                <w:kern w:val="2"/>
                <w:b w:val="0"/>
                <w:i w:val="0"/>
                <w:sz w:val="24"/>
                <w:spacing w:val="0"/>
                <w:w w:val="100"/>
                <w:rFonts w:ascii="Times New Roman" w:hAnsi="Times New Roman"/>
                <w:caps w:val="0"/>
              </w:rPr>
              <w:t>Behav</w:t>
            </w:r>
            <w:proofErr w:type="spellEnd"/>
            <w:r>
              <w:rPr>
                <w:rStyle w:val="NormalCharacter"/>
                <w:szCs w:val="22"/>
                <w:kern w:val="2"/>
                <w:b w:val="0"/>
                <w:i w:val="0"/>
                <w:sz w:val="24"/>
                <w:spacing w:val="0"/>
                <w:w w:val="100"/>
                <w:rFonts w:ascii="Times New Roman" w:hAnsi="Times New Roman"/>
                <w:caps w:val="0"/>
              </w:rPr>
              <w:t>, 2020, 15(12):</w:t>
            </w:r>
            <w:r>
              <w:rPr>
                <w:rStyle w:val="NormalCharacter"/>
                <w:szCs w:val="22"/>
                <w:kern w:val="2"/>
                <w:b w:val="0"/>
                <w:i w:val="0"/>
                <w:sz w:val="24"/>
                <w:spacing w:val="0"/>
                <w:w w:val="100"/>
                <w:rFonts w:ascii="Times New Roman" w:hAnsi="Times New Roman"/>
                <w:caps w:val="0"/>
              </w:rPr>
              <w:t>1832373.</w:t>
            </w:r>
          </w:p>
          <w:p w:rsidR="009D3C0C" w:rsidRDefault="00EE3A5C">
            <w:pPr>
              <w:jc w:val="both"/>
              <w:spacing w:before="0" w:beforeAutospacing="0" w:after="0" w:afterAutospacing="0" w:lineRule="auto" w:line="360"/>
              <w:rPr>
                <w:rStyle w:val="NormalCharacter"/>
                <w:szCs w:val="22"/>
                <w:kern w:val="2"/>
                <w:b w:val="0"/>
                <w:i w:val="0"/>
                <w:sz w:val="20"/>
                <w:spacing w:val="0"/>
                <w:w w:val="100"/>
                <w:rFonts w:ascii="Times New Roman" w:hAnsi="Times New Roman"/>
                <w:caps w:val="0"/>
              </w:rPr>
              <w:snapToGrid w:val="0"/>
              <w:ind w:left="360" w:hanging="360"/>
              <w:textAlignment w:val="baseline"/>
            </w:pPr>
            <w:r>
              <w:rPr>
                <w:rStyle w:val="NormalCharacter"/>
                <w:szCs w:val="22"/>
                <w:kern w:val="2"/>
                <w:b w:val="0"/>
                <w:i w:val="0"/>
                <w:sz w:val="24"/>
                <w:spacing w:val="0"/>
                <w:w w:val="100"/>
                <w:rFonts w:ascii="Times New Roman" w:hAnsi="Times New Roman"/>
                <w:caps w:val="0"/>
              </w:rPr>
              <w:t xml:space="preserve">[6] </w:t>
            </w:r>
            <w:proofErr w:type="gramStart"/>
            <w:r>
              <w:rPr>
                <w:rStyle w:val="NormalCharacter"/>
                <w:szCs w:val="22"/>
                <w:kern w:val="2"/>
                <w:b w:val="0"/>
                <w:i w:val="0"/>
                <w:sz w:val="24"/>
                <w:spacing w:val="0"/>
                <w:w w:val="100"/>
                <w:rFonts w:ascii="Times New Roman" w:hAnsi="Times New Roman"/>
                <w:caps w:val="0"/>
              </w:rPr>
              <w:t>赵霞</w:t>
            </w:r>
            <w:proofErr w:type="gramEnd"/>
            <w:r>
              <w:rPr>
                <w:rStyle w:val="NormalCharacter"/>
                <w:szCs w:val="22"/>
                <w:kern w:val="2"/>
                <w:b w:val="0"/>
                <w:i w:val="0"/>
                <w:sz w:val="24"/>
                <w:spacing w:val="0"/>
                <w:w w:val="100"/>
                <w:rFonts w:ascii="Times New Roman" w:hAnsi="Times New Roman"/>
                <w:caps w:val="0"/>
              </w:rPr>
              <w:t xml:space="preserve">, </w:t>
            </w:r>
            <w:r>
              <w:rPr>
                <w:rStyle w:val="NormalCharacter"/>
                <w:szCs w:val="22"/>
                <w:kern w:val="2"/>
                <w:b w:val="0"/>
                <w:i w:val="0"/>
                <w:sz w:val="24"/>
                <w:spacing w:val="0"/>
                <w:w w:val="100"/>
                <w:rFonts w:ascii="Times New Roman" w:hAnsi="Times New Roman"/>
                <w:caps w:val="0"/>
              </w:rPr>
              <w:t>叶林</w:t>
            </w:r>
            <w:r>
              <w:rPr>
                <w:rStyle w:val="NormalCharacter"/>
                <w:szCs w:val="22"/>
                <w:kern w:val="2"/>
                <w:b w:val="0"/>
                <w:i w:val="0"/>
                <w:sz w:val="24"/>
                <w:spacing w:val="0"/>
                <w:w w:val="100"/>
                <w:rFonts w:ascii="Times New Roman" w:hAnsi="Times New Roman"/>
                <w:caps w:val="0"/>
              </w:rPr>
              <w:t xml:space="preserve">. </w:t>
            </w:r>
            <w:r>
              <w:rPr>
                <w:rStyle w:val="NormalCharacter"/>
                <w:szCs w:val="22"/>
                <w:kern w:val="2"/>
                <w:b w:val="0"/>
                <w:i w:val="0"/>
                <w:sz w:val="24"/>
                <w:spacing w:val="0"/>
                <w:w w:val="100"/>
                <w:rFonts w:ascii="Times New Roman" w:hAnsi="Times New Roman"/>
                <w:caps w:val="0"/>
              </w:rPr>
              <w:t>盐碱胁迫对紫花苜蓿生长、品质及光合特性的影响</w:t>
            </w:r>
            <w:r>
              <w:rPr>
                <w:rStyle w:val="NormalCharacter"/>
                <w:szCs w:val="22"/>
                <w:kern w:val="2"/>
                <w:b w:val="0"/>
                <w:i w:val="0"/>
                <w:sz w:val="24"/>
                <w:spacing w:val="0"/>
                <w:w w:val="100"/>
                <w:rFonts w:ascii="Times New Roman" w:hAnsi="Times New Roman"/>
                <w:caps w:val="0"/>
              </w:rPr>
              <w:t xml:space="preserve">[J]. </w:t>
            </w:r>
            <w:r>
              <w:rPr>
                <w:rStyle w:val="NormalCharacter"/>
                <w:szCs w:val="22"/>
                <w:kern w:val="2"/>
                <w:b w:val="0"/>
                <w:i w:val="0"/>
                <w:sz w:val="24"/>
                <w:spacing w:val="0"/>
                <w:w w:val="100"/>
                <w:rFonts w:ascii="Times New Roman" w:hAnsi="Times New Roman"/>
                <w:caps w:val="0"/>
              </w:rPr>
              <w:t>江苏农业科学</w:t>
            </w:r>
            <w:r>
              <w:rPr>
                <w:rStyle w:val="NormalCharacter"/>
                <w:szCs w:val="22"/>
                <w:kern w:val="2"/>
                <w:b w:val="0"/>
                <w:i w:val="0"/>
                <w:sz w:val="24"/>
                <w:spacing w:val="0"/>
                <w:w w:val="100"/>
                <w:rFonts w:ascii="Times New Roman" w:hAnsi="Times New Roman"/>
                <w:caps w:val="0"/>
              </w:rPr>
              <w:t>, 2017, 45(21): 176-180.</w:t>
            </w:r>
          </w:p>
          <w:p w:rsidR="009D3C0C" w:rsidRDefault="00EE3A5C">
            <w:pPr>
              <w:jc w:val="both"/>
              <w:spacing w:before="0" w:beforeAutospacing="0" w:after="0" w:afterAutospacing="0" w:lineRule="auto" w:line="360"/>
              <w:rPr>
                <w:rStyle w:val="NormalCharacter"/>
                <w:szCs w:val="22"/>
                <w:kern w:val="2"/>
                <w:b w:val="0"/>
                <w:i w:val="0"/>
                <w:sz w:val="20"/>
                <w:spacing w:val="0"/>
                <w:w w:val="100"/>
                <w:rFonts w:ascii="Times New Roman" w:hAnsi="Times New Roman"/>
                <w:caps w:val="0"/>
              </w:rPr>
              <w:snapToGrid w:val="0"/>
              <w:ind w:left="360" w:hanging="360"/>
              <w:textAlignment w:val="baseline"/>
            </w:pPr>
            <w:r>
              <w:rPr>
                <w:rStyle w:val="NormalCharacter"/>
                <w:szCs w:val="22"/>
                <w:kern w:val="2"/>
                <w:b w:val="0"/>
                <w:i w:val="0"/>
                <w:sz w:val="24"/>
                <w:spacing w:val="0"/>
                <w:w w:val="100"/>
                <w:rFonts w:ascii="Times New Roman" w:hAnsi="Times New Roman"/>
                <w:caps w:val="0"/>
              </w:rPr>
              <w:t xml:space="preserve">[7] </w:t>
            </w:r>
            <w:r>
              <w:rPr>
                <w:rStyle w:val="NormalCharacter"/>
                <w:szCs w:val="22"/>
                <w:kern w:val="2"/>
                <w:b w:val="0"/>
                <w:i w:val="0"/>
                <w:sz w:val="24"/>
                <w:spacing w:val="0"/>
                <w:w w:val="100"/>
                <w:rFonts w:ascii="Times New Roman" w:hAnsi="Times New Roman"/>
                <w:caps w:val="0"/>
              </w:rPr>
              <w:t>于浩然</w:t>
            </w:r>
            <w:r>
              <w:rPr>
                <w:rStyle w:val="NormalCharacter"/>
                <w:szCs w:val="22"/>
                <w:kern w:val="2"/>
                <w:b w:val="0"/>
                <w:i w:val="0"/>
                <w:sz w:val="24"/>
                <w:spacing w:val="0"/>
                <w:w w:val="100"/>
                <w:rFonts w:ascii="Times New Roman" w:hAnsi="Times New Roman"/>
                <w:caps w:val="0"/>
              </w:rPr>
              <w:t xml:space="preserve">, </w:t>
            </w:r>
            <w:r>
              <w:rPr>
                <w:rStyle w:val="NormalCharacter"/>
                <w:szCs w:val="22"/>
                <w:kern w:val="2"/>
                <w:b w:val="0"/>
                <w:i w:val="0"/>
                <w:sz w:val="24"/>
                <w:spacing w:val="0"/>
                <w:w w:val="100"/>
                <w:rFonts w:ascii="Times New Roman" w:hAnsi="Times New Roman"/>
                <w:caps w:val="0"/>
              </w:rPr>
              <w:t>贾玉山</w:t>
            </w:r>
            <w:r>
              <w:rPr>
                <w:rStyle w:val="NormalCharacter"/>
                <w:szCs w:val="22"/>
                <w:kern w:val="2"/>
                <w:b w:val="0"/>
                <w:i w:val="0"/>
                <w:sz w:val="24"/>
                <w:spacing w:val="0"/>
                <w:w w:val="100"/>
                <w:rFonts w:ascii="Times New Roman" w:hAnsi="Times New Roman"/>
                <w:caps w:val="0"/>
              </w:rPr>
              <w:t xml:space="preserve">, </w:t>
            </w:r>
            <w:proofErr w:type="gramStart"/>
            <w:r>
              <w:rPr>
                <w:rStyle w:val="NormalCharacter"/>
                <w:szCs w:val="22"/>
                <w:kern w:val="2"/>
                <w:b w:val="0"/>
                <w:i w:val="0"/>
                <w:sz w:val="24"/>
                <w:spacing w:val="0"/>
                <w:w w:val="100"/>
                <w:rFonts w:ascii="Times New Roman" w:hAnsi="Times New Roman"/>
                <w:caps w:val="0"/>
              </w:rPr>
              <w:t>贾鹏飞</w:t>
            </w:r>
            <w:proofErr w:type="gramEnd"/>
            <w:r>
              <w:rPr>
                <w:rStyle w:val="NormalCharacter"/>
                <w:szCs w:val="22"/>
                <w:kern w:val="2"/>
                <w:b w:val="0"/>
                <w:i w:val="0"/>
                <w:sz w:val="24"/>
                <w:spacing w:val="0"/>
                <w:w w:val="100"/>
                <w:rFonts w:ascii="Times New Roman" w:hAnsi="Times New Roman"/>
                <w:caps w:val="0"/>
              </w:rPr>
              <w:t xml:space="preserve">, </w:t>
            </w:r>
            <w:r>
              <w:rPr>
                <w:rStyle w:val="NormalCharacter"/>
                <w:szCs w:val="22"/>
                <w:kern w:val="2"/>
                <w:b w:val="0"/>
                <w:i w:val="0"/>
                <w:sz w:val="24"/>
                <w:spacing w:val="0"/>
                <w:w w:val="100"/>
                <w:rFonts w:ascii="Times New Roman" w:hAnsi="Times New Roman"/>
                <w:caps w:val="0"/>
              </w:rPr>
              <w:t>等</w:t>
            </w:r>
            <w:r>
              <w:rPr>
                <w:rStyle w:val="NormalCharacter"/>
                <w:szCs w:val="22"/>
                <w:kern w:val="2"/>
                <w:b w:val="0"/>
                <w:i w:val="0"/>
                <w:sz w:val="24"/>
                <w:spacing w:val="0"/>
                <w:w w:val="100"/>
                <w:rFonts w:ascii="Times New Roman" w:hAnsi="Times New Roman"/>
                <w:caps w:val="0"/>
              </w:rPr>
              <w:t xml:space="preserve">. </w:t>
            </w:r>
            <w:r>
              <w:rPr>
                <w:rStyle w:val="NormalCharacter"/>
                <w:szCs w:val="22"/>
                <w:kern w:val="2"/>
                <w:b w:val="0"/>
                <w:i w:val="0"/>
                <w:sz w:val="24"/>
                <w:spacing w:val="0"/>
                <w:w w:val="100"/>
                <w:rFonts w:ascii="Times New Roman" w:hAnsi="Times New Roman"/>
                <w:caps w:val="0"/>
              </w:rPr>
              <w:t>不同盐碱度对紫花苜蓿产量及品质的影响</w:t>
            </w:r>
            <w:r>
              <w:rPr>
                <w:rStyle w:val="NormalCharacter"/>
                <w:szCs w:val="22"/>
                <w:kern w:val="2"/>
                <w:b w:val="0"/>
                <w:i w:val="0"/>
                <w:sz w:val="24"/>
                <w:spacing w:val="0"/>
                <w:w w:val="100"/>
                <w:rFonts w:ascii="Times New Roman" w:hAnsi="Times New Roman"/>
                <w:caps w:val="0"/>
              </w:rPr>
              <w:t>[J].</w:t>
            </w:r>
            <w:r>
              <w:rPr>
                <w:rStyle w:val="NormalCharacter"/>
                <w:szCs w:val="22"/>
                <w:kern w:val="2"/>
                <w:b w:val="0"/>
                <w:i w:val="0"/>
                <w:sz w:val="24"/>
                <w:spacing w:val="0"/>
                <w:w w:val="100"/>
                <w:rFonts w:ascii="Times New Roman" w:hAnsi="Times New Roman"/>
                <w:caps w:val="0"/>
              </w:rPr>
              <w:t>中国草地学报</w:t>
            </w:r>
            <w:r>
              <w:rPr>
                <w:rStyle w:val="NormalCharacter"/>
                <w:szCs w:val="22"/>
                <w:kern w:val="2"/>
                <w:b w:val="0"/>
                <w:i w:val="0"/>
                <w:sz w:val="24"/>
                <w:spacing w:val="0"/>
                <w:w w:val="100"/>
                <w:rFonts w:ascii="Times New Roman" w:hAnsi="Times New Roman"/>
                <w:caps w:val="0"/>
              </w:rPr>
              <w:t xml:space="preserve">, 2019, </w:t>
            </w:r>
            <w:r>
              <w:rPr>
                <w:rStyle w:val="NormalCharacter"/>
                <w:szCs w:val="22"/>
                <w:kern w:val="2"/>
                <w:b w:val="0"/>
                <w:i w:val="0"/>
                <w:sz w:val="24"/>
                <w:spacing w:val="0"/>
                <w:w w:val="100"/>
                <w:rFonts w:ascii="Times New Roman" w:hAnsi="Times New Roman"/>
                <w:caps w:val="0"/>
              </w:rPr>
              <w:t>41(4): 143-169.</w:t>
            </w:r>
          </w:p>
          <w:p w:rsidR="009D3C0C" w:rsidRDefault="00EE3A5C">
            <w:pPr>
              <w:jc w:val="both"/>
              <w:spacing w:before="0" w:beforeAutospacing="0" w:after="0" w:afterAutospacing="0" w:lineRule="auto" w:line="360"/>
              <w:rPr>
                <w:rStyle w:val="NormalCharacter"/>
                <w:szCs w:val="22"/>
                <w:kern w:val="2"/>
                <w:b w:val="0"/>
                <w:i w:val="0"/>
                <w:color w:val="000000"/>
                <w:sz w:val="20"/>
                <w:spacing w:val="0"/>
                <w:w w:val="100"/>
                <w:rFonts w:ascii="Times New Roman" w:hAnsi="Times New Roman"/>
                <w:caps w:val="0"/>
              </w:rPr>
              <w:snapToGrid w:val="0"/>
              <w:ind w:left="240" w:hanging="240"/>
              <w:textAlignment w:val="baseline"/>
              <w:tabs>
                <w:tab w:val="left" w:pos="0"/>
              </w:tabs>
            </w:pPr>
            <w:r>
              <w:rPr>
                <w:rStyle w:val="NormalCharacter"/>
                <w:szCs w:val="22"/>
                <w:kern w:val="2"/>
                <w:b w:val="0"/>
                <w:i w:val="0"/>
                <w:color w:val="000000"/>
                <w:sz w:val="24"/>
                <w:spacing w:val="0"/>
                <w:w w:val="100"/>
                <w:rFonts w:ascii="Times New Roman" w:hAnsi="Times New Roman"/>
                <w:caps w:val="0"/>
              </w:rPr>
              <w:t xml:space="preserve">[8] </w:t>
            </w:r>
            <w:r>
              <w:rPr>
                <w:rStyle w:val="NormalCharacter"/>
                <w:szCs w:val="22"/>
                <w:kern w:val="2"/>
                <w:b w:val="0"/>
                <w:i w:val="0"/>
                <w:color w:val="000000"/>
                <w:sz w:val="24"/>
                <w:spacing w:val="0"/>
                <w:w w:val="100"/>
                <w:rFonts w:ascii="Times New Roman" w:hAnsi="Times New Roman"/>
                <w:caps w:val="0"/>
              </w:rPr>
              <w:t>杨洪涛</w:t>
            </w:r>
            <w:r>
              <w:rPr>
                <w:rStyle w:val="NormalCharacter"/>
                <w:szCs w:val="22"/>
                <w:kern w:val="2"/>
                <w:b w:val="0"/>
                <w:i w:val="0"/>
                <w:color w:val="000000"/>
                <w:sz w:val="24"/>
                <w:spacing w:val="0"/>
                <w:w w:val="100"/>
                <w:rFonts w:ascii="Times New Roman" w:hAnsi="Times New Roman"/>
                <w:caps w:val="0"/>
              </w:rPr>
              <w:t xml:space="preserve">, </w:t>
            </w:r>
            <w:r>
              <w:rPr>
                <w:rStyle w:val="NormalCharacter"/>
                <w:szCs w:val="22"/>
                <w:kern w:val="2"/>
                <w:b w:val="0"/>
                <w:i w:val="0"/>
                <w:color w:val="000000"/>
                <w:sz w:val="24"/>
                <w:spacing w:val="0"/>
                <w:w w:val="100"/>
                <w:rFonts w:ascii="Times New Roman" w:hAnsi="Times New Roman"/>
                <w:caps w:val="0"/>
              </w:rPr>
              <w:t>安丰华</w:t>
            </w:r>
            <w:r>
              <w:rPr>
                <w:rStyle w:val="NormalCharacter"/>
                <w:szCs w:val="22"/>
                <w:kern w:val="2"/>
                <w:b w:val="0"/>
                <w:i w:val="0"/>
                <w:color w:val="000000"/>
                <w:sz w:val="24"/>
                <w:spacing w:val="0"/>
                <w:w w:val="100"/>
                <w:rFonts w:ascii="Times New Roman" w:hAnsi="Times New Roman"/>
                <w:caps w:val="0"/>
              </w:rPr>
              <w:t xml:space="preserve">, </w:t>
            </w:r>
            <w:r>
              <w:rPr>
                <w:rStyle w:val="NormalCharacter"/>
                <w:szCs w:val="22"/>
                <w:kern w:val="2"/>
                <w:b w:val="0"/>
                <w:i w:val="0"/>
                <w:color w:val="000000"/>
                <w:sz w:val="24"/>
                <w:spacing w:val="0"/>
                <w:w w:val="100"/>
                <w:rFonts w:ascii="Times New Roman" w:hAnsi="Times New Roman"/>
                <w:caps w:val="0"/>
              </w:rPr>
              <w:t>赵丹</w:t>
            </w:r>
            <w:proofErr w:type="gramStart"/>
            <w:r>
              <w:rPr>
                <w:rStyle w:val="NormalCharacter"/>
                <w:szCs w:val="22"/>
                <w:kern w:val="2"/>
                <w:b w:val="0"/>
                <w:i w:val="0"/>
                <w:color w:val="000000"/>
                <w:sz w:val="24"/>
                <w:spacing w:val="0"/>
                <w:w w:val="100"/>
                <w:rFonts w:ascii="Times New Roman" w:hAnsi="Times New Roman"/>
                <w:caps w:val="0"/>
              </w:rPr>
              <w:t>丹</w:t>
            </w:r>
            <w:proofErr w:type="gramEnd"/>
            <w:r>
              <w:rPr>
                <w:rStyle w:val="NormalCharacter"/>
                <w:szCs w:val="22"/>
                <w:kern w:val="2"/>
                <w:b w:val="0"/>
                <w:i w:val="0"/>
                <w:color w:val="000000"/>
                <w:sz w:val="24"/>
                <w:spacing w:val="0"/>
                <w:w w:val="100"/>
                <w:rFonts w:ascii="Times New Roman" w:hAnsi="Times New Roman"/>
                <w:caps w:val="0"/>
              </w:rPr>
              <w:t xml:space="preserve">, </w:t>
            </w:r>
            <w:r>
              <w:rPr>
                <w:rStyle w:val="NormalCharacter"/>
                <w:szCs w:val="22"/>
                <w:kern w:val="2"/>
                <w:b w:val="0"/>
                <w:i w:val="0"/>
                <w:color w:val="000000"/>
                <w:sz w:val="24"/>
                <w:spacing w:val="0"/>
                <w:w w:val="100"/>
                <w:rFonts w:ascii="Times New Roman" w:hAnsi="Times New Roman"/>
                <w:caps w:val="0"/>
              </w:rPr>
              <w:t>等</w:t>
            </w:r>
            <w:r>
              <w:rPr>
                <w:rStyle w:val="NormalCharacter"/>
                <w:szCs w:val="22"/>
                <w:kern w:val="2"/>
                <w:b w:val="0"/>
                <w:i w:val="0"/>
                <w:color w:val="000000"/>
                <w:sz w:val="24"/>
                <w:spacing w:val="0"/>
                <w:w w:val="100"/>
                <w:rFonts w:ascii="Times New Roman" w:hAnsi="Times New Roman"/>
                <w:caps w:val="0"/>
              </w:rPr>
              <w:t xml:space="preserve">. </w:t>
            </w:r>
            <w:r>
              <w:rPr>
                <w:rStyle w:val="NormalCharacter"/>
                <w:szCs w:val="22"/>
                <w:kern w:val="2"/>
                <w:b w:val="0"/>
                <w:i w:val="0"/>
                <w:color w:val="000000"/>
                <w:sz w:val="24"/>
                <w:spacing w:val="0"/>
                <w:w w:val="100"/>
                <w:rFonts w:ascii="Times New Roman" w:hAnsi="Times New Roman"/>
                <w:caps w:val="0"/>
              </w:rPr>
              <w:t>土壤盐碱化对紫花苜蓿</w:t>
            </w:r>
            <w:r>
              <w:rPr>
                <w:rStyle w:val="NormalCharacter"/>
                <w:szCs w:val="22"/>
                <w:kern w:val="2"/>
                <w:b w:val="0"/>
                <w:i w:val="0"/>
                <w:color w:val="000000"/>
                <w:sz w:val="24"/>
                <w:spacing w:val="0"/>
                <w:w w:val="100"/>
                <w:rFonts w:ascii="Times New Roman" w:hAnsi="Times New Roman"/>
                <w:caps w:val="0"/>
              </w:rPr>
              <w:t>(</w:t>
            </w:r>
            <w:proofErr w:type="spellStart"/>
            <w:r>
              <w:rPr>
                <w:rStyle w:val="NormalCharacter"/>
                <w:szCs w:val="22"/>
                <w:iCs/>
                <w:kern w:val="2"/>
                <w:b w:val="0"/>
                <w:i w:val="1"/>
                <w:color w:val="000000"/>
                <w:sz w:val="24"/>
                <w:spacing w:val="0"/>
                <w:w w:val="100"/>
                <w:rFonts w:ascii="Times New Roman" w:hAnsi="Times New Roman"/>
                <w:caps w:val="0"/>
              </w:rPr>
              <w:t>Medicago</w:t>
            </w:r>
            <w:proofErr w:type="spellEnd"/>
            <w:r>
              <w:rPr>
                <w:rStyle w:val="NormalCharacter"/>
                <w:szCs w:val="22"/>
                <w:iCs/>
                <w:kern w:val="2"/>
                <w:b w:val="0"/>
                <w:i w:val="1"/>
                <w:color w:val="000000"/>
                <w:sz w:val="24"/>
                <w:spacing w:val="0"/>
                <w:w w:val="100"/>
                <w:rFonts w:ascii="Times New Roman" w:hAnsi="Times New Roman"/>
                <w:caps w:val="0"/>
              </w:rPr>
              <w:t xml:space="preserve"> sativa</w:t>
            </w:r>
            <w:r>
              <w:rPr>
                <w:rStyle w:val="NormalCharacter"/>
                <w:szCs w:val="22"/>
                <w:kern w:val="2"/>
                <w:b w:val="0"/>
                <w:i w:val="0"/>
                <w:color w:val="000000"/>
                <w:sz w:val="24"/>
                <w:spacing w:val="0"/>
                <w:w w:val="100"/>
                <w:rFonts w:ascii="Times New Roman" w:hAnsi="Times New Roman"/>
                <w:caps w:val="0"/>
              </w:rPr>
              <w:t xml:space="preserve"> L.)</w:t>
            </w:r>
            <w:r>
              <w:rPr>
                <w:rStyle w:val="NormalCharacter"/>
                <w:szCs w:val="22"/>
                <w:kern w:val="2"/>
                <w:b w:val="0"/>
                <w:i w:val="0"/>
                <w:color w:val="000000"/>
                <w:sz w:val="24"/>
                <w:spacing w:val="0"/>
                <w:w w:val="100"/>
                <w:rFonts w:ascii="Times New Roman" w:hAnsi="Times New Roman"/>
                <w:caps w:val="0"/>
              </w:rPr>
              <w:t>生物学特征的影响</w:t>
            </w:r>
            <w:r>
              <w:rPr>
                <w:rStyle w:val="NormalCharacter"/>
                <w:szCs w:val="22"/>
                <w:kern w:val="2"/>
                <w:b w:val="0"/>
                <w:i w:val="0"/>
                <w:color w:val="000000"/>
                <w:sz w:val="24"/>
                <w:spacing w:val="0"/>
                <w:w w:val="100"/>
                <w:rFonts w:ascii="Times New Roman" w:hAnsi="Times New Roman"/>
                <w:caps w:val="0"/>
              </w:rPr>
              <w:t xml:space="preserve">[J]. </w:t>
            </w:r>
            <w:r>
              <w:rPr>
                <w:rStyle w:val="NormalCharacter"/>
                <w:szCs w:val="22"/>
                <w:kern w:val="2"/>
                <w:b w:val="0"/>
                <w:i w:val="0"/>
                <w:color w:val="000000"/>
                <w:sz w:val="24"/>
                <w:spacing w:val="0"/>
                <w:w w:val="100"/>
                <w:rFonts w:ascii="Times New Roman" w:hAnsi="Times New Roman"/>
                <w:caps w:val="0"/>
              </w:rPr>
              <w:t>土壤与作物</w:t>
            </w:r>
            <w:r>
              <w:rPr>
                <w:rStyle w:val="NormalCharacter"/>
                <w:szCs w:val="22"/>
                <w:kern w:val="2"/>
                <w:b w:val="0"/>
                <w:i w:val="0"/>
                <w:color w:val="000000"/>
                <w:sz w:val="24"/>
                <w:spacing w:val="0"/>
                <w:w w:val="100"/>
                <w:rFonts w:ascii="Times New Roman" w:hAnsi="Times New Roman"/>
                <w:caps w:val="0"/>
              </w:rPr>
              <w:t>, 2019, 8(3): 242-250.</w:t>
            </w:r>
          </w:p>
          <w:p w:rsidR="009D3C0C" w:rsidRDefault="00EE3A5C">
            <w:pPr>
              <w:jc w:val="both"/>
              <w:spacing w:before="0" w:beforeAutospacing="0" w:after="0" w:afterAutospacing="0" w:lineRule="auto" w:line="360"/>
              <w:rPr>
                <w:rStyle w:val="NormalCharacter"/>
                <w:szCs w:val="18"/>
                <w:kern w:val="2"/>
                <w:b w:val="0"/>
                <w:i w:val="0"/>
                <w:sz w:val="20"/>
                <w:spacing w:val="0"/>
                <w:w w:val="100"/>
                <w:rFonts w:ascii="Times New Roman" w:hAnsi="Times New Roman"/>
                <w:caps w:val="0"/>
              </w:rPr>
              <w:snapToGrid w:val="0"/>
              <w:textAlignment w:val="baseline"/>
            </w:pPr>
            <w:r>
              <w:rPr>
                <w:rStyle w:val="NormalCharacter"/>
                <w:szCs w:val="18"/>
                <w:kern w:val="2"/>
                <w:b w:val="0"/>
                <w:i w:val="0"/>
                <w:sz w:val="24"/>
                <w:spacing w:val="0"/>
                <w:w w:val="100"/>
                <w:rFonts w:ascii="Times New Roman" w:hAnsi="Times New Roman"/>
                <w:caps w:val="0"/>
              </w:rPr>
              <w:t xml:space="preserve">[9] </w:t>
            </w:r>
            <w:r>
              <w:rPr>
                <w:rStyle w:val="NormalCharacter"/>
                <w:szCs w:val="18"/>
                <w:kern w:val="2"/>
                <w:b w:val="0"/>
                <w:i w:val="0"/>
                <w:sz w:val="24"/>
                <w:spacing w:val="0"/>
                <w:w w:val="100"/>
                <w:rFonts w:ascii="Times New Roman" w:hAnsi="Times New Roman"/>
                <w:caps w:val="0"/>
              </w:rPr>
              <w:t>马欣</w:t>
            </w:r>
            <w:r>
              <w:rPr>
                <w:rStyle w:val="NormalCharacter"/>
                <w:szCs w:val="18"/>
                <w:kern w:val="2"/>
                <w:b w:val="0"/>
                <w:i w:val="0"/>
                <w:sz w:val="24"/>
                <w:spacing w:val="0"/>
                <w:w w:val="100"/>
                <w:rFonts w:ascii="Times New Roman" w:hAnsi="Times New Roman"/>
                <w:caps w:val="0"/>
              </w:rPr>
              <w:t xml:space="preserve">, </w:t>
            </w:r>
            <w:r>
              <w:rPr>
                <w:rStyle w:val="NormalCharacter"/>
                <w:szCs w:val="18"/>
                <w:kern w:val="2"/>
                <w:b w:val="0"/>
                <w:i w:val="0"/>
                <w:sz w:val="24"/>
                <w:spacing w:val="0"/>
                <w:w w:val="100"/>
                <w:rFonts w:ascii="Times New Roman" w:hAnsi="Times New Roman"/>
                <w:caps w:val="0"/>
              </w:rPr>
              <w:t>成妍</w:t>
            </w:r>
            <w:r>
              <w:rPr>
                <w:rStyle w:val="NormalCharacter"/>
                <w:szCs w:val="18"/>
                <w:kern w:val="2"/>
                <w:b w:val="0"/>
                <w:i w:val="0"/>
                <w:sz w:val="24"/>
                <w:spacing w:val="0"/>
                <w:w w:val="100"/>
                <w:rFonts w:ascii="Times New Roman" w:hAnsi="Times New Roman"/>
                <w:caps w:val="0"/>
              </w:rPr>
              <w:t xml:space="preserve">, </w:t>
            </w:r>
            <w:proofErr w:type="gramStart"/>
            <w:r>
              <w:rPr>
                <w:rStyle w:val="NormalCharacter"/>
                <w:szCs w:val="18"/>
                <w:kern w:val="2"/>
                <w:b w:val="0"/>
                <w:i w:val="0"/>
                <w:sz w:val="24"/>
                <w:spacing w:val="0"/>
                <w:w w:val="100"/>
                <w:rFonts w:ascii="Times New Roman" w:hAnsi="Times New Roman"/>
                <w:caps w:val="0"/>
              </w:rPr>
              <w:t>马蓉丽</w:t>
            </w:r>
            <w:proofErr w:type="gramEnd"/>
            <w:r>
              <w:rPr>
                <w:rStyle w:val="NormalCharacter"/>
                <w:szCs w:val="18"/>
                <w:kern w:val="2"/>
                <w:b w:val="0"/>
                <w:i w:val="0"/>
                <w:sz w:val="24"/>
                <w:spacing w:val="0"/>
                <w:w w:val="100"/>
                <w:rFonts w:ascii="Times New Roman" w:hAnsi="Times New Roman"/>
                <w:caps w:val="0"/>
              </w:rPr>
              <w:t xml:space="preserve">. </w:t>
            </w:r>
            <w:proofErr w:type="gramStart"/>
            <w:r>
              <w:rPr>
                <w:rStyle w:val="NormalCharacter"/>
                <w:szCs w:val="18"/>
                <w:kern w:val="2"/>
                <w:b w:val="0"/>
                <w:i w:val="0"/>
                <w:sz w:val="24"/>
                <w:spacing w:val="0"/>
                <w:w w:val="100"/>
                <w:rFonts w:ascii="Times New Roman" w:hAnsi="Times New Roman"/>
                <w:caps w:val="0"/>
              </w:rPr>
              <w:t>植物根围促生</w:t>
            </w:r>
            <w:proofErr w:type="gramEnd"/>
            <w:r>
              <w:rPr>
                <w:rStyle w:val="NormalCharacter"/>
                <w:szCs w:val="18"/>
                <w:kern w:val="2"/>
                <w:b w:val="0"/>
                <w:i w:val="0"/>
                <w:sz w:val="24"/>
                <w:spacing w:val="0"/>
                <w:w w:val="100"/>
                <w:rFonts w:ascii="Times New Roman" w:hAnsi="Times New Roman"/>
                <w:caps w:val="0"/>
              </w:rPr>
              <w:t>细菌促生机制研究进展</w:t>
            </w:r>
            <w:r>
              <w:rPr>
                <w:rStyle w:val="NormalCharacter"/>
                <w:szCs w:val="18"/>
                <w:kern w:val="2"/>
                <w:b w:val="0"/>
                <w:i w:val="0"/>
                <w:sz w:val="24"/>
                <w:spacing w:val="0"/>
                <w:w w:val="100"/>
                <w:rFonts w:ascii="Times New Roman" w:hAnsi="Times New Roman"/>
                <w:caps w:val="0"/>
              </w:rPr>
              <w:t xml:space="preserve">[J]. </w:t>
            </w:r>
            <w:r>
              <w:rPr>
                <w:rStyle w:val="NormalCharacter"/>
                <w:szCs w:val="18"/>
                <w:kern w:val="2"/>
                <w:b w:val="0"/>
                <w:i w:val="0"/>
                <w:sz w:val="24"/>
                <w:spacing w:val="0"/>
                <w:w w:val="100"/>
                <w:rFonts w:ascii="Times New Roman" w:hAnsi="Times New Roman"/>
                <w:caps w:val="0"/>
              </w:rPr>
              <w:t>山东农业科学</w:t>
            </w:r>
            <w:r>
              <w:rPr>
                <w:rStyle w:val="NormalCharacter"/>
                <w:szCs w:val="18"/>
                <w:kern w:val="2"/>
                <w:b w:val="0"/>
                <w:i w:val="0"/>
                <w:sz w:val="24"/>
                <w:spacing w:val="0"/>
                <w:w w:val="100"/>
                <w:rFonts w:ascii="Times New Roman" w:hAnsi="Times New Roman"/>
                <w:caps w:val="0"/>
              </w:rPr>
              <w:t>, 2019, 51(5): 148-154.</w:t>
            </w:r>
          </w:p>
          <w:p w:rsidR="009D3C0C" w:rsidRDefault="00EE3A5C">
            <w:pPr>
              <w:jc w:val="both"/>
              <w:spacing w:before="0" w:beforeAutospacing="0" w:after="0" w:afterAutospacing="0" w:lineRule="auto" w:line="360"/>
              <w:rPr>
                <w:rStyle w:val="NormalCharacter"/>
                <w:szCs w:val="18"/>
                <w:kern w:val="2"/>
                <w:b w:val="0"/>
                <w:i w:val="0"/>
                <w:sz w:val="20"/>
                <w:spacing w:val="0"/>
                <w:w w:val="100"/>
                <w:rFonts w:ascii="Times New Roman" w:hAnsi="Times New Roman"/>
                <w:caps w:val="0"/>
              </w:rPr>
              <w:snapToGrid w:val="0"/>
              <w:ind w:left="360" w:hanging="360"/>
              <w:textAlignment w:val="baseline"/>
            </w:pPr>
            <w:r>
              <w:rPr>
                <w:rStyle w:val="NormalCharacter"/>
                <w:szCs w:val="18"/>
                <w:kern w:val="2"/>
                <w:b w:val="0"/>
                <w:i w:val="0"/>
                <w:sz w:val="24"/>
                <w:spacing w:val="0"/>
                <w:w w:val="100"/>
                <w:rFonts w:ascii="Times New Roman" w:hAnsi="Times New Roman"/>
                <w:caps w:val="0"/>
              </w:rPr>
              <w:t xml:space="preserve">[10] </w:t>
            </w:r>
            <w:r>
              <w:rPr>
                <w:rStyle w:val="NormalCharacter"/>
                <w:szCs w:val="18"/>
                <w:kern w:val="2"/>
                <w:b w:val="0"/>
                <w:i w:val="0"/>
                <w:sz w:val="24"/>
                <w:spacing w:val="0"/>
                <w:w w:val="100"/>
                <w:rFonts w:ascii="Times New Roman" w:hAnsi="Times New Roman"/>
                <w:caps w:val="0"/>
              </w:rPr>
              <w:t>曹曼曼</w:t>
            </w:r>
            <w:r>
              <w:rPr>
                <w:rStyle w:val="NormalCharacter"/>
                <w:szCs w:val="18"/>
                <w:kern w:val="2"/>
                <w:b w:val="0"/>
                <w:i w:val="0"/>
                <w:sz w:val="24"/>
                <w:spacing w:val="0"/>
                <w:w w:val="100"/>
                <w:rFonts w:ascii="Times New Roman" w:hAnsi="Times New Roman"/>
                <w:caps w:val="0"/>
              </w:rPr>
              <w:t xml:space="preserve">, </w:t>
            </w:r>
            <w:r>
              <w:rPr>
                <w:rStyle w:val="NormalCharacter"/>
                <w:szCs w:val="18"/>
                <w:kern w:val="2"/>
                <w:b w:val="0"/>
                <w:i w:val="0"/>
                <w:sz w:val="24"/>
                <w:spacing w:val="0"/>
                <w:w w:val="100"/>
                <w:rFonts w:ascii="Times New Roman" w:hAnsi="Times New Roman"/>
                <w:caps w:val="0"/>
              </w:rPr>
              <w:t>王飞</w:t>
            </w:r>
            <w:r>
              <w:rPr>
                <w:rStyle w:val="NormalCharacter"/>
                <w:szCs w:val="18"/>
                <w:kern w:val="2"/>
                <w:b w:val="0"/>
                <w:i w:val="0"/>
                <w:sz w:val="24"/>
                <w:spacing w:val="0"/>
                <w:w w:val="100"/>
                <w:rFonts w:ascii="Times New Roman" w:hAnsi="Times New Roman"/>
                <w:caps w:val="0"/>
              </w:rPr>
              <w:t xml:space="preserve">, </w:t>
            </w:r>
            <w:r>
              <w:rPr>
                <w:rStyle w:val="NormalCharacter"/>
                <w:szCs w:val="18"/>
                <w:kern w:val="2"/>
                <w:b w:val="0"/>
                <w:i w:val="0"/>
                <w:sz w:val="24"/>
                <w:spacing w:val="0"/>
                <w:w w:val="100"/>
                <w:rFonts w:ascii="Times New Roman" w:hAnsi="Times New Roman"/>
                <w:caps w:val="0"/>
              </w:rPr>
              <w:t>周北海</w:t>
            </w:r>
            <w:r>
              <w:rPr>
                <w:rStyle w:val="NormalCharacter"/>
                <w:szCs w:val="18"/>
                <w:kern w:val="2"/>
                <w:b w:val="0"/>
                <w:i w:val="0"/>
                <w:sz w:val="24"/>
                <w:spacing w:val="0"/>
                <w:w w:val="100"/>
                <w:rFonts w:ascii="Times New Roman" w:hAnsi="Times New Roman"/>
                <w:caps w:val="0"/>
              </w:rPr>
              <w:t xml:space="preserve">, </w:t>
            </w:r>
            <w:r>
              <w:rPr>
                <w:rStyle w:val="NormalCharacter"/>
                <w:szCs w:val="18"/>
                <w:kern w:val="2"/>
                <w:b w:val="0"/>
                <w:i w:val="0"/>
                <w:sz w:val="24"/>
                <w:spacing w:val="0"/>
                <w:w w:val="100"/>
                <w:rFonts w:ascii="Times New Roman" w:hAnsi="Times New Roman"/>
                <w:caps w:val="0"/>
              </w:rPr>
              <w:t>等</w:t>
            </w:r>
            <w:r>
              <w:rPr>
                <w:rStyle w:val="NormalCharacter"/>
                <w:szCs w:val="18"/>
                <w:kern w:val="2"/>
                <w:b w:val="0"/>
                <w:i w:val="0"/>
                <w:sz w:val="24"/>
                <w:spacing w:val="0"/>
                <w:w w:val="100"/>
                <w:rFonts w:ascii="Times New Roman" w:hAnsi="Times New Roman"/>
                <w:caps w:val="0"/>
              </w:rPr>
              <w:t xml:space="preserve">. </w:t>
            </w:r>
            <w:r>
              <w:rPr>
                <w:rStyle w:val="NormalCharacter"/>
                <w:szCs w:val="18"/>
                <w:kern w:val="2"/>
                <w:b w:val="0"/>
                <w:i w:val="0"/>
                <w:sz w:val="24"/>
                <w:spacing w:val="0"/>
                <w:w w:val="100"/>
                <w:rFonts w:ascii="Times New Roman" w:hAnsi="Times New Roman"/>
                <w:caps w:val="0"/>
              </w:rPr>
              <w:t>铁尾矿芦苇根际微生物和根内生菌群落分布及其限制性因子解析</w:t>
            </w:r>
            <w:r>
              <w:rPr>
                <w:rStyle w:val="NormalCharacter"/>
                <w:szCs w:val="18"/>
                <w:kern w:val="2"/>
                <w:b w:val="0"/>
                <w:i w:val="0"/>
                <w:sz w:val="24"/>
                <w:spacing w:val="0"/>
                <w:w w:val="100"/>
                <w:rFonts w:ascii="Times New Roman" w:hAnsi="Times New Roman"/>
                <w:caps w:val="0"/>
              </w:rPr>
              <w:t xml:space="preserve">[J]. </w:t>
            </w:r>
            <w:r>
              <w:rPr>
                <w:rStyle w:val="NormalCharacter"/>
                <w:szCs w:val="18"/>
                <w:kern w:val="2"/>
                <w:b w:val="0"/>
                <w:i w:val="0"/>
                <w:sz w:val="24"/>
                <w:spacing w:val="0"/>
                <w:w w:val="100"/>
                <w:rFonts w:ascii="Times New Roman" w:hAnsi="Times New Roman"/>
                <w:caps w:val="0"/>
              </w:rPr>
              <w:t>环境科学</w:t>
            </w:r>
            <w:r>
              <w:rPr>
                <w:rStyle w:val="NormalCharacter"/>
                <w:szCs w:val="18"/>
                <w:kern w:val="2"/>
                <w:b w:val="0"/>
                <w:i w:val="0"/>
                <w:sz w:val="24"/>
                <w:spacing w:val="0"/>
                <w:w w:val="100"/>
                <w:rFonts w:ascii="Times New Roman" w:hAnsi="Times New Roman"/>
                <w:caps w:val="0"/>
              </w:rPr>
              <w:t xml:space="preserve">, </w:t>
            </w:r>
            <w:r>
              <w:rPr>
                <w:rStyle w:val="NormalCharacter"/>
                <w:szCs w:val="18"/>
                <w:kern w:val="2"/>
                <w:b w:val="0"/>
                <w:i w:val="0"/>
                <w:color w:val="333333"/>
                <w:sz w:val="24"/>
                <w:spacing w:val="0"/>
                <w:w w:val="100"/>
                <w:rFonts w:ascii="Times New Roman" w:hAnsi="Times New Roman"/>
                <w:caps w:val="0"/>
              </w:rPr>
              <w:t>2021, 42(10): 4998-5009.</w:t>
            </w:r>
          </w:p>
          <w:p w:rsidR="009D3C0C" w:rsidRDefault="00EE3A5C">
            <w:pPr>
              <w:jc w:val="both"/>
              <w:spacing w:before="0" w:beforeAutospacing="0" w:after="0" w:afterAutospacing="0" w:lineRule="auto" w:line="360"/>
              <w:rPr>
                <w:rStyle w:val="NormalCharacter"/>
                <w:szCs w:val="18"/>
                <w:kern w:val="2"/>
                <w:b w:val="0"/>
                <w:i w:val="0"/>
                <w:sz w:val="20"/>
                <w:spacing w:val="0"/>
                <w:w w:val="100"/>
                <w:rFonts w:ascii="Times New Roman" w:hAnsi="Times New Roman"/>
                <w:caps w:val="0"/>
              </w:rPr>
              <w:snapToGrid w:val="0"/>
              <w:ind w:left="360" w:hanging="360"/>
              <w:textAlignment w:val="baseline"/>
            </w:pPr>
            <w:r>
              <w:rPr>
                <w:rStyle w:val="NormalCharacter"/>
                <w:szCs w:val="18"/>
                <w:kern w:val="2"/>
                <w:b w:val="0"/>
                <w:i w:val="0"/>
                <w:sz w:val="24"/>
                <w:spacing w:val="0"/>
                <w:w w:val="100"/>
                <w:rFonts w:ascii="Times New Roman" w:hAnsi="Times New Roman"/>
                <w:caps w:val="0"/>
              </w:rPr>
              <w:t xml:space="preserve">[11] </w:t>
            </w:r>
            <w:r>
              <w:rPr>
                <w:rStyle w:val="NormalCharacter"/>
                <w:szCs w:val="18"/>
                <w:kern w:val="2"/>
                <w:b w:val="0"/>
                <w:i w:val="0"/>
                <w:sz w:val="24"/>
                <w:spacing w:val="0"/>
                <w:w w:val="100"/>
                <w:rFonts w:ascii="Times New Roman" w:hAnsi="Times New Roman"/>
                <w:caps w:val="0"/>
              </w:rPr>
              <w:t>白</w:t>
            </w:r>
            <w:proofErr w:type="gramStart"/>
            <w:r>
              <w:rPr>
                <w:rStyle w:val="NormalCharacter"/>
                <w:szCs w:val="18"/>
                <w:kern w:val="2"/>
                <w:b w:val="0"/>
                <w:i w:val="0"/>
                <w:sz w:val="24"/>
                <w:spacing w:val="0"/>
                <w:w w:val="100"/>
                <w:rFonts w:ascii="Times New Roman" w:hAnsi="Times New Roman"/>
                <w:caps w:val="0"/>
              </w:rPr>
              <w:t>世</w:t>
            </w:r>
            <w:proofErr w:type="gramEnd"/>
            <w:r>
              <w:rPr>
                <w:rStyle w:val="NormalCharacter"/>
                <w:szCs w:val="18"/>
                <w:kern w:val="2"/>
                <w:b w:val="0"/>
                <w:i w:val="0"/>
                <w:sz w:val="24"/>
                <w:spacing w:val="0"/>
                <w:w w:val="100"/>
                <w:rFonts w:ascii="Times New Roman" w:hAnsi="Times New Roman"/>
                <w:caps w:val="0"/>
              </w:rPr>
              <w:t>红</w:t>
            </w:r>
            <w:r>
              <w:rPr>
                <w:rStyle w:val="NormalCharacter"/>
                <w:szCs w:val="18"/>
                <w:kern w:val="2"/>
                <w:b w:val="0"/>
                <w:i w:val="0"/>
                <w:sz w:val="24"/>
                <w:spacing w:val="0"/>
                <w:w w:val="100"/>
                <w:rFonts w:ascii="Times New Roman" w:hAnsi="Times New Roman"/>
                <w:caps w:val="0"/>
              </w:rPr>
              <w:t xml:space="preserve">, </w:t>
            </w:r>
            <w:r>
              <w:rPr>
                <w:rStyle w:val="NormalCharacter"/>
                <w:szCs w:val="18"/>
                <w:kern w:val="2"/>
                <w:b w:val="0"/>
                <w:i w:val="0"/>
                <w:sz w:val="24"/>
                <w:spacing w:val="0"/>
                <w:w w:val="100"/>
                <w:rFonts w:ascii="Times New Roman" w:hAnsi="Times New Roman"/>
                <w:caps w:val="0"/>
              </w:rPr>
              <w:t>马风云</w:t>
            </w:r>
            <w:r>
              <w:rPr>
                <w:rStyle w:val="NormalCharacter"/>
                <w:szCs w:val="18"/>
                <w:kern w:val="2"/>
                <w:b w:val="0"/>
                <w:i w:val="0"/>
                <w:sz w:val="24"/>
                <w:spacing w:val="0"/>
                <w:w w:val="100"/>
                <w:rFonts w:ascii="Times New Roman" w:hAnsi="Times New Roman"/>
                <w:caps w:val="0"/>
              </w:rPr>
              <w:t xml:space="preserve">, </w:t>
            </w:r>
            <w:proofErr w:type="gramStart"/>
            <w:r>
              <w:rPr>
                <w:rStyle w:val="NormalCharacter"/>
                <w:szCs w:val="18"/>
                <w:kern w:val="2"/>
                <w:b w:val="0"/>
                <w:i w:val="0"/>
                <w:sz w:val="24"/>
                <w:spacing w:val="0"/>
                <w:w w:val="100"/>
                <w:rFonts w:ascii="Times New Roman" w:hAnsi="Times New Roman"/>
                <w:caps w:val="0"/>
              </w:rPr>
              <w:t>侯栋</w:t>
            </w:r>
            <w:proofErr w:type="gramEnd"/>
            <w:r>
              <w:rPr>
                <w:rStyle w:val="NormalCharacter"/>
                <w:szCs w:val="18"/>
                <w:kern w:val="2"/>
                <w:b w:val="0"/>
                <w:i w:val="0"/>
                <w:sz w:val="24"/>
                <w:spacing w:val="0"/>
                <w:w w:val="100"/>
                <w:rFonts w:ascii="Times New Roman" w:hAnsi="Times New Roman"/>
                <w:caps w:val="0"/>
              </w:rPr>
              <w:t xml:space="preserve">, </w:t>
            </w:r>
            <w:r>
              <w:rPr>
                <w:rStyle w:val="NormalCharacter"/>
                <w:szCs w:val="18"/>
                <w:kern w:val="2"/>
                <w:b w:val="0"/>
                <w:i w:val="0"/>
                <w:sz w:val="24"/>
                <w:spacing w:val="0"/>
                <w:w w:val="100"/>
                <w:rFonts w:ascii="Times New Roman" w:hAnsi="Times New Roman"/>
                <w:caps w:val="0"/>
              </w:rPr>
              <w:t>等</w:t>
            </w:r>
            <w:r>
              <w:rPr>
                <w:rStyle w:val="NormalCharacter"/>
                <w:szCs w:val="18"/>
                <w:kern w:val="2"/>
                <w:b w:val="0"/>
                <w:i w:val="0"/>
                <w:sz w:val="24"/>
                <w:spacing w:val="0"/>
                <w:w w:val="100"/>
                <w:rFonts w:ascii="Times New Roman" w:hAnsi="Times New Roman"/>
                <w:caps w:val="0"/>
              </w:rPr>
              <w:t xml:space="preserve">. </w:t>
            </w:r>
            <w:r>
              <w:rPr>
                <w:rStyle w:val="NormalCharacter"/>
                <w:szCs w:val="18"/>
                <w:kern w:val="2"/>
                <w:b w:val="0"/>
                <w:i w:val="0"/>
                <w:sz w:val="24"/>
                <w:spacing w:val="0"/>
                <w:w w:val="100"/>
                <w:rFonts w:ascii="Times New Roman" w:hAnsi="Times New Roman"/>
                <w:caps w:val="0"/>
              </w:rPr>
              <w:t>黄河三角洲植被演替过程种群生态位变化研究</w:t>
            </w:r>
            <w:r>
              <w:rPr>
                <w:rStyle w:val="NormalCharacter"/>
                <w:szCs w:val="18"/>
                <w:kern w:val="2"/>
                <w:b w:val="0"/>
                <w:i w:val="0"/>
                <w:sz w:val="24"/>
                <w:spacing w:val="0"/>
                <w:w w:val="100"/>
                <w:rFonts w:ascii="Times New Roman" w:hAnsi="Times New Roman"/>
                <w:caps w:val="0"/>
              </w:rPr>
              <w:t xml:space="preserve">[J]. </w:t>
            </w:r>
            <w:r>
              <w:rPr>
                <w:rStyle w:val="NormalCharacter"/>
                <w:szCs w:val="18"/>
                <w:kern w:val="2"/>
                <w:b w:val="0"/>
                <w:i w:val="0"/>
                <w:sz w:val="24"/>
                <w:spacing w:val="0"/>
                <w:w w:val="100"/>
                <w:rFonts w:ascii="Times New Roman" w:hAnsi="Times New Roman"/>
                <w:caps w:val="0"/>
              </w:rPr>
              <w:t>中国生态农业学报</w:t>
            </w:r>
            <w:r>
              <w:rPr>
                <w:rStyle w:val="NormalCharacter"/>
                <w:szCs w:val="18"/>
                <w:kern w:val="2"/>
                <w:b w:val="0"/>
                <w:i w:val="0"/>
                <w:sz w:val="24"/>
                <w:spacing w:val="0"/>
                <w:w w:val="100"/>
                <w:rFonts w:ascii="Times New Roman" w:hAnsi="Times New Roman"/>
                <w:caps w:val="0"/>
              </w:rPr>
              <w:t xml:space="preserve">, 2010, 18(3): 581-587. </w:t>
            </w:r>
          </w:p>
          <w:p w:rsidR="009D3C0C" w:rsidRDefault="00EE3A5C">
            <w:pPr>
              <w:jc w:val="both"/>
              <w:spacing w:before="0" w:beforeAutospacing="0" w:after="0" w:afterAutospacing="0" w:lineRule="auto" w:line="360"/>
              <w:rPr>
                <w:rStyle w:val="NormalCharacter"/>
                <w:szCs w:val="18"/>
                <w:kern w:val="2"/>
                <w:b w:val="0"/>
                <w:i w:val="0"/>
                <w:sz w:val="20"/>
                <w:spacing w:val="0"/>
                <w:w w:val="100"/>
                <w:rFonts w:ascii="Times New Roman" w:hAnsi="Times New Roman"/>
                <w:caps w:val="0"/>
              </w:rPr>
              <w:snapToGrid w:val="0"/>
              <w:ind w:left="480" w:hanging="480"/>
              <w:textAlignment w:val="baseline"/>
            </w:pPr>
            <w:r>
              <w:rPr>
                <w:rStyle w:val="NormalCharacter"/>
                <w:szCs w:val="18"/>
                <w:kern w:val="2"/>
                <w:b w:val="0"/>
                <w:i w:val="0"/>
                <w:sz w:val="24"/>
                <w:spacing w:val="0"/>
                <w:w w:val="100"/>
                <w:rFonts w:ascii="Times New Roman" w:hAnsi="Times New Roman"/>
                <w:caps w:val="0"/>
              </w:rPr>
              <w:t xml:space="preserve">[12] </w:t>
            </w:r>
            <w:proofErr w:type="gramStart"/>
            <w:r>
              <w:rPr>
                <w:rStyle w:val="NormalCharacter"/>
                <w:szCs w:val="18"/>
                <w:kern w:val="2"/>
                <w:b w:val="0"/>
                <w:i w:val="0"/>
                <w:sz w:val="24"/>
                <w:spacing w:val="0"/>
                <w:w w:val="100"/>
                <w:rFonts w:ascii="Times New Roman" w:hAnsi="Times New Roman"/>
                <w:caps w:val="0"/>
              </w:rPr>
              <w:t>杨策</w:t>
            </w:r>
            <w:proofErr w:type="gramEnd"/>
            <w:r>
              <w:rPr>
                <w:rStyle w:val="NormalCharacter"/>
                <w:szCs w:val="18"/>
                <w:kern w:val="2"/>
                <w:b w:val="0"/>
                <w:i w:val="0"/>
                <w:sz w:val="24"/>
                <w:spacing w:val="0"/>
                <w:w w:val="100"/>
                <w:rFonts w:ascii="Times New Roman" w:hAnsi="Times New Roman"/>
                <w:caps w:val="0"/>
              </w:rPr>
              <w:t xml:space="preserve">, </w:t>
            </w:r>
            <w:r>
              <w:rPr>
                <w:rStyle w:val="NormalCharacter"/>
                <w:szCs w:val="18"/>
                <w:kern w:val="2"/>
                <w:b w:val="0"/>
                <w:i w:val="0"/>
                <w:sz w:val="24"/>
                <w:spacing w:val="0"/>
                <w:w w:val="100"/>
                <w:rFonts w:ascii="Times New Roman" w:hAnsi="Times New Roman"/>
                <w:caps w:val="0"/>
              </w:rPr>
              <w:t>陈环宇</w:t>
            </w:r>
            <w:r>
              <w:rPr>
                <w:rStyle w:val="NormalCharacter"/>
                <w:szCs w:val="18"/>
                <w:kern w:val="2"/>
                <w:b w:val="0"/>
                <w:i w:val="0"/>
                <w:sz w:val="24"/>
                <w:spacing w:val="0"/>
                <w:w w:val="100"/>
                <w:rFonts w:ascii="Times New Roman" w:hAnsi="Times New Roman"/>
                <w:caps w:val="0"/>
              </w:rPr>
              <w:t xml:space="preserve">, </w:t>
            </w:r>
            <w:r>
              <w:rPr>
                <w:rStyle w:val="NormalCharacter"/>
                <w:szCs w:val="18"/>
                <w:kern w:val="2"/>
                <w:b w:val="0"/>
                <w:i w:val="0"/>
                <w:sz w:val="24"/>
                <w:spacing w:val="0"/>
                <w:w w:val="100"/>
                <w:rFonts w:ascii="Times New Roman" w:hAnsi="Times New Roman"/>
                <w:caps w:val="0"/>
              </w:rPr>
              <w:t>李劲松</w:t>
            </w:r>
            <w:r>
              <w:rPr>
                <w:rStyle w:val="NormalCharacter"/>
                <w:szCs w:val="18"/>
                <w:kern w:val="2"/>
                <w:b w:val="0"/>
                <w:i w:val="0"/>
                <w:sz w:val="24"/>
                <w:spacing w:val="0"/>
                <w:w w:val="100"/>
                <w:rFonts w:ascii="Times New Roman" w:hAnsi="Times New Roman"/>
                <w:caps w:val="0"/>
              </w:rPr>
              <w:t xml:space="preserve">, </w:t>
            </w:r>
            <w:r>
              <w:rPr>
                <w:rStyle w:val="NormalCharacter"/>
                <w:szCs w:val="18"/>
                <w:kern w:val="2"/>
                <w:b w:val="0"/>
                <w:i w:val="0"/>
                <w:sz w:val="24"/>
                <w:spacing w:val="0"/>
                <w:w w:val="100"/>
                <w:rFonts w:ascii="Times New Roman" w:hAnsi="Times New Roman"/>
                <w:caps w:val="0"/>
              </w:rPr>
              <w:t>等</w:t>
            </w:r>
            <w:r>
              <w:rPr>
                <w:rStyle w:val="NormalCharacter"/>
                <w:szCs w:val="18"/>
                <w:kern w:val="2"/>
                <w:b w:val="0"/>
                <w:i w:val="0"/>
                <w:sz w:val="24"/>
                <w:spacing w:val="0"/>
                <w:w w:val="100"/>
                <w:rFonts w:ascii="Times New Roman" w:hAnsi="Times New Roman"/>
                <w:caps w:val="0"/>
              </w:rPr>
              <w:t xml:space="preserve">. </w:t>
            </w:r>
            <w:r>
              <w:rPr>
                <w:rStyle w:val="NormalCharacter"/>
                <w:szCs w:val="18"/>
                <w:kern w:val="2"/>
                <w:b w:val="0"/>
                <w:i w:val="0"/>
                <w:sz w:val="24"/>
                <w:spacing w:val="0"/>
                <w:w w:val="100"/>
                <w:rFonts w:ascii="Times New Roman" w:hAnsi="Times New Roman"/>
                <w:caps w:val="0"/>
              </w:rPr>
              <w:t>盐地碱蓬生长对滨</w:t>
            </w:r>
            <w:r>
              <w:rPr>
                <w:rStyle w:val="NormalCharacter"/>
                <w:szCs w:val="18"/>
                <w:kern w:val="2"/>
                <w:b w:val="0"/>
                <w:i w:val="0"/>
                <w:sz w:val="24"/>
                <w:spacing w:val="0"/>
                <w:w w:val="100"/>
                <w:rFonts w:ascii="Times New Roman" w:hAnsi="Times New Roman"/>
                <w:caps w:val="0"/>
              </w:rPr>
              <w:t>海重盐碱地的改土效应</w:t>
            </w:r>
            <w:r>
              <w:rPr>
                <w:rStyle w:val="NormalCharacter"/>
                <w:szCs w:val="18"/>
                <w:kern w:val="2"/>
                <w:b w:val="0"/>
                <w:i w:val="0"/>
                <w:sz w:val="24"/>
                <w:spacing w:val="0"/>
                <w:w w:val="100"/>
                <w:rFonts w:ascii="Times New Roman" w:hAnsi="Times New Roman"/>
                <w:caps w:val="0"/>
              </w:rPr>
              <w:t xml:space="preserve">[J]. </w:t>
            </w:r>
            <w:r>
              <w:rPr>
                <w:rStyle w:val="NormalCharacter"/>
                <w:szCs w:val="18"/>
                <w:kern w:val="2"/>
                <w:b w:val="0"/>
                <w:i w:val="0"/>
                <w:sz w:val="24"/>
                <w:spacing w:val="0"/>
                <w:w w:val="100"/>
                <w:rFonts w:ascii="Times New Roman" w:hAnsi="Times New Roman"/>
                <w:caps w:val="0"/>
              </w:rPr>
              <w:t>中国生态农业学报</w:t>
            </w:r>
            <w:r>
              <w:rPr>
                <w:rStyle w:val="NormalCharacter"/>
                <w:szCs w:val="18"/>
                <w:kern w:val="2"/>
                <w:b w:val="0"/>
                <w:i w:val="0"/>
                <w:sz w:val="24"/>
                <w:spacing w:val="0"/>
                <w:w w:val="100"/>
                <w:rFonts w:ascii="Times New Roman" w:hAnsi="Times New Roman"/>
                <w:caps w:val="0"/>
              </w:rPr>
              <w:t>, 2019, 27(10): 1578-1586.</w:t>
            </w:r>
          </w:p>
          <w:p w:rsidR="009D3C0C" w:rsidRDefault="00EE3A5C">
            <w:pPr>
              <w:jc w:val="both"/>
              <w:spacing w:before="0" w:beforeAutospacing="0" w:after="0" w:afterAutospacing="0" w:lineRule="auto" w:line="360"/>
              <w:rPr>
                <w:rStyle w:val="NormalCharacter"/>
                <w:szCs w:val="18"/>
                <w:kern w:val="2"/>
                <w:b w:val="0"/>
                <w:i w:val="0"/>
                <w:sz w:val="20"/>
                <w:spacing w:val="0"/>
                <w:w w:val="100"/>
                <w:rFonts w:ascii="Times New Roman" w:hAnsi="Times New Roman"/>
                <w:caps w:val="0"/>
              </w:rPr>
              <w:snapToGrid w:val="0"/>
              <w:ind w:left="480" w:hanging="480"/>
              <w:textAlignment w:val="baseline"/>
            </w:pPr>
            <w:r>
              <w:rPr>
                <w:rStyle w:val="NormalCharacter"/>
                <w:szCs w:val="18"/>
                <w:kern w:val="2"/>
                <w:b w:val="0"/>
                <w:i w:val="0"/>
                <w:sz w:val="24"/>
                <w:spacing w:val="0"/>
                <w:w w:val="100"/>
                <w:rFonts w:ascii="Times New Roman" w:hAnsi="Times New Roman"/>
                <w:caps w:val="0"/>
              </w:rPr>
              <w:t xml:space="preserve">[13] </w:t>
            </w:r>
            <w:r>
              <w:rPr>
                <w:rStyle w:val="NormalCharacter"/>
                <w:szCs w:val="18"/>
                <w:kern w:val="2"/>
                <w:b w:val="0"/>
                <w:i w:val="0"/>
                <w:color w:val="333333"/>
                <w:sz w:val="24"/>
                <w:spacing w:val="0"/>
                <w:w w:val="100"/>
                <w:rFonts w:ascii="Times New Roman" w:hAnsi="Times New Roman"/>
                <w:caps w:val="0"/>
              </w:rPr>
              <w:t>胡宇玲</w:t>
            </w:r>
            <w:r>
              <w:rPr>
                <w:rStyle w:val="NormalCharacter"/>
                <w:szCs w:val="18"/>
                <w:kern w:val="2"/>
                <w:b w:val="0"/>
                <w:i w:val="0"/>
                <w:color w:val="333333"/>
                <w:sz w:val="24"/>
                <w:spacing w:val="0"/>
                <w:w w:val="100"/>
                <w:rFonts w:ascii="Times New Roman" w:hAnsi="Times New Roman"/>
                <w:caps w:val="0"/>
              </w:rPr>
              <w:t xml:space="preserve">, </w:t>
            </w:r>
            <w:r>
              <w:rPr>
                <w:rStyle w:val="NormalCharacter"/>
                <w:szCs w:val="18"/>
                <w:kern w:val="2"/>
                <w:b w:val="0"/>
                <w:i w:val="0"/>
                <w:color w:val="333333"/>
                <w:sz w:val="24"/>
                <w:spacing w:val="0"/>
                <w:w w:val="100"/>
                <w:rFonts w:ascii="Times New Roman" w:hAnsi="Times New Roman"/>
                <w:caps w:val="0"/>
              </w:rPr>
              <w:t>厉海笛</w:t>
            </w:r>
            <w:r>
              <w:rPr>
                <w:rStyle w:val="NormalCharacter"/>
                <w:szCs w:val="18"/>
                <w:kern w:val="2"/>
                <w:b w:val="0"/>
                <w:i w:val="0"/>
                <w:color w:val="333333"/>
                <w:sz w:val="24"/>
                <w:spacing w:val="0"/>
                <w:w w:val="100"/>
                <w:rFonts w:ascii="Times New Roman" w:hAnsi="Times New Roman"/>
                <w:caps w:val="0"/>
              </w:rPr>
              <w:t xml:space="preserve">, </w:t>
            </w:r>
            <w:r>
              <w:rPr>
                <w:rStyle w:val="NormalCharacter"/>
                <w:szCs w:val="18"/>
                <w:kern w:val="2"/>
                <w:b w:val="0"/>
                <w:i w:val="0"/>
                <w:color w:val="333333"/>
                <w:sz w:val="24"/>
                <w:spacing w:val="0"/>
                <w:w w:val="100"/>
                <w:rFonts w:ascii="Times New Roman" w:hAnsi="Times New Roman"/>
                <w:caps w:val="0"/>
              </w:rPr>
              <w:t>王会芳</w:t>
            </w:r>
            <w:r>
              <w:rPr>
                <w:rStyle w:val="NormalCharacter"/>
                <w:szCs w:val="18"/>
                <w:kern w:val="2"/>
                <w:b w:val="0"/>
                <w:i w:val="0"/>
                <w:color w:val="333333"/>
                <w:sz w:val="24"/>
                <w:spacing w:val="0"/>
                <w:w w:val="100"/>
                <w:rFonts w:ascii="Times New Roman" w:hAnsi="Times New Roman"/>
                <w:caps w:val="0"/>
              </w:rPr>
              <w:t xml:space="preserve">, </w:t>
            </w:r>
            <w:r>
              <w:rPr>
                <w:rStyle w:val="NormalCharacter"/>
                <w:szCs w:val="18"/>
                <w:kern w:val="2"/>
                <w:b w:val="0"/>
                <w:i w:val="0"/>
                <w:color w:val="333333"/>
                <w:sz w:val="24"/>
                <w:spacing w:val="0"/>
                <w:w w:val="100"/>
                <w:rFonts w:ascii="Times New Roman" w:hAnsi="Times New Roman"/>
                <w:caps w:val="0"/>
              </w:rPr>
              <w:t>等</w:t>
            </w:r>
            <w:r>
              <w:rPr>
                <w:rStyle w:val="NormalCharacter"/>
                <w:szCs w:val="18"/>
                <w:kern w:val="2"/>
                <w:b w:val="0"/>
                <w:i w:val="0"/>
                <w:color w:val="333333"/>
                <w:sz w:val="24"/>
                <w:spacing w:val="0"/>
                <w:w w:val="100"/>
                <w:rFonts w:ascii="Times New Roman" w:hAnsi="Times New Roman"/>
                <w:caps w:val="0"/>
              </w:rPr>
              <w:t xml:space="preserve">. </w:t>
            </w:r>
            <w:r>
              <w:rPr>
                <w:rStyle w:val="NormalCharacter"/>
                <w:szCs w:val="18"/>
                <w:kern w:val="2"/>
                <w:b w:val="0"/>
                <w:i w:val="0"/>
                <w:color w:val="333333"/>
                <w:sz w:val="24"/>
                <w:spacing w:val="0"/>
                <w:w w:val="100"/>
                <w:rFonts w:ascii="Times New Roman" w:hAnsi="Times New Roman"/>
                <w:caps w:val="0"/>
              </w:rPr>
              <w:t>盐地碱蓬内生菌的分离及功能酶的检测</w:t>
            </w:r>
            <w:r>
              <w:rPr>
                <w:rStyle w:val="NormalCharacter"/>
                <w:szCs w:val="18"/>
                <w:kern w:val="2"/>
                <w:b w:val="0"/>
                <w:i w:val="0"/>
                <w:color w:val="333333"/>
                <w:sz w:val="24"/>
                <w:spacing w:val="0"/>
                <w:w w:val="100"/>
                <w:rFonts w:ascii="Times New Roman" w:hAnsi="Times New Roman"/>
                <w:caps w:val="0"/>
              </w:rPr>
              <w:t xml:space="preserve">[J]. </w:t>
            </w:r>
            <w:r>
              <w:rPr>
                <w:rStyle w:val="NormalCharacter"/>
                <w:szCs w:val="18"/>
                <w:kern w:val="2"/>
                <w:b w:val="0"/>
                <w:i w:val="0"/>
                <w:color w:val="333333"/>
                <w:sz w:val="24"/>
                <w:spacing w:val="0"/>
                <w:w w:val="100"/>
                <w:rFonts w:ascii="Times New Roman" w:hAnsi="Times New Roman"/>
                <w:caps w:val="0"/>
              </w:rPr>
              <w:t>唐山师范学院学报</w:t>
            </w:r>
            <w:r>
              <w:rPr>
                <w:rStyle w:val="NormalCharacter"/>
                <w:szCs w:val="18"/>
                <w:kern w:val="2"/>
                <w:b w:val="0"/>
                <w:i w:val="0"/>
                <w:color w:val="333333"/>
                <w:sz w:val="24"/>
                <w:spacing w:val="0"/>
                <w:w w:val="100"/>
                <w:rFonts w:ascii="Times New Roman" w:hAnsi="Times New Roman"/>
                <w:caps w:val="0"/>
              </w:rPr>
              <w:t>, 2018, 40(6): 70-72,76.</w:t>
            </w:r>
          </w:p>
          <w:p w:rsidR="009D3C0C" w:rsidRDefault="00EE3A5C">
            <w:pPr>
              <w:jc w:val="both"/>
              <w:spacing w:before="0" w:beforeAutospacing="0" w:after="0" w:afterAutospacing="0" w:lineRule="auto" w:line="360"/>
              <w:rPr>
                <w:rStyle w:val="NormalCharacter"/>
                <w:szCs w:val="22"/>
                <w:bCs/>
                <w:kern w:val="2"/>
                <w:b w:val="0"/>
                <w:i w:val="0"/>
                <w:sz w:val="20"/>
                <w:spacing w:val="0"/>
                <w:w w:val="100"/>
                <w:rFonts w:ascii="Times New Roman" w:cs="Times New Roman" w:hAnsi="Times New Roman"/>
                <w:caps w:val="0"/>
              </w:rPr>
              <w:snapToGrid w:val="0"/>
              <w:textAlignment w:val="baseline"/>
            </w:pPr>
            <w:r>
              <w:rPr>
                <w:rStyle w:val="NormalCharacter"/>
                <w:szCs w:val="22"/>
                <w:bCs/>
                <w:kern w:val="2"/>
                <w:b w:val="0"/>
                <w:i w:val="0"/>
                <w:sz w:val="24"/>
                <w:spacing w:val="0"/>
                <w:w w:val="100"/>
                <w:rFonts w:ascii="Times New Roman" w:cs="Times New Roman" w:hAnsi="Times New Roman"/>
                <w:caps w:val="0"/>
              </w:rPr>
              <w:t xml:space="preserve">[14] </w:t>
            </w:r>
            <w:r>
              <w:rPr>
                <w:rStyle w:val="NormalCharacter"/>
                <w:szCs w:val="22"/>
                <w:bCs/>
                <w:kern w:val="2"/>
                <w:b w:val="0"/>
                <w:i w:val="0"/>
                <w:sz w:val="24"/>
                <w:spacing w:val="0"/>
                <w:w w:val="100"/>
                <w:rFonts w:ascii="Times New Roman" w:cs="Times New Roman" w:hAnsi="Times New Roman"/>
                <w:caps w:val="0"/>
              </w:rPr>
              <w:t>刘倩</w:t>
            </w:r>
            <w:r>
              <w:rPr>
                <w:rStyle w:val="NormalCharacter"/>
                <w:szCs w:val="22"/>
                <w:bCs/>
                <w:kern w:val="2"/>
                <w:b w:val="0"/>
                <w:i w:val="0"/>
                <w:sz w:val="24"/>
                <w:spacing w:val="0"/>
                <w:w w:val="100"/>
                <w:rFonts w:ascii="Times New Roman" w:cs="Times New Roman" w:hAnsi="Times New Roman"/>
                <w:caps w:val="0"/>
              </w:rPr>
              <w:t>,</w:t>
            </w:r>
            <w:r>
              <w:rPr>
                <w:rStyle w:val="NormalCharacter"/>
                <w:szCs w:val="22"/>
                <w:bCs/>
                <w:kern w:val="2"/>
                <w:b w:val="0"/>
                <w:i w:val="0"/>
                <w:sz w:val="24"/>
                <w:spacing w:val="0"/>
                <w:w w:val="100"/>
                <w:rFonts w:ascii="Times New Roman" w:cs="Times New Roman" w:hAnsi="Times New Roman"/>
                <w:caps w:val="0"/>
              </w:rPr>
              <w:t>高娅妮</w:t>
            </w:r>
            <w:r>
              <w:rPr>
                <w:rStyle w:val="NormalCharacter"/>
                <w:szCs w:val="22"/>
                <w:bCs/>
                <w:kern w:val="2"/>
                <w:b w:val="0"/>
                <w:i w:val="0"/>
                <w:sz w:val="24"/>
                <w:spacing w:val="0"/>
                <w:w w:val="100"/>
                <w:rFonts w:ascii="Times New Roman" w:cs="Times New Roman" w:hAnsi="Times New Roman"/>
                <w:caps w:val="0"/>
              </w:rPr>
              <w:t>,</w:t>
            </w:r>
            <w:r>
              <w:rPr>
                <w:rStyle w:val="NormalCharacter"/>
                <w:szCs w:val="22"/>
                <w:bCs/>
                <w:kern w:val="2"/>
                <w:b w:val="0"/>
                <w:i w:val="0"/>
                <w:sz w:val="24"/>
                <w:spacing w:val="0"/>
                <w:w w:val="100"/>
                <w:rFonts w:ascii="Times New Roman" w:cs="Times New Roman" w:hAnsi="Times New Roman"/>
                <w:caps w:val="0"/>
              </w:rPr>
              <w:t>柳旭</w:t>
            </w:r>
            <w:r>
              <w:rPr>
                <w:rStyle w:val="NormalCharacter"/>
                <w:szCs w:val="22"/>
                <w:bCs/>
                <w:kern w:val="2"/>
                <w:b w:val="0"/>
                <w:i w:val="0"/>
                <w:sz w:val="24"/>
                <w:spacing w:val="0"/>
                <w:w w:val="100"/>
                <w:rFonts w:ascii="Times New Roman" w:cs="Times New Roman" w:hAnsi="Times New Roman"/>
                <w:caps w:val="0"/>
              </w:rPr>
              <w:t>,</w:t>
            </w:r>
            <w:r>
              <w:rPr>
                <w:rStyle w:val="NormalCharacter"/>
                <w:szCs w:val="22"/>
                <w:bCs/>
                <w:kern w:val="2"/>
                <w:b w:val="0"/>
                <w:i w:val="0"/>
                <w:sz w:val="24"/>
                <w:spacing w:val="0"/>
                <w:w w:val="100"/>
                <w:rFonts w:ascii="Times New Roman" w:cs="Times New Roman" w:hAnsi="Times New Roman"/>
                <w:caps w:val="0"/>
              </w:rPr>
              <w:t>等</w:t>
            </w:r>
            <w:r>
              <w:rPr>
                <w:rStyle w:val="NormalCharacter"/>
                <w:szCs w:val="22"/>
                <w:bCs/>
                <w:kern w:val="2"/>
                <w:b w:val="0"/>
                <w:i w:val="0"/>
                <w:sz w:val="24"/>
                <w:spacing w:val="0"/>
                <w:w w:val="100"/>
                <w:rFonts w:ascii="Times New Roman" w:cs="Times New Roman" w:hAnsi="Times New Roman"/>
                <w:caps w:val="0"/>
              </w:rPr>
              <w:t xml:space="preserve">. </w:t>
            </w:r>
            <w:r>
              <w:rPr>
                <w:rStyle w:val="NormalCharacter"/>
                <w:szCs w:val="22"/>
                <w:bCs/>
                <w:kern w:val="2"/>
                <w:b w:val="0"/>
                <w:i w:val="0"/>
                <w:sz w:val="24"/>
                <w:spacing w:val="0"/>
                <w:w w:val="100"/>
                <w:rFonts w:ascii="Times New Roman" w:cs="Times New Roman" w:hAnsi="Times New Roman"/>
                <w:caps w:val="0"/>
              </w:rPr>
              <w:t>混合盐碱胁迫下接种丛枝菌根真菌和根瘤菌对紫花苜蓿生长的影响</w:t>
            </w:r>
            <w:r>
              <w:rPr>
                <w:rStyle w:val="NormalCharacter"/>
                <w:szCs w:val="22"/>
                <w:bCs/>
                <w:kern w:val="2"/>
                <w:b w:val="0"/>
                <w:i w:val="0"/>
                <w:sz w:val="24"/>
                <w:spacing w:val="0"/>
                <w:w w:val="100"/>
                <w:rFonts w:ascii="Times New Roman" w:cs="Times New Roman" w:hAnsi="Times New Roman"/>
                <w:caps w:val="0"/>
              </w:rPr>
              <w:t xml:space="preserve">[J]. </w:t>
            </w:r>
            <w:r>
              <w:rPr>
                <w:rStyle w:val="NormalCharacter"/>
                <w:szCs w:val="22"/>
                <w:bCs/>
                <w:kern w:val="2"/>
                <w:b w:val="0"/>
                <w:i w:val="0"/>
                <w:sz w:val="24"/>
                <w:spacing w:val="0"/>
                <w:w w:val="100"/>
                <w:rFonts w:ascii="Times New Roman" w:cs="Times New Roman" w:hAnsi="Times New Roman"/>
                <w:caps w:val="0"/>
              </w:rPr>
              <w:t>生态学报</w:t>
            </w:r>
            <w:r>
              <w:rPr>
                <w:rStyle w:val="NormalCharacter"/>
                <w:szCs w:val="22"/>
                <w:bCs/>
                <w:kern w:val="2"/>
                <w:b w:val="0"/>
                <w:i w:val="0"/>
                <w:sz w:val="24"/>
                <w:spacing w:val="0"/>
                <w:w w:val="100"/>
                <w:rFonts w:ascii="Times New Roman" w:cs="Times New Roman" w:hAnsi="Times New Roman"/>
                <w:caps w:val="0"/>
              </w:rPr>
              <w:t>, 2018, 38(17): 6143-6155.</w:t>
            </w:r>
          </w:p>
          <w:p w:rsidR="009D3C0C" w:rsidRDefault="00EE3A5C">
            <w:pPr>
              <w:jc w:val="both"/>
              <w:spacing w:before="0" w:beforeAutospacing="0" w:after="0" w:afterAutospacing="0" w:lineRule="auto" w:line="360"/>
              <w:rPr>
                <w:rStyle w:val="NormalCharacter"/>
                <w:szCs w:val="22"/>
                <w:bCs/>
                <w:kern w:val="2"/>
                <w:b w:val="0"/>
                <w:i w:val="0"/>
                <w:sz w:val="20"/>
                <w:spacing w:val="0"/>
                <w:w w:val="100"/>
                <w:rFonts w:ascii="Times New Roman" w:cs="Times New Roman" w:hAnsi="Times New Roman"/>
                <w:caps w:val="0"/>
              </w:rPr>
              <w:snapToGrid w:val="0"/>
              <w:ind w:left="480" w:hanging="480"/>
              <w:textAlignment w:val="baseline"/>
            </w:pPr>
            <w:r>
              <w:rPr>
                <w:rStyle w:val="NormalCharacter"/>
                <w:szCs w:val="22"/>
                <w:bCs/>
                <w:kern w:val="2"/>
                <w:b w:val="0"/>
                <w:i w:val="0"/>
                <w:sz w:val="24"/>
                <w:spacing w:val="0"/>
                <w:w w:val="100"/>
                <w:rFonts w:ascii="Times New Roman" w:cs="Times New Roman" w:hAnsi="Times New Roman"/>
                <w:caps w:val="0"/>
              </w:rPr>
              <w:t xml:space="preserve">[15] </w:t>
            </w:r>
            <w:r>
              <w:rPr>
                <w:rStyle w:val="NormalCharacter"/>
                <w:szCs w:val="22"/>
                <w:bCs/>
                <w:kern w:val="2"/>
                <w:b w:val="0"/>
                <w:i w:val="0"/>
                <w:sz w:val="24"/>
                <w:spacing w:val="0"/>
                <w:w w:val="100"/>
                <w:rFonts w:ascii="Times New Roman" w:cs="Times New Roman" w:hAnsi="Times New Roman"/>
                <w:caps w:val="0"/>
              </w:rPr>
              <w:t>赵琦</w:t>
            </w:r>
            <w:r>
              <w:rPr>
                <w:rStyle w:val="NormalCharacter"/>
                <w:szCs w:val="22"/>
                <w:bCs/>
                <w:kern w:val="2"/>
                <w:b w:val="0"/>
                <w:i w:val="0"/>
                <w:sz w:val="24"/>
                <w:spacing w:val="0"/>
                <w:w w:val="100"/>
                <w:rFonts w:ascii="Times New Roman" w:cs="Times New Roman" w:hAnsi="Times New Roman"/>
                <w:caps w:val="0"/>
              </w:rPr>
              <w:t xml:space="preserve">. </w:t>
            </w:r>
            <w:r>
              <w:rPr>
                <w:rStyle w:val="NormalCharacter"/>
                <w:szCs w:val="22"/>
                <w:bCs/>
                <w:kern w:val="2"/>
                <w:b w:val="0"/>
                <w:i w:val="0"/>
                <w:sz w:val="24"/>
                <w:spacing w:val="0"/>
                <w:w w:val="100"/>
                <w:rFonts w:ascii="Times New Roman" w:cs="Times New Roman" w:hAnsi="Times New Roman"/>
                <w:caps w:val="0"/>
              </w:rPr>
              <w:t>混合盐碱胁迫下接种</w:t>
            </w:r>
            <w:r>
              <w:rPr>
                <w:rStyle w:val="NormalCharacter"/>
                <w:szCs w:val="22"/>
                <w:bCs/>
                <w:kern w:val="2"/>
                <w:b w:val="0"/>
                <w:i w:val="0"/>
                <w:sz w:val="24"/>
                <w:spacing w:val="0"/>
                <w:w w:val="100"/>
                <w:rFonts w:ascii="Times New Roman" w:cs="Times New Roman" w:hAnsi="Times New Roman"/>
                <w:caps w:val="0"/>
              </w:rPr>
              <w:t>AMF</w:t>
            </w:r>
            <w:r>
              <w:rPr>
                <w:rStyle w:val="NormalCharacter"/>
                <w:szCs w:val="22"/>
                <w:bCs/>
                <w:kern w:val="2"/>
                <w:b w:val="0"/>
                <w:i w:val="0"/>
                <w:sz w:val="24"/>
                <w:spacing w:val="0"/>
                <w:w w:val="100"/>
                <w:rFonts w:ascii="Times New Roman" w:cs="Times New Roman" w:hAnsi="Times New Roman"/>
                <w:caps w:val="0"/>
              </w:rPr>
              <w:t>对紫花苜蓿生理生长的影响</w:t>
            </w:r>
            <w:r>
              <w:rPr>
                <w:rStyle w:val="NormalCharacter"/>
                <w:szCs w:val="22"/>
                <w:bCs/>
                <w:kern w:val="2"/>
                <w:b w:val="0"/>
                <w:i w:val="0"/>
                <w:sz w:val="24"/>
                <w:spacing w:val="0"/>
                <w:w w:val="100"/>
                <w:rFonts w:ascii="Times New Roman" w:cs="Times New Roman" w:hAnsi="Times New Roman"/>
                <w:caps w:val="0"/>
              </w:rPr>
              <w:t xml:space="preserve">[D]. </w:t>
            </w:r>
            <w:r>
              <w:rPr>
                <w:rStyle w:val="NormalCharacter"/>
                <w:szCs w:val="22"/>
                <w:bCs/>
                <w:kern w:val="2"/>
                <w:b w:val="0"/>
                <w:i w:val="0"/>
                <w:sz w:val="24"/>
                <w:spacing w:val="0"/>
                <w:w w:val="100"/>
                <w:rFonts w:ascii="Times New Roman" w:cs="Times New Roman" w:hAnsi="Times New Roman"/>
                <w:caps w:val="0"/>
              </w:rPr>
              <w:t>呼和浩特</w:t>
            </w:r>
            <w:r>
              <w:rPr>
                <w:rStyle w:val="NormalCharacter"/>
                <w:szCs w:val="22"/>
                <w:bCs/>
                <w:kern w:val="2"/>
                <w:b w:val="0"/>
                <w:i w:val="0"/>
                <w:sz w:val="24"/>
                <w:spacing w:val="0"/>
                <w:w w:val="100"/>
                <w:rFonts w:ascii="Times New Roman" w:cs="Times New Roman" w:hAnsi="Times New Roman"/>
                <w:caps w:val="0"/>
              </w:rPr>
              <w:t>:</w:t>
            </w:r>
            <w:r>
              <w:rPr>
                <w:rStyle w:val="NormalCharacter"/>
                <w:szCs w:val="22"/>
                <w:bCs/>
                <w:kern w:val="2"/>
                <w:b w:val="0"/>
                <w:i w:val="0"/>
                <w:sz w:val="24"/>
                <w:spacing w:val="0"/>
                <w:w w:val="100"/>
                <w:rFonts w:ascii="Times New Roman" w:cs="Times New Roman" w:hAnsi="Times New Roman"/>
                <w:caps w:val="0"/>
              </w:rPr>
              <w:t>内蒙古大学</w:t>
            </w:r>
            <w:r>
              <w:rPr>
                <w:rStyle w:val="NormalCharacter"/>
                <w:szCs w:val="22"/>
                <w:bCs/>
                <w:kern w:val="2"/>
                <w:b w:val="0"/>
                <w:i w:val="0"/>
                <w:sz w:val="24"/>
                <w:spacing w:val="0"/>
                <w:w w:val="100"/>
                <w:rFonts w:ascii="Times New Roman" w:cs="Times New Roman" w:hAnsi="Times New Roman"/>
                <w:caps w:val="0"/>
              </w:rPr>
              <w:t>, 2015.</w:t>
            </w:r>
          </w:p>
          <w:p w:rsidR="009D3C0C" w:rsidRDefault="00EE3A5C">
            <w:pPr>
              <w:jc w:val="both"/>
              <w:spacing w:before="0" w:beforeAutospacing="0" w:after="0" w:afterAutospacing="0" w:lineRule="auto" w:line="360"/>
              <w:rPr>
                <w:rStyle w:val="NormalCharacter"/>
                <w:szCs w:val="22"/>
                <w:bCs/>
                <w:kern w:val="2"/>
                <w:b w:val="0"/>
                <w:i w:val="0"/>
                <w:sz w:val="20"/>
                <w:spacing w:val="0"/>
                <w:w w:val="100"/>
                <w:rFonts w:ascii="Times New Roman" w:cs="Times New Roman" w:hAnsi="Times New Roman"/>
                <w:caps w:val="0"/>
              </w:rPr>
              <w:snapToGrid w:val="0"/>
              <w:ind w:left="480" w:hanging="480"/>
              <w:textAlignment w:val="baseline"/>
            </w:pPr>
            <w:r>
              <w:rPr>
                <w:rStyle w:val="NormalCharacter"/>
                <w:szCs w:val="22"/>
                <w:bCs/>
                <w:kern w:val="2"/>
                <w:b w:val="0"/>
                <w:i w:val="0"/>
                <w:sz w:val="24"/>
                <w:spacing w:val="0"/>
                <w:w w:val="100"/>
                <w:rFonts w:ascii="Times New Roman" w:cs="Times New Roman" w:hAnsi="Times New Roman"/>
                <w:caps w:val="0"/>
              </w:rPr>
              <w:t xml:space="preserve">[16] </w:t>
            </w:r>
            <w:proofErr w:type="spellStart"/>
            <w:r>
              <w:rPr>
                <w:rStyle w:val="NormalCharacter"/>
                <w:szCs w:val="22"/>
                <w:bCs/>
                <w:kern w:val="2"/>
                <w:b w:val="0"/>
                <w:i w:val="0"/>
                <w:sz w:val="24"/>
                <w:spacing w:val="0"/>
                <w:w w:val="100"/>
                <w:rFonts w:ascii="Times New Roman" w:cs="Times New Roman" w:hAnsi="Times New Roman"/>
                <w:caps w:val="0"/>
              </w:rPr>
              <w:t>Xun</w:t>
            </w:r>
            <w:proofErr w:type="spellEnd"/>
            <w:r>
              <w:rPr>
                <w:rStyle w:val="NormalCharacter"/>
                <w:szCs w:val="22"/>
                <w:bCs/>
                <w:kern w:val="2"/>
                <w:b w:val="0"/>
                <w:i w:val="0"/>
                <w:sz w:val="24"/>
                <w:spacing w:val="0"/>
                <w:w w:val="100"/>
                <w:rFonts w:ascii="Times New Roman" w:cs="Times New Roman" w:hAnsi="Times New Roman"/>
                <w:caps w:val="0"/>
              </w:rPr>
              <w:t xml:space="preserve"> F, </w:t>
            </w:r>
            <w:proofErr w:type="spellStart"/>
            <w:r>
              <w:rPr>
                <w:rStyle w:val="NormalCharacter"/>
                <w:szCs w:val="22"/>
                <w:bCs/>
                <w:kern w:val="2"/>
                <w:b w:val="0"/>
                <w:i w:val="0"/>
                <w:sz w:val="24"/>
                <w:spacing w:val="0"/>
                <w:w w:val="100"/>
                <w:rFonts w:ascii="Times New Roman" w:cs="Times New Roman" w:hAnsi="Times New Roman"/>
                <w:caps w:val="0"/>
              </w:rPr>
              <w:t>Xie</w:t>
            </w:r>
            <w:proofErr w:type="spellEnd"/>
            <w:r>
              <w:rPr>
                <w:rStyle w:val="NormalCharacter"/>
                <w:szCs w:val="22"/>
                <w:bCs/>
                <w:kern w:val="2"/>
                <w:b w:val="0"/>
                <w:i w:val="0"/>
                <w:sz w:val="24"/>
                <w:spacing w:val="0"/>
                <w:w w:val="100"/>
                <w:rFonts w:ascii="Times New Roman" w:cs="Times New Roman" w:hAnsi="Times New Roman"/>
                <w:caps w:val="0"/>
              </w:rPr>
              <w:t xml:space="preserve"> B, Liu S, </w:t>
            </w:r>
            <w:r>
              <w:rPr>
                <w:rStyle w:val="NormalCharacter"/>
                <w:szCs w:val="22"/>
                <w:bCs/>
                <w:iCs/>
                <w:kern w:val="2"/>
                <w:b w:val="0"/>
                <w:i w:val="1"/>
                <w:sz w:val="24"/>
                <w:spacing w:val="0"/>
                <w:w w:val="100"/>
                <w:rFonts w:ascii="Times New Roman" w:cs="Times New Roman" w:hAnsi="Times New Roman"/>
                <w:caps w:val="0"/>
              </w:rPr>
              <w:t>et al</w:t>
            </w:r>
            <w:r>
              <w:rPr>
                <w:rStyle w:val="NormalCharacter"/>
                <w:szCs w:val="22"/>
                <w:bCs/>
                <w:kern w:val="2"/>
                <w:b w:val="0"/>
                <w:i w:val="0"/>
                <w:sz w:val="24"/>
                <w:spacing w:val="0"/>
                <w:w w:val="100"/>
                <w:rFonts w:ascii="Times New Roman" w:cs="Times New Roman" w:hAnsi="Times New Roman"/>
                <w:caps w:val="0"/>
              </w:rPr>
              <w:t xml:space="preserve">. Effect of plant growth-promoting bacteria (PGPR) and </w:t>
            </w:r>
            <w:proofErr w:type="spellStart"/>
            <w:r>
              <w:rPr>
                <w:rStyle w:val="NormalCharacter"/>
                <w:szCs w:val="22"/>
                <w:bCs/>
                <w:kern w:val="2"/>
                <w:b w:val="0"/>
                <w:i w:val="0"/>
                <w:sz w:val="24"/>
                <w:spacing w:val="0"/>
                <w:w w:val="100"/>
                <w:rFonts w:ascii="Times New Roman" w:cs="Times New Roman" w:hAnsi="Times New Roman"/>
                <w:caps w:val="0"/>
              </w:rPr>
              <w:t>arbuscular</w:t>
            </w:r>
            <w:proofErr w:type="spellEnd"/>
            <w:r>
              <w:rPr>
                <w:rStyle w:val="NormalCharacter"/>
                <w:szCs w:val="22"/>
                <w:bCs/>
                <w:kern w:val="2"/>
                <w:b w:val="0"/>
                <w:i w:val="0"/>
                <w:sz w:val="24"/>
                <w:spacing w:val="0"/>
                <w:w w:val="100"/>
                <w:rFonts w:ascii="Times New Roman" w:cs="Times New Roman" w:hAnsi="Times New Roman"/>
                <w:caps w:val="0"/>
              </w:rPr>
              <w:t xml:space="preserve"> </w:t>
            </w:r>
            <w:proofErr w:type="spellStart"/>
            <w:r>
              <w:rPr>
                <w:rStyle w:val="NormalCharacter"/>
                <w:szCs w:val="22"/>
                <w:bCs/>
                <w:kern w:val="2"/>
                <w:b w:val="0"/>
                <w:i w:val="0"/>
                <w:sz w:val="24"/>
                <w:spacing w:val="0"/>
                <w:w w:val="100"/>
                <w:rFonts w:ascii="Times New Roman" w:cs="Times New Roman" w:hAnsi="Times New Roman"/>
                <w:caps w:val="0"/>
              </w:rPr>
              <w:t>mycorrhizal</w:t>
            </w:r>
            <w:proofErr w:type="spellEnd"/>
            <w:r>
              <w:rPr>
                <w:rStyle w:val="NormalCharacter"/>
                <w:szCs w:val="22"/>
                <w:bCs/>
                <w:kern w:val="2"/>
                <w:b w:val="0"/>
                <w:i w:val="0"/>
                <w:sz w:val="24"/>
                <w:spacing w:val="0"/>
                <w:w w:val="100"/>
                <w:rFonts w:ascii="Times New Roman" w:cs="Times New Roman" w:hAnsi="Times New Roman"/>
                <w:caps w:val="0"/>
              </w:rPr>
              <w:t xml:space="preserve"> fungi (AMF) inoculation on oats in saline-alkali soil contaminated by petroleum to enhance phytoremediation[J]. Environ </w:t>
            </w:r>
            <w:proofErr w:type="spellStart"/>
            <w:r>
              <w:rPr>
                <w:rStyle w:val="NormalCharacter"/>
                <w:szCs w:val="22"/>
                <w:bCs/>
                <w:kern w:val="2"/>
                <w:b w:val="0"/>
                <w:i w:val="0"/>
                <w:sz w:val="24"/>
                <w:spacing w:val="0"/>
                <w:w w:val="100"/>
                <w:rFonts w:ascii="Times New Roman" w:cs="Times New Roman" w:hAnsi="Times New Roman"/>
                <w:caps w:val="0"/>
              </w:rPr>
              <w:t>Sci</w:t>
            </w:r>
            <w:proofErr w:type="spellEnd"/>
            <w:r>
              <w:rPr>
                <w:rStyle w:val="NormalCharacter"/>
                <w:szCs w:val="22"/>
                <w:bCs/>
                <w:kern w:val="2"/>
                <w:b w:val="0"/>
                <w:i w:val="0"/>
                <w:sz w:val="24"/>
                <w:spacing w:val="0"/>
                <w:w w:val="100"/>
                <w:rFonts w:ascii="Times New Roman" w:cs="Times New Roman" w:hAnsi="Times New Roman"/>
                <w:caps w:val="0"/>
              </w:rPr>
              <w:t xml:space="preserve"> </w:t>
            </w:r>
            <w:proofErr w:type="spellStart"/>
            <w:r>
              <w:rPr>
                <w:rStyle w:val="NormalCharacter"/>
                <w:szCs w:val="22"/>
                <w:bCs/>
                <w:kern w:val="2"/>
                <w:b w:val="0"/>
                <w:i w:val="0"/>
                <w:sz w:val="24"/>
                <w:spacing w:val="0"/>
                <w:w w:val="100"/>
                <w:rFonts w:ascii="Times New Roman" w:cs="Times New Roman" w:hAnsi="Times New Roman"/>
                <w:caps w:val="0"/>
              </w:rPr>
              <w:t>Pollut</w:t>
            </w:r>
            <w:proofErr w:type="spellEnd"/>
            <w:r>
              <w:rPr>
                <w:rStyle w:val="NormalCharacter"/>
                <w:szCs w:val="22"/>
                <w:bCs/>
                <w:kern w:val="2"/>
                <w:b w:val="0"/>
                <w:i w:val="0"/>
                <w:sz w:val="24"/>
                <w:spacing w:val="0"/>
                <w:w w:val="100"/>
                <w:rFonts w:ascii="Times New Roman" w:cs="Times New Roman" w:hAnsi="Times New Roman"/>
                <w:caps w:val="0"/>
              </w:rPr>
              <w:t xml:space="preserve"> Res </w:t>
            </w:r>
            <w:proofErr w:type="spellStart"/>
            <w:r>
              <w:rPr>
                <w:rStyle w:val="NormalCharacter"/>
                <w:szCs w:val="22"/>
                <w:bCs/>
                <w:kern w:val="2"/>
                <w:b w:val="0"/>
                <w:i w:val="0"/>
                <w:sz w:val="24"/>
                <w:spacing w:val="0"/>
                <w:w w:val="100"/>
                <w:rFonts w:ascii="Times New Roman" w:cs="Times New Roman" w:hAnsi="Times New Roman"/>
                <w:caps w:val="0"/>
              </w:rPr>
              <w:t>Int</w:t>
            </w:r>
            <w:proofErr w:type="spellEnd"/>
            <w:r>
              <w:rPr>
                <w:rStyle w:val="NormalCharacter"/>
                <w:szCs w:val="22"/>
                <w:bCs/>
                <w:kern w:val="2"/>
                <w:b w:val="0"/>
                <w:i w:val="0"/>
                <w:sz w:val="24"/>
                <w:spacing w:val="0"/>
                <w:w w:val="100"/>
                <w:rFonts w:ascii="Times New Roman" w:cs="Times New Roman" w:hAnsi="Times New Roman"/>
                <w:caps w:val="0"/>
              </w:rPr>
              <w:t>, 2015, 22(1): 598-608.</w:t>
            </w:r>
          </w:p>
          <w:p w:rsidR="009D3C0C" w:rsidRDefault="00EE3A5C">
            <w:pPr>
              <w:jc w:val="both"/>
              <w:spacing w:before="0" w:beforeAutospacing="0" w:after="0" w:afterAutospacing="0" w:lineRule="auto" w:line="360"/>
              <w:rPr>
                <w:rStyle w:val="NormalCharacter"/>
                <w:szCs w:val="22"/>
                <w:bCs/>
                <w:kern w:val="2"/>
                <w:b w:val="0"/>
                <w:i w:val="0"/>
                <w:sz w:val="20"/>
                <w:spacing w:val="0"/>
                <w:w w:val="100"/>
                <w:rFonts w:ascii="Times New Roman" w:cs="Times New Roman" w:hAnsi="Times New Roman"/>
                <w:caps w:val="0"/>
              </w:rPr>
              <w:snapToGrid w:val="0"/>
              <w:ind w:left="480" w:hanging="480"/>
              <w:textAlignment w:val="baseline"/>
            </w:pPr>
            <w:r>
              <w:rPr>
                <w:rStyle w:val="NormalCharacter"/>
                <w:szCs w:val="22"/>
                <w:kern w:val="2"/>
                <w:b w:val="0"/>
                <w:i w:val="0"/>
                <w:color w:val="212121"/>
                <w:sz w:val="24"/>
                <w:spacing w:val="0"/>
                <w:w w:val="100"/>
                <w:rFonts w:ascii="Times New Roman" w:hAnsi="Times New Roman"/>
                <w:caps w:val="0"/>
              </w:rPr>
              <w:t xml:space="preserve">[17] </w:t>
            </w:r>
            <w:proofErr w:type="spellStart"/>
            <w:r>
              <w:rPr>
                <w:rStyle w:val="NormalCharacter"/>
                <w:szCs w:val="22"/>
                <w:kern w:val="2"/>
                <w:b w:val="0"/>
                <w:i w:val="0"/>
                <w:color w:val="212121"/>
                <w:sz w:val="24"/>
                <w:spacing w:val="0"/>
                <w:w w:val="100"/>
                <w:rFonts w:ascii="Times New Roman" w:hAnsi="Times New Roman"/>
                <w:caps w:val="0"/>
              </w:rPr>
              <w:t>Jia</w:t>
            </w:r>
            <w:proofErr w:type="spellEnd"/>
            <w:r>
              <w:rPr>
                <w:rStyle w:val="NormalCharacter"/>
                <w:szCs w:val="22"/>
                <w:kern w:val="2"/>
                <w:b w:val="0"/>
                <w:i w:val="0"/>
                <w:color w:val="212121"/>
                <w:sz w:val="24"/>
                <w:spacing w:val="0"/>
                <w:w w:val="100"/>
                <w:rFonts w:ascii="Times New Roman" w:hAnsi="Times New Roman"/>
                <w:caps w:val="0"/>
              </w:rPr>
              <w:t xml:space="preserve"> T, Wang J, Chang W, </w:t>
            </w:r>
            <w:r>
              <w:rPr>
                <w:rStyle w:val="NormalCharacter"/>
                <w:szCs w:val="22"/>
                <w:iCs/>
                <w:kern w:val="2"/>
                <w:b w:val="0"/>
                <w:i w:val="1"/>
                <w:color w:val="212121"/>
                <w:sz w:val="24"/>
                <w:spacing w:val="0"/>
                <w:w w:val="100"/>
                <w:rFonts w:ascii="Times New Roman" w:hAnsi="Times New Roman"/>
                <w:caps w:val="0"/>
              </w:rPr>
              <w:t>et al</w:t>
            </w:r>
            <w:r>
              <w:rPr>
                <w:rStyle w:val="NormalCharacter"/>
                <w:szCs w:val="22"/>
                <w:kern w:val="2"/>
                <w:b w:val="0"/>
                <w:i w:val="0"/>
                <w:color w:val="212121"/>
                <w:sz w:val="24"/>
                <w:spacing w:val="0"/>
                <w:w w:val="100"/>
                <w:rFonts w:ascii="Times New Roman" w:hAnsi="Times New Roman"/>
                <w:caps w:val="0"/>
              </w:rPr>
              <w:t xml:space="preserve">. Proteomics Analysis of </w:t>
            </w:r>
            <w:proofErr w:type="spellStart"/>
            <w:r>
              <w:rPr>
                <w:rStyle w:val="NormalCharacter"/>
                <w:szCs w:val="22"/>
                <w:iCs/>
                <w:kern w:val="2"/>
                <w:b w:val="0"/>
                <w:i w:val="1"/>
                <w:color w:val="212121"/>
                <w:sz w:val="24"/>
                <w:spacing w:val="0"/>
                <w:w w:val="100"/>
                <w:rFonts w:ascii="Times New Roman" w:hAnsi="Times New Roman"/>
                <w:caps w:val="0"/>
              </w:rPr>
              <w:t>E.angustifolia</w:t>
            </w:r>
            <w:proofErr w:type="spellEnd"/>
            <w:r>
              <w:rPr>
                <w:rStyle w:val="NormalCharacter"/>
                <w:szCs w:val="22"/>
                <w:kern w:val="2"/>
                <w:b w:val="0"/>
                <w:i w:val="0"/>
                <w:color w:val="212121"/>
                <w:sz w:val="24"/>
                <w:spacing w:val="0"/>
                <w:w w:val="100"/>
                <w:rFonts w:ascii="Times New Roman" w:hAnsi="Times New Roman"/>
                <w:caps w:val="0"/>
              </w:rPr>
              <w:t xml:space="preserve"> Seedlings Inoculated with </w:t>
            </w:r>
            <w:proofErr w:type="spellStart"/>
            <w:r>
              <w:rPr>
                <w:rStyle w:val="NormalCharacter"/>
                <w:szCs w:val="22"/>
                <w:kern w:val="2"/>
                <w:b w:val="0"/>
                <w:i w:val="0"/>
                <w:color w:val="212121"/>
                <w:sz w:val="24"/>
                <w:spacing w:val="0"/>
                <w:w w:val="100"/>
                <w:rFonts w:ascii="Times New Roman" w:hAnsi="Times New Roman"/>
                <w:caps w:val="0"/>
              </w:rPr>
              <w:t>Arbuscular</w:t>
            </w:r>
            <w:proofErr w:type="spellEnd"/>
            <w:r>
              <w:rPr>
                <w:rStyle w:val="NormalCharacter"/>
                <w:szCs w:val="22"/>
                <w:kern w:val="2"/>
                <w:b w:val="0"/>
                <w:i w:val="0"/>
                <w:color w:val="212121"/>
                <w:sz w:val="24"/>
                <w:spacing w:val="0"/>
                <w:w w:val="100"/>
                <w:rFonts w:ascii="Times New Roman" w:hAnsi="Times New Roman"/>
                <w:caps w:val="0"/>
              </w:rPr>
              <w:t xml:space="preserve"> </w:t>
            </w:r>
            <w:proofErr w:type="spellStart"/>
            <w:r>
              <w:rPr>
                <w:rStyle w:val="NormalCharacter"/>
                <w:szCs w:val="22"/>
                <w:kern w:val="2"/>
                <w:b w:val="0"/>
                <w:i w:val="0"/>
                <w:color w:val="212121"/>
                <w:sz w:val="24"/>
                <w:spacing w:val="0"/>
                <w:w w:val="100"/>
                <w:rFonts w:ascii="Times New Roman" w:hAnsi="Times New Roman"/>
                <w:caps w:val="0"/>
              </w:rPr>
              <w:t>Mycorrhizal</w:t>
            </w:r>
            <w:proofErr w:type="spellEnd"/>
            <w:r>
              <w:rPr>
                <w:rStyle w:val="NormalCharacter"/>
                <w:szCs w:val="22"/>
                <w:kern w:val="2"/>
                <w:b w:val="0"/>
                <w:i w:val="0"/>
                <w:color w:val="212121"/>
                <w:sz w:val="24"/>
                <w:spacing w:val="0"/>
                <w:w w:val="100"/>
                <w:rFonts w:ascii="Times New Roman" w:hAnsi="Times New Roman"/>
                <w:caps w:val="0"/>
              </w:rPr>
              <w:t xml:space="preserve"> Fungi under Salt </w:t>
            </w:r>
            <w:proofErr w:type="gramStart"/>
            <w:r>
              <w:rPr>
                <w:rStyle w:val="NormalCharacter"/>
                <w:szCs w:val="22"/>
                <w:kern w:val="2"/>
                <w:b w:val="0"/>
                <w:i w:val="0"/>
                <w:color w:val="212121"/>
                <w:sz w:val="24"/>
                <w:spacing w:val="0"/>
                <w:w w:val="100"/>
                <w:rFonts w:ascii="Times New Roman" w:hAnsi="Times New Roman"/>
                <w:caps w:val="0"/>
              </w:rPr>
              <w:t>Stress</w:t>
            </w:r>
            <w:r>
              <w:rPr>
                <w:rStyle w:val="NormalCharacter"/>
                <w:szCs w:val="22"/>
                <w:bCs/>
                <w:kern w:val="2"/>
                <w:b w:val="0"/>
                <w:i w:val="0"/>
                <w:sz w:val="24"/>
                <w:spacing w:val="0"/>
                <w:w w:val="100"/>
                <w:rFonts w:ascii="Times New Roman" w:cs="Times New Roman" w:hAnsi="Times New Roman"/>
                <w:caps w:val="0"/>
              </w:rPr>
              <w:t>[</w:t>
            </w:r>
            <w:proofErr w:type="gramEnd"/>
            <w:r>
              <w:rPr>
                <w:rStyle w:val="NormalCharacter"/>
                <w:szCs w:val="22"/>
                <w:bCs/>
                <w:kern w:val="2"/>
                <w:b w:val="0"/>
                <w:i w:val="0"/>
                <w:sz w:val="24"/>
                <w:spacing w:val="0"/>
                <w:w w:val="100"/>
                <w:rFonts w:ascii="Times New Roman" w:cs="Times New Roman" w:hAnsi="Times New Roman"/>
                <w:caps w:val="0"/>
              </w:rPr>
              <w:t xml:space="preserve">J]. </w:t>
            </w:r>
            <w:proofErr w:type="spellStart"/>
            <w:r>
              <w:rPr>
                <w:rStyle w:val="NormalCharacter"/>
                <w:szCs w:val="22"/>
                <w:kern w:val="2"/>
                <w:b w:val="0"/>
                <w:i w:val="0"/>
                <w:color w:val="212121"/>
                <w:sz w:val="24"/>
                <w:spacing w:val="0"/>
                <w:w w:val="100"/>
                <w:rFonts w:ascii="Times New Roman" w:hAnsi="Times New Roman"/>
                <w:caps w:val="0"/>
              </w:rPr>
              <w:t>Int</w:t>
            </w:r>
            <w:proofErr w:type="spellEnd"/>
            <w:r>
              <w:rPr>
                <w:rStyle w:val="NormalCharacter"/>
                <w:szCs w:val="22"/>
                <w:kern w:val="2"/>
                <w:b w:val="0"/>
                <w:i w:val="0"/>
                <w:color w:val="212121"/>
                <w:sz w:val="24"/>
                <w:spacing w:val="0"/>
                <w:w w:val="100"/>
                <w:rFonts w:ascii="Times New Roman" w:hAnsi="Times New Roman"/>
                <w:caps w:val="0"/>
              </w:rPr>
              <w:t xml:space="preserve"> J </w:t>
            </w:r>
            <w:proofErr w:type="spellStart"/>
            <w:r>
              <w:rPr>
                <w:rStyle w:val="NormalCharacter"/>
                <w:szCs w:val="22"/>
                <w:kern w:val="2"/>
                <w:b w:val="0"/>
                <w:i w:val="0"/>
                <w:color w:val="212121"/>
                <w:sz w:val="24"/>
                <w:spacing w:val="0"/>
                <w:w w:val="100"/>
                <w:rFonts w:ascii="Times New Roman" w:hAnsi="Times New Roman"/>
                <w:caps w:val="0"/>
              </w:rPr>
              <w:t>Mol</w:t>
            </w:r>
            <w:proofErr w:type="spellEnd"/>
            <w:r>
              <w:rPr>
                <w:rStyle w:val="NormalCharacter"/>
                <w:szCs w:val="22"/>
                <w:kern w:val="2"/>
                <w:b w:val="0"/>
                <w:i w:val="0"/>
                <w:color w:val="212121"/>
                <w:sz w:val="24"/>
                <w:spacing w:val="0"/>
                <w:w w:val="100"/>
                <w:rFonts w:ascii="Times New Roman" w:hAnsi="Times New Roman"/>
                <w:caps w:val="0"/>
              </w:rPr>
              <w:t xml:space="preserve"> Sci. 2019, 20(3): 788.</w:t>
            </w:r>
          </w:p>
          <w:p w:rsidR="009D3C0C" w:rsidRDefault="00EE3A5C">
            <w:pPr>
              <w:jc w:val="both"/>
              <w:spacing w:before="0" w:beforeAutospacing="0" w:after="0" w:afterAutospacing="0" w:lineRule="auto" w:line="360"/>
              <w:rPr>
                <w:rStyle w:val="NormalCharacter"/>
                <w:szCs w:val="22"/>
                <w:kern w:val="2"/>
                <w:b w:val="0"/>
                <w:i w:val="0"/>
                <w:color w:val="000000"/>
                <w:sz w:val="20"/>
                <w:spacing w:val="0"/>
                <w:w w:val="100"/>
                <w:rFonts w:ascii="Times New Roman" w:hAnsi="Times New Roman"/>
                <w:caps w:val="0"/>
              </w:rPr>
              <w:snapToGrid w:val="0"/>
              <w:ind w:left="480" w:hanging="480"/>
              <w:textAlignment w:val="baseline"/>
            </w:pPr>
            <w:r>
              <w:rPr>
                <w:rStyle w:val="NormalCharacter"/>
                <w:szCs w:val="22"/>
                <w:kern w:val="2"/>
                <w:b w:val="0"/>
                <w:i w:val="0"/>
                <w:color w:val="000000"/>
                <w:sz w:val="24"/>
                <w:spacing w:val="0"/>
                <w:w w:val="100"/>
                <w:rFonts w:ascii="Times New Roman" w:hAnsi="Times New Roman"/>
                <w:caps w:val="0"/>
              </w:rPr>
              <w:t xml:space="preserve">[18] </w:t>
            </w:r>
            <w:r>
              <w:rPr>
                <w:rStyle w:val="NormalCharacter"/>
                <w:szCs w:val="22"/>
                <w:kern w:val="2"/>
                <w:b w:val="0"/>
                <w:i w:val="0"/>
                <w:color w:val="000000"/>
                <w:sz w:val="24"/>
                <w:spacing w:val="0"/>
                <w:w w:val="100"/>
                <w:rFonts w:ascii="Times New Roman" w:hAnsi="Times New Roman"/>
                <w:caps w:val="0"/>
              </w:rPr>
              <w:t>宋婷婷</w:t>
            </w:r>
            <w:r>
              <w:rPr>
                <w:rStyle w:val="NormalCharacter"/>
                <w:szCs w:val="22"/>
                <w:kern w:val="2"/>
                <w:b w:val="0"/>
                <w:i w:val="0"/>
                <w:color w:val="000000"/>
                <w:sz w:val="24"/>
                <w:spacing w:val="0"/>
                <w:w w:val="100"/>
                <w:rFonts w:ascii="Times New Roman" w:hAnsi="Times New Roman"/>
                <w:caps w:val="0"/>
              </w:rPr>
              <w:t xml:space="preserve">, </w:t>
            </w:r>
            <w:proofErr w:type="gramStart"/>
            <w:r>
              <w:rPr>
                <w:rStyle w:val="NormalCharacter"/>
                <w:szCs w:val="22"/>
                <w:kern w:val="2"/>
                <w:b w:val="0"/>
                <w:i w:val="0"/>
                <w:color w:val="000000"/>
                <w:sz w:val="24"/>
                <w:spacing w:val="0"/>
                <w:w w:val="100"/>
                <w:rFonts w:ascii="Times New Roman" w:hAnsi="Times New Roman"/>
                <w:caps w:val="0"/>
              </w:rPr>
              <w:t>田璞</w:t>
            </w:r>
            <w:proofErr w:type="gramEnd"/>
            <w:r>
              <w:rPr>
                <w:rStyle w:val="NormalCharacter"/>
                <w:szCs w:val="22"/>
                <w:kern w:val="2"/>
                <w:b w:val="0"/>
                <w:i w:val="0"/>
                <w:color w:val="000000"/>
                <w:sz w:val="24"/>
                <w:spacing w:val="0"/>
                <w:w w:val="100"/>
                <w:rFonts w:ascii="Times New Roman" w:hAnsi="Times New Roman"/>
                <w:caps w:val="0"/>
              </w:rPr>
              <w:t xml:space="preserve">, </w:t>
            </w:r>
            <w:r>
              <w:rPr>
                <w:rStyle w:val="NormalCharacter"/>
                <w:szCs w:val="22"/>
                <w:kern w:val="2"/>
                <w:b w:val="0"/>
                <w:i w:val="0"/>
                <w:color w:val="000000"/>
                <w:sz w:val="24"/>
                <w:spacing w:val="0"/>
                <w:w w:val="100"/>
                <w:rFonts w:ascii="Times New Roman" w:hAnsi="Times New Roman"/>
                <w:caps w:val="0"/>
              </w:rPr>
              <w:t>勇月圆</w:t>
            </w:r>
            <w:r>
              <w:rPr>
                <w:rStyle w:val="NormalCharacter"/>
                <w:szCs w:val="22"/>
                <w:kern w:val="2"/>
                <w:b w:val="0"/>
                <w:i w:val="0"/>
                <w:color w:val="000000"/>
                <w:sz w:val="24"/>
                <w:spacing w:val="0"/>
                <w:w w:val="100"/>
                <w:rFonts w:ascii="Times New Roman" w:hAnsi="Times New Roman"/>
                <w:caps w:val="0"/>
              </w:rPr>
              <w:t xml:space="preserve">, </w:t>
            </w:r>
            <w:r>
              <w:rPr>
                <w:rStyle w:val="NormalCharacter"/>
                <w:szCs w:val="22"/>
                <w:kern w:val="2"/>
                <w:b w:val="0"/>
                <w:i w:val="0"/>
                <w:color w:val="000000"/>
                <w:sz w:val="24"/>
                <w:spacing w:val="0"/>
                <w:w w:val="100"/>
                <w:rFonts w:ascii="Times New Roman" w:hAnsi="Times New Roman"/>
                <w:caps w:val="0"/>
              </w:rPr>
              <w:t>等</w:t>
            </w:r>
            <w:r>
              <w:rPr>
                <w:rStyle w:val="NormalCharacter"/>
                <w:szCs w:val="22"/>
                <w:kern w:val="2"/>
                <w:b w:val="0"/>
                <w:i w:val="0"/>
                <w:color w:val="000000"/>
                <w:sz w:val="24"/>
                <w:spacing w:val="0"/>
                <w:w w:val="100"/>
                <w:rFonts w:ascii="Times New Roman" w:hAnsi="Times New Roman"/>
                <w:caps w:val="0"/>
              </w:rPr>
              <w:t xml:space="preserve">. </w:t>
            </w:r>
            <w:r>
              <w:rPr>
                <w:rStyle w:val="NormalCharacter"/>
                <w:szCs w:val="22"/>
                <w:kern w:val="2"/>
                <w:b w:val="0"/>
                <w:i w:val="0"/>
                <w:color w:val="000000"/>
                <w:sz w:val="24"/>
                <w:spacing w:val="0"/>
                <w:w w:val="100"/>
                <w:rFonts w:ascii="Times New Roman" w:hAnsi="Times New Roman"/>
                <w:caps w:val="0"/>
              </w:rPr>
              <w:t>根瘤共生对紫花苜蓿耐盐碱</w:t>
            </w:r>
            <w:r>
              <w:rPr>
                <w:rStyle w:val="NormalCharacter"/>
                <w:szCs w:val="22"/>
                <w:kern w:val="2"/>
                <w:b w:val="0"/>
                <w:i w:val="0"/>
                <w:color w:val="000000"/>
                <w:sz w:val="24"/>
                <w:spacing w:val="0"/>
                <w:w w:val="100"/>
                <w:rFonts w:ascii="Times New Roman" w:hAnsi="Times New Roman"/>
                <w:caps w:val="0"/>
              </w:rPr>
              <w:t>性及有机酸含量变化的影响</w:t>
            </w:r>
            <w:r>
              <w:rPr>
                <w:rStyle w:val="NormalCharacter"/>
                <w:szCs w:val="22"/>
                <w:kern w:val="2"/>
                <w:b w:val="0"/>
                <w:i w:val="0"/>
                <w:color w:val="000000"/>
                <w:sz w:val="24"/>
                <w:spacing w:val="0"/>
                <w:w w:val="100"/>
                <w:rFonts w:ascii="Times New Roman" w:hAnsi="Times New Roman"/>
                <w:caps w:val="0"/>
              </w:rPr>
              <w:t xml:space="preserve">[J]. </w:t>
            </w:r>
            <w:r>
              <w:rPr>
                <w:rStyle w:val="NormalCharacter"/>
                <w:szCs w:val="22"/>
                <w:kern w:val="2"/>
                <w:b w:val="0"/>
                <w:i w:val="0"/>
                <w:color w:val="000000"/>
                <w:sz w:val="24"/>
                <w:spacing w:val="0"/>
                <w:w w:val="100"/>
                <w:rFonts w:ascii="Times New Roman" w:hAnsi="Times New Roman"/>
                <w:caps w:val="0"/>
              </w:rPr>
              <w:t>分子植物育种</w:t>
            </w:r>
            <w:r>
              <w:rPr>
                <w:rStyle w:val="NormalCharacter"/>
                <w:szCs w:val="22"/>
                <w:kern w:val="2"/>
                <w:b w:val="0"/>
                <w:i w:val="0"/>
                <w:color w:val="000000"/>
                <w:sz w:val="24"/>
                <w:spacing w:val="0"/>
                <w:w w:val="100"/>
                <w:rFonts w:ascii="Times New Roman" w:hAnsi="Times New Roman"/>
                <w:caps w:val="0"/>
              </w:rPr>
              <w:t>, 2016, 14(4): 1009-1015.</w:t>
            </w:r>
          </w:p>
          <w:p w:rsidR="009D3C0C" w:rsidRDefault="00EE3A5C">
            <w:pPr>
              <w:jc w:val="both"/>
              <w:spacing w:before="0" w:beforeAutospacing="0" w:after="0" w:afterAutospacing="0" w:lineRule="auto" w:line="360"/>
              <w:rPr>
                <w:rStyle w:val="NormalCharacter"/>
                <w:szCs w:val="22"/>
                <w:kern w:val="2"/>
                <w:b w:val="0"/>
                <w:i w:val="0"/>
                <w:color w:val="000000"/>
                <w:sz w:val="20"/>
                <w:spacing w:val="0"/>
                <w:w w:val="100"/>
                <w:rFonts w:ascii="Times New Roman" w:hAnsi="Times New Roman"/>
                <w:caps w:val="0"/>
              </w:rPr>
              <w:snapToGrid w:val="0"/>
              <w:ind w:left="360" w:hanging="360"/>
              <w:textAlignment w:val="baseline"/>
            </w:pPr>
            <w:r>
              <w:rPr>
                <w:rStyle w:val="NormalCharacter"/>
                <w:szCs w:val="22"/>
                <w:kern w:val="2"/>
                <w:b w:val="0"/>
                <w:i w:val="0"/>
                <w:color w:val="000000"/>
                <w:sz w:val="24"/>
                <w:spacing w:val="0"/>
                <w:w w:val="100"/>
                <w:rFonts w:ascii="Times New Roman" w:hAnsi="Times New Roman"/>
                <w:caps w:val="0"/>
              </w:rPr>
              <w:t xml:space="preserve">[19] </w:t>
            </w:r>
            <w:proofErr w:type="gramStart"/>
            <w:r>
              <w:rPr>
                <w:rStyle w:val="NormalCharacter"/>
                <w:szCs w:val="22"/>
                <w:kern w:val="2"/>
                <w:b w:val="0"/>
                <w:i w:val="0"/>
                <w:color w:val="000000"/>
                <w:sz w:val="24"/>
                <w:spacing w:val="0"/>
                <w:w w:val="100"/>
                <w:rFonts w:ascii="Times New Roman" w:hAnsi="Times New Roman"/>
                <w:caps w:val="0"/>
              </w:rPr>
              <w:t>张攀</w:t>
            </w:r>
            <w:proofErr w:type="gramEnd"/>
            <w:r>
              <w:rPr>
                <w:rStyle w:val="NormalCharacter"/>
                <w:szCs w:val="22"/>
                <w:kern w:val="2"/>
                <w:b w:val="0"/>
                <w:i w:val="0"/>
                <w:color w:val="000000"/>
                <w:sz w:val="24"/>
                <w:spacing w:val="0"/>
                <w:w w:val="100"/>
                <w:rFonts w:ascii="Times New Roman" w:hAnsi="Times New Roman"/>
                <w:caps w:val="0"/>
              </w:rPr>
              <w:t xml:space="preserve">. </w:t>
            </w:r>
            <w:r>
              <w:rPr>
                <w:rStyle w:val="NormalCharacter"/>
                <w:szCs w:val="22"/>
                <w:kern w:val="2"/>
                <w:b w:val="0"/>
                <w:i w:val="0"/>
                <w:color w:val="000000"/>
                <w:sz w:val="24"/>
                <w:spacing w:val="0"/>
                <w:w w:val="100"/>
                <w:rFonts w:ascii="Times New Roman" w:hAnsi="Times New Roman"/>
                <w:caps w:val="0"/>
              </w:rPr>
              <w:t>根瘤提高紫花苜蓿耐盐性的蛋白质组研究</w:t>
            </w:r>
            <w:r>
              <w:rPr>
                <w:rStyle w:val="NormalCharacter"/>
                <w:szCs w:val="22"/>
                <w:kern w:val="2"/>
                <w:b w:val="0"/>
                <w:i w:val="0"/>
                <w:color w:val="000000"/>
                <w:sz w:val="24"/>
                <w:spacing w:val="0"/>
                <w:w w:val="100"/>
                <w:rFonts w:ascii="Times New Roman" w:hAnsi="Times New Roman"/>
                <w:caps w:val="0"/>
              </w:rPr>
              <w:t xml:space="preserve">[D]. </w:t>
            </w:r>
            <w:r>
              <w:rPr>
                <w:rStyle w:val="NormalCharacter"/>
                <w:szCs w:val="22"/>
                <w:kern w:val="2"/>
                <w:b w:val="0"/>
                <w:i w:val="0"/>
                <w:color w:val="000000"/>
                <w:sz w:val="24"/>
                <w:spacing w:val="0"/>
                <w:w w:val="100"/>
                <w:rFonts w:ascii="Times New Roman" w:hAnsi="Times New Roman"/>
                <w:caps w:val="0"/>
              </w:rPr>
              <w:t>杨凌</w:t>
            </w:r>
            <w:r>
              <w:rPr>
                <w:rStyle w:val="NormalCharacter"/>
                <w:szCs w:val="22"/>
                <w:kern w:val="2"/>
                <w:b w:val="0"/>
                <w:i w:val="0"/>
                <w:color w:val="000000"/>
                <w:sz w:val="24"/>
                <w:spacing w:val="0"/>
                <w:w w:val="100"/>
                <w:rFonts w:ascii="Times New Roman" w:hAnsi="Times New Roman"/>
                <w:caps w:val="0"/>
              </w:rPr>
              <w:t xml:space="preserve">: </w:t>
            </w:r>
            <w:r>
              <w:rPr>
                <w:rStyle w:val="NormalCharacter"/>
                <w:szCs w:val="22"/>
                <w:kern w:val="2"/>
                <w:b w:val="0"/>
                <w:i w:val="0"/>
                <w:color w:val="000000"/>
                <w:sz w:val="24"/>
                <w:spacing w:val="0"/>
                <w:w w:val="100"/>
                <w:rFonts w:ascii="Times New Roman" w:hAnsi="Times New Roman"/>
                <w:caps w:val="0"/>
              </w:rPr>
              <w:t>西北农林科技大学</w:t>
            </w:r>
            <w:r>
              <w:rPr>
                <w:rStyle w:val="NormalCharacter"/>
                <w:szCs w:val="22"/>
                <w:kern w:val="2"/>
                <w:b w:val="0"/>
                <w:i w:val="0"/>
                <w:color w:val="000000"/>
                <w:sz w:val="24"/>
                <w:spacing w:val="0"/>
                <w:w w:val="100"/>
                <w:rFonts w:ascii="Times New Roman" w:hAnsi="Times New Roman"/>
                <w:caps w:val="0"/>
              </w:rPr>
              <w:t>, 2014.</w:t>
            </w:r>
          </w:p>
          <w:p w:rsidR="009D3C0C" w:rsidRDefault="00EE3A5C">
            <w:pPr>
              <w:jc w:val="both"/>
              <w:spacing w:before="0" w:beforeAutospacing="0" w:after="0" w:afterAutospacing="0" w:lineRule="auto" w:line="360"/>
              <w:rPr>
                <w:rStyle w:val="NormalCharacter"/>
                <w:szCs w:val="22"/>
                <w:kern w:val="2"/>
                <w:b w:val="0"/>
                <w:i w:val="0"/>
                <w:color w:val="000000"/>
                <w:sz w:val="20"/>
                <w:spacing w:val="0"/>
                <w:w w:val="100"/>
                <w:rFonts w:ascii="Times New Roman" w:hAnsi="Times New Roman"/>
                <w:caps w:val="0"/>
              </w:rPr>
              <w:snapToGrid w:val="0"/>
              <w:ind w:left="960" w:hanging="960"/>
              <w:textAlignment w:val="baseline"/>
            </w:pPr>
            <w:r>
              <w:rPr>
                <w:rStyle w:val="NormalCharacter"/>
                <w:szCs w:val="22"/>
                <w:kern w:val="2"/>
                <w:b w:val="0"/>
                <w:i w:val="0"/>
                <w:color w:val="000000"/>
                <w:sz w:val="24"/>
                <w:spacing w:val="0"/>
                <w:w w:val="100"/>
                <w:rFonts w:ascii="Times New Roman" w:hAnsi="Times New Roman"/>
                <w:caps w:val="0"/>
              </w:rPr>
              <w:t xml:space="preserve">[20] </w:t>
            </w:r>
            <w:proofErr w:type="gramStart"/>
            <w:r>
              <w:rPr>
                <w:rStyle w:val="NormalCharacter"/>
                <w:szCs w:val="22"/>
                <w:kern w:val="2"/>
                <w:b w:val="0"/>
                <w:i w:val="0"/>
                <w:color w:val="000000"/>
                <w:sz w:val="24"/>
                <w:spacing w:val="0"/>
                <w:w w:val="100"/>
                <w:rFonts w:ascii="Times New Roman" w:hAnsi="Times New Roman"/>
                <w:caps w:val="0"/>
              </w:rPr>
              <w:t>闻玉</w:t>
            </w:r>
            <w:proofErr w:type="gramEnd"/>
            <w:r>
              <w:rPr>
                <w:rStyle w:val="NormalCharacter"/>
                <w:szCs w:val="22"/>
                <w:kern w:val="2"/>
                <w:b w:val="0"/>
                <w:i w:val="0"/>
                <w:color w:val="000000"/>
                <w:sz w:val="24"/>
                <w:spacing w:val="0"/>
                <w:w w:val="100"/>
                <w:rFonts w:ascii="Times New Roman" w:hAnsi="Times New Roman"/>
                <w:caps w:val="0"/>
              </w:rPr>
              <w:t xml:space="preserve">, </w:t>
            </w:r>
            <w:r>
              <w:rPr>
                <w:rStyle w:val="NormalCharacter"/>
                <w:szCs w:val="22"/>
                <w:kern w:val="2"/>
                <w:b w:val="0"/>
                <w:i w:val="0"/>
                <w:color w:val="000000"/>
                <w:sz w:val="24"/>
                <w:spacing w:val="0"/>
                <w:w w:val="100"/>
                <w:rFonts w:ascii="Times New Roman" w:hAnsi="Times New Roman"/>
                <w:caps w:val="0"/>
              </w:rPr>
              <w:t>赵翔</w:t>
            </w:r>
            <w:r>
              <w:rPr>
                <w:rStyle w:val="NormalCharacter"/>
                <w:szCs w:val="22"/>
                <w:kern w:val="2"/>
                <w:b w:val="0"/>
                <w:i w:val="0"/>
                <w:color w:val="000000"/>
                <w:sz w:val="24"/>
                <w:spacing w:val="0"/>
                <w:w w:val="100"/>
                <w:rFonts w:ascii="Times New Roman" w:hAnsi="Times New Roman"/>
                <w:caps w:val="0"/>
              </w:rPr>
              <w:t xml:space="preserve">, </w:t>
            </w:r>
            <w:r>
              <w:rPr>
                <w:rStyle w:val="NormalCharacter"/>
                <w:szCs w:val="22"/>
                <w:kern w:val="2"/>
                <w:b w:val="0"/>
                <w:i w:val="0"/>
                <w:color w:val="000000"/>
                <w:sz w:val="24"/>
                <w:spacing w:val="0"/>
                <w:w w:val="100"/>
                <w:rFonts w:ascii="Times New Roman" w:hAnsi="Times New Roman"/>
                <w:caps w:val="0"/>
              </w:rPr>
              <w:t>张骁</w:t>
            </w:r>
            <w:r>
              <w:rPr>
                <w:rStyle w:val="NormalCharacter"/>
                <w:szCs w:val="22"/>
                <w:kern w:val="2"/>
                <w:b w:val="0"/>
                <w:i w:val="0"/>
                <w:color w:val="000000"/>
                <w:sz w:val="24"/>
                <w:spacing w:val="0"/>
                <w:w w:val="100"/>
                <w:rFonts w:ascii="Times New Roman" w:hAnsi="Times New Roman"/>
                <w:caps w:val="0"/>
              </w:rPr>
              <w:t xml:space="preserve">. </w:t>
            </w:r>
            <w:r>
              <w:rPr>
                <w:rStyle w:val="NormalCharacter"/>
                <w:szCs w:val="22"/>
                <w:kern w:val="2"/>
                <w:b w:val="0"/>
                <w:i w:val="0"/>
                <w:color w:val="000000"/>
                <w:sz w:val="24"/>
                <w:spacing w:val="0"/>
                <w:w w:val="100"/>
                <w:rFonts w:ascii="Times New Roman" w:hAnsi="Times New Roman"/>
                <w:caps w:val="0"/>
              </w:rPr>
              <w:t>水分胁迫下一氧化氮对小麦幼苗根系生长和吸收的影响</w:t>
            </w:r>
          </w:p>
          <w:p w:rsidR="009D3C0C" w:rsidRDefault="00EE3A5C">
            <w:pPr>
              <w:jc w:val="both"/>
              <w:spacing w:before="0" w:beforeAutospacing="0" w:after="0" w:afterAutospacing="0" w:lineRule="auto" w:line="360"/>
              <w:rPr>
                <w:rStyle w:val="NormalCharacter"/>
                <w:szCs w:val="22"/>
                <w:kern w:val="2"/>
                <w:b w:val="0"/>
                <w:i w:val="0"/>
                <w:color w:val="000000"/>
                <w:sz w:val="20"/>
                <w:spacing w:val="0"/>
                <w:w w:val="100"/>
                <w:rFonts w:ascii="Times New Roman" w:hAnsi="Times New Roman"/>
                <w:caps w:val="0"/>
              </w:rPr>
              <w:snapToGrid w:val="0"/>
              <w:ind w:left="480" w:leftChars="200"/>
              <w:textAlignment w:val="baseline"/>
            </w:pPr>
            <w:r>
              <w:rPr>
                <w:rStyle w:val="NormalCharacter"/>
                <w:szCs w:val="22"/>
                <w:kern w:val="2"/>
                <w:b w:val="0"/>
                <w:i w:val="0"/>
                <w:color w:val="000000"/>
                <w:sz w:val="24"/>
                <w:spacing w:val="0"/>
                <w:w w:val="100"/>
                <w:rFonts w:ascii="Times New Roman" w:hAnsi="Times New Roman"/>
                <w:caps w:val="0"/>
              </w:rPr>
              <w:t xml:space="preserve">[J]. </w:t>
            </w:r>
            <w:r>
              <w:rPr>
                <w:rStyle w:val="NormalCharacter"/>
                <w:szCs w:val="22"/>
                <w:kern w:val="2"/>
                <w:b w:val="0"/>
                <w:i w:val="0"/>
                <w:color w:val="000000"/>
                <w:sz w:val="24"/>
                <w:spacing w:val="0"/>
                <w:w w:val="100"/>
                <w:rFonts w:ascii="Times New Roman" w:hAnsi="Times New Roman"/>
                <w:caps w:val="0"/>
              </w:rPr>
              <w:t>作物学报</w:t>
            </w:r>
            <w:r>
              <w:rPr>
                <w:rStyle w:val="NormalCharacter"/>
                <w:szCs w:val="22"/>
                <w:kern w:val="2"/>
                <w:b w:val="0"/>
                <w:i w:val="0"/>
                <w:color w:val="000000"/>
                <w:sz w:val="24"/>
                <w:spacing w:val="0"/>
                <w:w w:val="100"/>
                <w:rFonts w:ascii="Times New Roman" w:hAnsi="Times New Roman"/>
                <w:caps w:val="0"/>
              </w:rPr>
              <w:t>, 2008, 34(2): 344–348</w:t>
            </w:r>
          </w:p>
          <w:p w:rsidR="009D3C0C" w:rsidRDefault="00EE3A5C">
            <w:pPr>
              <w:jc w:val="both"/>
              <w:spacing w:before="0" w:beforeAutospacing="0" w:after="0" w:afterAutospacing="0" w:lineRule="auto" w:line="360"/>
              <w:rPr>
                <w:rStyle w:val="NormalCharacter"/>
                <w:szCs w:val="22"/>
                <w:kern w:val="2"/>
                <w:b w:val="0"/>
                <w:i w:val="0"/>
                <w:color w:val="000000"/>
                <w:sz w:val="20"/>
                <w:spacing w:val="0"/>
                <w:w w:val="100"/>
                <w:rFonts w:ascii="Times New Roman" w:hAnsi="Times New Roman"/>
                <w:caps w:val="0"/>
              </w:rPr>
              <w:snapToGrid w:val="0"/>
              <w:ind w:left="960" w:hanging="960"/>
              <w:textAlignment w:val="baseline"/>
            </w:pPr>
            <w:r>
              <w:rPr>
                <w:rStyle w:val="NormalCharacter"/>
                <w:szCs w:val="22"/>
                <w:kern w:val="2"/>
                <w:b w:val="0"/>
                <w:i w:val="0"/>
                <w:color w:val="000000"/>
                <w:sz w:val="24"/>
                <w:spacing w:val="0"/>
                <w:w w:val="100"/>
                <w:rFonts w:ascii="Times New Roman" w:hAnsi="Times New Roman"/>
                <w:caps w:val="0"/>
              </w:rPr>
              <w:t xml:space="preserve">[21] </w:t>
            </w:r>
            <w:r>
              <w:rPr>
                <w:rStyle w:val="NormalCharacter"/>
                <w:szCs w:val="22"/>
                <w:kern w:val="2"/>
                <w:b w:val="0"/>
                <w:i w:val="0"/>
                <w:color w:val="000000"/>
                <w:sz w:val="24"/>
                <w:spacing w:val="0"/>
                <w:w w:val="100"/>
                <w:rFonts w:ascii="Times New Roman" w:hAnsi="Times New Roman"/>
                <w:caps w:val="0"/>
              </w:rPr>
              <w:t>张晓磊</w:t>
            </w:r>
            <w:r>
              <w:rPr>
                <w:rStyle w:val="NormalCharacter"/>
                <w:szCs w:val="22"/>
                <w:kern w:val="2"/>
                <w:b w:val="0"/>
                <w:i w:val="0"/>
                <w:color w:val="000000"/>
                <w:sz w:val="24"/>
                <w:spacing w:val="0"/>
                <w:w w:val="100"/>
                <w:rFonts w:ascii="Times New Roman" w:hAnsi="Times New Roman"/>
                <w:caps w:val="0"/>
              </w:rPr>
              <w:t xml:space="preserve">, </w:t>
            </w:r>
            <w:r>
              <w:rPr>
                <w:rStyle w:val="NormalCharacter"/>
                <w:szCs w:val="22"/>
                <w:kern w:val="2"/>
                <w:b w:val="0"/>
                <w:i w:val="0"/>
                <w:color w:val="000000"/>
                <w:sz w:val="24"/>
                <w:spacing w:val="0"/>
                <w:w w:val="100"/>
                <w:rFonts w:ascii="Times New Roman" w:hAnsi="Times New Roman"/>
                <w:caps w:val="0"/>
              </w:rPr>
              <w:t>刘晓静</w:t>
            </w:r>
            <w:r>
              <w:rPr>
                <w:rStyle w:val="NormalCharacter"/>
                <w:szCs w:val="22"/>
                <w:kern w:val="2"/>
                <w:b w:val="0"/>
                <w:i w:val="0"/>
                <w:color w:val="000000"/>
                <w:sz w:val="24"/>
                <w:spacing w:val="0"/>
                <w:w w:val="100"/>
                <w:rFonts w:ascii="Times New Roman" w:hAnsi="Times New Roman"/>
                <w:caps w:val="0"/>
              </w:rPr>
              <w:t xml:space="preserve">, </w:t>
            </w:r>
            <w:proofErr w:type="gramStart"/>
            <w:r>
              <w:rPr>
                <w:rStyle w:val="NormalCharacter"/>
                <w:szCs w:val="22"/>
                <w:kern w:val="2"/>
                <w:b w:val="0"/>
                <w:i w:val="0"/>
                <w:color w:val="000000"/>
                <w:sz w:val="24"/>
                <w:spacing w:val="0"/>
                <w:w w:val="100"/>
                <w:rFonts w:ascii="Times New Roman" w:hAnsi="Times New Roman"/>
                <w:caps w:val="0"/>
              </w:rPr>
              <w:t>齐敏兴</w:t>
            </w:r>
            <w:proofErr w:type="gramEnd"/>
            <w:r>
              <w:rPr>
                <w:rStyle w:val="NormalCharacter"/>
                <w:szCs w:val="22"/>
                <w:kern w:val="2"/>
                <w:b w:val="0"/>
                <w:i w:val="0"/>
                <w:color w:val="000000"/>
                <w:sz w:val="24"/>
                <w:spacing w:val="0"/>
                <w:w w:val="100"/>
                <w:rFonts w:ascii="Times New Roman" w:hAnsi="Times New Roman"/>
                <w:caps w:val="0"/>
              </w:rPr>
              <w:t xml:space="preserve">, </w:t>
            </w:r>
            <w:r>
              <w:rPr>
                <w:rStyle w:val="NormalCharacter"/>
                <w:szCs w:val="22"/>
                <w:kern w:val="2"/>
                <w:b w:val="0"/>
                <w:i w:val="0"/>
                <w:color w:val="000000"/>
                <w:sz w:val="24"/>
                <w:spacing w:val="0"/>
                <w:w w:val="100"/>
                <w:rFonts w:ascii="Times New Roman" w:hAnsi="Times New Roman"/>
                <w:caps w:val="0"/>
              </w:rPr>
              <w:t>等</w:t>
            </w:r>
            <w:r>
              <w:rPr>
                <w:rStyle w:val="NormalCharacter"/>
                <w:szCs w:val="22"/>
                <w:kern w:val="2"/>
                <w:b w:val="0"/>
                <w:i w:val="0"/>
                <w:color w:val="000000"/>
                <w:sz w:val="24"/>
                <w:spacing w:val="0"/>
                <w:w w:val="100"/>
                <w:rFonts w:ascii="Times New Roman" w:hAnsi="Times New Roman"/>
                <w:caps w:val="0"/>
              </w:rPr>
              <w:t xml:space="preserve">. </w:t>
            </w:r>
            <w:r>
              <w:rPr>
                <w:rStyle w:val="NormalCharacter"/>
                <w:szCs w:val="22"/>
                <w:kern w:val="2"/>
                <w:b w:val="0"/>
                <w:i w:val="0"/>
                <w:color w:val="000000"/>
                <w:sz w:val="24"/>
                <w:spacing w:val="0"/>
                <w:w w:val="100"/>
                <w:rFonts w:ascii="Times New Roman" w:hAnsi="Times New Roman"/>
                <w:caps w:val="0"/>
              </w:rPr>
              <w:t>混合盐碱对紫花苜蓿苗期根系特征的影响</w:t>
            </w:r>
            <w:r>
              <w:rPr>
                <w:rStyle w:val="NormalCharacter"/>
                <w:szCs w:val="22"/>
                <w:kern w:val="2"/>
                <w:b w:val="0"/>
                <w:i w:val="0"/>
                <w:color w:val="000000"/>
                <w:sz w:val="24"/>
                <w:spacing w:val="0"/>
                <w:w w:val="100"/>
                <w:rFonts w:ascii="Times New Roman" w:hAnsi="Times New Roman"/>
                <w:caps w:val="0"/>
              </w:rPr>
              <w:t xml:space="preserve">[J]. </w:t>
            </w:r>
          </w:p>
          <w:p w:rsidR="009D3C0C" w:rsidRDefault="00EE3A5C">
            <w:pPr>
              <w:jc w:val="both"/>
              <w:spacing w:before="0" w:beforeAutospacing="0" w:after="0" w:afterAutospacing="0" w:lineRule="auto" w:line="360"/>
              <w:rPr>
                <w:rStyle w:val="NormalCharacter"/>
                <w:szCs w:val="22"/>
                <w:kern w:val="2"/>
                <w:b w:val="0"/>
                <w:i w:val="0"/>
                <w:color w:val="000000"/>
                <w:sz w:val="20"/>
                <w:spacing w:val="0"/>
                <w:w w:val="100"/>
                <w:rFonts w:ascii="Times New Roman" w:hAnsi="Times New Roman"/>
                <w:caps w:val="0"/>
              </w:rPr>
              <w:snapToGrid w:val="0"/>
              <w:ind w:left="480" w:leftChars="200"/>
              <w:textAlignment w:val="baseline"/>
            </w:pPr>
            <w:r>
              <w:rPr>
                <w:rStyle w:val="NormalCharacter"/>
                <w:szCs w:val="22"/>
                <w:kern w:val="2"/>
                <w:b w:val="0"/>
                <w:i w:val="0"/>
                <w:color w:val="000000"/>
                <w:sz w:val="24"/>
                <w:spacing w:val="0"/>
                <w:w w:val="100"/>
                <w:rFonts w:ascii="Times New Roman" w:hAnsi="Times New Roman"/>
                <w:caps w:val="0"/>
              </w:rPr>
              <w:t>中国生态农业学报</w:t>
            </w:r>
            <w:r>
              <w:rPr>
                <w:rStyle w:val="NormalCharacter"/>
                <w:szCs w:val="22"/>
                <w:kern w:val="2"/>
                <w:b w:val="0"/>
                <w:i w:val="0"/>
                <w:color w:val="000000"/>
                <w:sz w:val="24"/>
                <w:spacing w:val="0"/>
                <w:w w:val="100"/>
                <w:rFonts w:ascii="Times New Roman" w:hAnsi="Times New Roman"/>
                <w:caps w:val="0"/>
              </w:rPr>
              <w:t>, 2013, 21(3): 340–346</w:t>
            </w:r>
          </w:p>
          <w:p w:rsidR="009D3C0C" w:rsidRDefault="00EE3A5C">
            <w:pPr>
              <w:jc w:val="both"/>
              <w:spacing w:before="0" w:beforeAutospacing="0" w:after="0" w:afterAutospacing="0" w:lineRule="auto" w:line="360"/>
              <w:rPr>
                <w:rStyle w:val="NormalCharacter"/>
                <w:szCs w:val="22"/>
                <w:kern w:val="2"/>
                <w:b w:val="0"/>
                <w:i w:val="0"/>
                <w:color w:val="000000"/>
                <w:sz w:val="20"/>
                <w:spacing w:val="0"/>
                <w:w w:val="100"/>
                <w:rFonts w:ascii="Times New Roman" w:hAnsi="Times New Roman"/>
                <w:caps w:val="0"/>
              </w:rPr>
              <w:snapToGrid w:val="0"/>
              <w:ind w:left="960" w:hanging="960"/>
              <w:textAlignment w:val="baseline"/>
            </w:pPr>
            <w:r>
              <w:rPr>
                <w:rStyle w:val="NormalCharacter"/>
                <w:szCs w:val="22"/>
                <w:kern w:val="2"/>
                <w:b w:val="0"/>
                <w:i w:val="0"/>
                <w:color w:val="000000"/>
                <w:sz w:val="24"/>
                <w:spacing w:val="0"/>
                <w:w w:val="100"/>
                <w:rFonts w:ascii="Times New Roman" w:hAnsi="Times New Roman"/>
                <w:caps w:val="0"/>
              </w:rPr>
              <w:t>[22</w:t>
            </w:r>
            <w:r>
              <w:rPr>
                <w:rStyle w:val="NormalCharacter"/>
                <w:szCs w:val="22"/>
                <w:kern w:val="2"/>
                <w:b w:val="0"/>
                <w:i w:val="0"/>
                <w:color w:val="000000"/>
                <w:sz w:val="24"/>
                <w:spacing w:val="0"/>
                <w:w w:val="100"/>
                <w:rFonts w:ascii="Times New Roman" w:hAnsi="Times New Roman"/>
                <w:caps w:val="0"/>
              </w:rPr>
              <w:t xml:space="preserve">] Chen C W, Yang Y W, </w:t>
            </w:r>
            <w:proofErr w:type="spellStart"/>
            <w:r>
              <w:rPr>
                <w:rStyle w:val="NormalCharacter"/>
                <w:szCs w:val="22"/>
                <w:kern w:val="2"/>
                <w:b w:val="0"/>
                <w:i w:val="0"/>
                <w:color w:val="000000"/>
                <w:sz w:val="24"/>
                <w:spacing w:val="0"/>
                <w:w w:val="100"/>
                <w:rFonts w:ascii="Times New Roman" w:hAnsi="Times New Roman"/>
                <w:caps w:val="0"/>
              </w:rPr>
              <w:t>Lur</w:t>
            </w:r>
            <w:proofErr w:type="spellEnd"/>
            <w:r>
              <w:rPr>
                <w:rStyle w:val="NormalCharacter"/>
                <w:szCs w:val="22"/>
                <w:kern w:val="2"/>
                <w:b w:val="0"/>
                <w:i w:val="0"/>
                <w:color w:val="000000"/>
                <w:sz w:val="24"/>
                <w:spacing w:val="0"/>
                <w:w w:val="100"/>
                <w:rFonts w:ascii="Times New Roman" w:hAnsi="Times New Roman"/>
                <w:caps w:val="0"/>
              </w:rPr>
              <w:t xml:space="preserve"> H S,</w:t>
            </w:r>
            <w:r>
              <w:rPr>
                <w:rStyle w:val="NormalCharacter"/>
                <w:szCs w:val="22"/>
                <w:kern w:val="2"/>
                <w:b w:val="0"/>
                <w:i w:val="1"/>
                <w:color w:val="000000"/>
                <w:sz w:val="24"/>
                <w:spacing w:val="0"/>
                <w:w w:val="100"/>
                <w:rFonts w:ascii="Times New Roman" w:hAnsi="Times New Roman"/>
                <w:caps w:val="0"/>
              </w:rPr>
              <w:t xml:space="preserve"> et al</w:t>
            </w:r>
            <w:r>
              <w:rPr>
                <w:rStyle w:val="NormalCharacter"/>
                <w:szCs w:val="22"/>
                <w:kern w:val="2"/>
                <w:b w:val="0"/>
                <w:i w:val="0"/>
                <w:color w:val="000000"/>
                <w:sz w:val="24"/>
                <w:spacing w:val="0"/>
                <w:w w:val="100"/>
                <w:rFonts w:ascii="Times New Roman" w:hAnsi="Times New Roman"/>
                <w:caps w:val="0"/>
              </w:rPr>
              <w:t xml:space="preserve">. A novel function of </w:t>
            </w:r>
            <w:proofErr w:type="spellStart"/>
            <w:r>
              <w:rPr>
                <w:rStyle w:val="NormalCharacter"/>
                <w:szCs w:val="22"/>
                <w:kern w:val="2"/>
                <w:b w:val="0"/>
                <w:i w:val="0"/>
                <w:color w:val="000000"/>
                <w:sz w:val="24"/>
                <w:spacing w:val="0"/>
                <w:w w:val="100"/>
                <w:rFonts w:ascii="Times New Roman" w:hAnsi="Times New Roman"/>
                <w:caps w:val="0"/>
              </w:rPr>
              <w:t>abscisic</w:t>
            </w:r>
            <w:proofErr w:type="spellEnd"/>
            <w:r>
              <w:rPr>
                <w:rStyle w:val="NormalCharacter"/>
                <w:szCs w:val="22"/>
                <w:kern w:val="2"/>
                <w:b w:val="0"/>
                <w:i w:val="0"/>
                <w:color w:val="000000"/>
                <w:sz w:val="24"/>
                <w:spacing w:val="0"/>
                <w:w w:val="100"/>
                <w:rFonts w:ascii="Times New Roman" w:hAnsi="Times New Roman"/>
                <w:caps w:val="0"/>
              </w:rPr>
              <w:t xml:space="preserve"> acid in the</w:t>
            </w:r>
          </w:p>
          <w:p w:rsidR="009D3C0C" w:rsidRDefault="00EE3A5C">
            <w:pPr>
              <w:jc w:val="both"/>
              <w:spacing w:before="0" w:beforeAutospacing="0" w:after="0" w:afterAutospacing="0" w:lineRule="auto" w:line="360"/>
              <w:rPr>
                <w:rStyle w:val="NormalCharacter"/>
                <w:szCs w:val="22"/>
                <w:kern w:val="2"/>
                <w:b w:val="0"/>
                <w:i w:val="0"/>
                <w:color w:val="000000"/>
                <w:sz w:val="20"/>
                <w:spacing w:val="0"/>
                <w:w w:val="100"/>
                <w:rFonts w:ascii="Times New Roman" w:hAnsi="Times New Roman"/>
                <w:caps w:val="0"/>
              </w:rPr>
              <w:snapToGrid w:val="0"/>
              <w:ind w:left="600" w:hanging="120" w:leftChars="200"/>
              <w:textAlignment w:val="baseline"/>
            </w:pPr>
            <w:proofErr w:type="gramStart"/>
            <w:r>
              <w:rPr>
                <w:rStyle w:val="NormalCharacter"/>
                <w:szCs w:val="22"/>
                <w:kern w:val="2"/>
                <w:b w:val="0"/>
                <w:i w:val="0"/>
                <w:color w:val="000000"/>
                <w:sz w:val="24"/>
                <w:spacing w:val="0"/>
                <w:w w:val="100"/>
                <w:rFonts w:ascii="Times New Roman" w:hAnsi="Times New Roman"/>
                <w:caps w:val="0"/>
              </w:rPr>
              <w:t>regulation</w:t>
            </w:r>
            <w:proofErr w:type="gramEnd"/>
            <w:r>
              <w:rPr>
                <w:rStyle w:val="NormalCharacter"/>
                <w:szCs w:val="22"/>
                <w:kern w:val="2"/>
                <w:b w:val="0"/>
                <w:i w:val="0"/>
                <w:color w:val="000000"/>
                <w:sz w:val="24"/>
                <w:spacing w:val="0"/>
                <w:w w:val="100"/>
                <w:rFonts w:ascii="Times New Roman" w:hAnsi="Times New Roman"/>
                <w:caps w:val="0"/>
              </w:rPr>
              <w:t xml:space="preserve"> of rice (</w:t>
            </w:r>
            <w:proofErr w:type="spellStart"/>
            <w:r>
              <w:rPr>
                <w:rStyle w:val="NormalCharacter"/>
                <w:szCs w:val="22"/>
                <w:kern w:val="2"/>
                <w:b w:val="0"/>
                <w:i w:val="0"/>
                <w:color w:val="000000"/>
                <w:sz w:val="24"/>
                <w:spacing w:val="0"/>
                <w:w w:val="100"/>
                <w:rFonts w:ascii="Times New Roman" w:hAnsi="Times New Roman"/>
                <w:caps w:val="0"/>
              </w:rPr>
              <w:t>Oryza</w:t>
            </w:r>
            <w:proofErr w:type="spellEnd"/>
            <w:r>
              <w:rPr>
                <w:rStyle w:val="NormalCharacter"/>
                <w:szCs w:val="22"/>
                <w:kern w:val="2"/>
                <w:b w:val="0"/>
                <w:i w:val="0"/>
                <w:color w:val="000000"/>
                <w:sz w:val="24"/>
                <w:spacing w:val="0"/>
                <w:w w:val="100"/>
                <w:rFonts w:ascii="Times New Roman" w:hAnsi="Times New Roman"/>
                <w:caps w:val="0"/>
              </w:rPr>
              <w:t xml:space="preserve"> sativa L.) root growth and development[J]. Plant and</w:t>
            </w:r>
          </w:p>
          <w:p w:rsidR="009D3C0C" w:rsidRDefault="00EE3A5C">
            <w:pPr>
              <w:jc w:val="both"/>
              <w:spacing w:before="0" w:beforeAutospacing="0" w:after="0" w:afterAutospacing="0" w:lineRule="auto" w:line="360"/>
              <w:rPr>
                <w:rStyle w:val="NormalCharacter"/>
                <w:szCs w:val="22"/>
                <w:kern w:val="2"/>
                <w:b w:val="0"/>
                <w:i w:val="0"/>
                <w:color w:val="000000"/>
                <w:sz w:val="20"/>
                <w:spacing w:val="0"/>
                <w:w w:val="100"/>
                <w:rFonts w:ascii="Times New Roman" w:hAnsi="Times New Roman"/>
                <w:caps w:val="0"/>
              </w:rPr>
              <w:snapToGrid w:val="0"/>
              <w:ind w:left="600" w:hanging="120" w:leftChars="200"/>
              <w:textAlignment w:val="baseline"/>
            </w:pPr>
            <w:r>
              <w:rPr>
                <w:rStyle w:val="NormalCharacter"/>
                <w:szCs w:val="22"/>
                <w:kern w:val="2"/>
                <w:b w:val="0"/>
                <w:i w:val="0"/>
                <w:color w:val="000000"/>
                <w:sz w:val="24"/>
                <w:spacing w:val="0"/>
                <w:w w:val="100"/>
                <w:rFonts w:ascii="Times New Roman" w:hAnsi="Times New Roman"/>
                <w:caps w:val="0"/>
              </w:rPr>
              <w:t>Cell Physiology, 2006, 47(1): 1–13</w:t>
            </w:r>
          </w:p>
          <w:p w:rsidR="009D3C0C" w:rsidRDefault="00EE3A5C">
            <w:pPr>
              <w:spacing w:before="0" w:beforeAutospacing="0" w:after="0" w:afterAutospacing="0" w:lineRule="auto" w:line="240"/>
              <w:rPr>
                <w:rStyle w:val="NormalCharacter"/>
                <w:kern w:val="2"/>
                <w:b w:val="0"/>
                <w:i w:val="0"/>
                <w:color w:val="000000"/>
                <w:sz w:val="20"/>
                <w:spacing w:val="0"/>
                <w:w w:val="100"/>
                <w:rFonts w:ascii="Times New Roman" w:cs="Times New Roman" w:hAnsi="Times New Roman"/>
                <w:caps w:val="0"/>
              </w:rPr>
              <w:snapToGrid w:val="0"/>
              <w:ind w:hangingChars="300"/>
              <w:textAlignment w:val="baseline"/>
            </w:pPr>
            <w:r>
              <w:rPr>
                <w:rStyle w:val="NormalCharacter"/>
                <w:szCs w:val="18"/>
                <w:kern w:val="2"/>
                <w:b w:val="0"/>
                <w:i w:val="0"/>
                <w:sz w:val="24"/>
                <w:spacing w:val="0"/>
                <w:w w:val="100"/>
                <w:rFonts w:ascii="Times New Roman" w:hAnsi="Times New Roman"/>
                <w:caps w:val="0"/>
              </w:rPr>
              <w:t>[23]</w:t>
            </w:r>
            <w:r>
              <w:rPr>
                <w:rStyle w:val="NormalCharacter"/>
                <w:kern w:val="2"/>
                <w:b w:val="0"/>
                <w:i w:val="0"/>
                <w:sz w:val="24"/>
                <w:spacing w:val="0"/>
                <w:w w:val="100"/>
                <w:rFonts w:ascii="Times New Roman" w:hAnsi="Times New Roman"/>
                <w:caps w:val="0"/>
              </w:rPr>
              <w:t xml:space="preserve"> </w:t>
            </w:r>
            <w:proofErr w:type="spellStart"/>
            <w:r>
              <w:rPr>
                <w:rStyle w:val="NormalCharacter"/>
                <w:kern w:val="2"/>
                <w:b w:val="0"/>
                <w:i w:val="0"/>
                <w:color w:val="000000"/>
                <w:sz w:val="24"/>
                <w:spacing w:val="0"/>
                <w:w w:val="100"/>
                <w:rFonts w:ascii="Times New Roman" w:cs="Times New Roman" w:hAnsi="Times New Roman"/>
                <w:caps w:val="0"/>
              </w:rPr>
              <w:t>Qurashi</w:t>
            </w:r>
            <w:proofErr w:type="spellEnd"/>
            <w:r>
              <w:rPr>
                <w:rStyle w:val="NormalCharacter"/>
                <w:kern w:val="2"/>
                <w:b w:val="0"/>
                <w:i w:val="0"/>
                <w:color w:val="000000"/>
                <w:sz w:val="24"/>
                <w:spacing w:val="0"/>
                <w:w w:val="100"/>
                <w:rFonts w:ascii="Times New Roman" w:cs="Times New Roman" w:hAnsi="Times New Roman"/>
                <w:caps w:val="0"/>
              </w:rPr>
              <w:t xml:space="preserve"> A W,</w:t>
            </w:r>
            <w:r w:rsidR="00BB47CB">
              <w:rPr>
                <w:rStyle w:val="NormalCharacter"/>
                <w:kern w:val="2"/>
                <w:b w:val="0"/>
                <w:i w:val="0"/>
                <w:color w:val="000000"/>
                <w:sz w:val="24"/>
                <w:spacing w:val="0"/>
                <w:w w:val="100"/>
                <w:rFonts w:ascii="Times New Roman" w:cs="Times New Roman" w:hAnsi="Times New Roman" w:hint="eastAsia"/>
                <w:caps w:val="0"/>
              </w:rPr>
              <w:t xml:space="preserve"> </w:t>
            </w:r>
            <w:proofErr w:type="spellStart"/>
            <w:r>
              <w:rPr>
                <w:rStyle w:val="NormalCharacter"/>
                <w:kern w:val="2"/>
                <w:b w:val="0"/>
                <w:i w:val="0"/>
                <w:color w:val="000000"/>
                <w:sz w:val="24"/>
                <w:spacing w:val="0"/>
                <w:w w:val="100"/>
                <w:rFonts w:ascii="Times New Roman" w:cs="Times New Roman" w:hAnsi="Times New Roman"/>
                <w:caps w:val="0"/>
              </w:rPr>
              <w:t>Sabri</w:t>
            </w:r>
            <w:proofErr w:type="spellEnd"/>
            <w:r>
              <w:rPr>
                <w:rStyle w:val="NormalCharacter"/>
                <w:kern w:val="2"/>
                <w:b w:val="0"/>
                <w:i w:val="0"/>
                <w:color w:val="000000"/>
                <w:sz w:val="24"/>
                <w:spacing w:val="0"/>
                <w:w w:val="100"/>
                <w:rFonts w:ascii="Times New Roman" w:cs="Times New Roman" w:hAnsi="Times New Roman"/>
                <w:caps w:val="0"/>
              </w:rPr>
              <w:t xml:space="preserve"> A N.</w:t>
            </w:r>
            <w:r w:rsidR="00BB47CB">
              <w:rPr>
                <w:rStyle w:val="NormalCharacter"/>
                <w:kern w:val="2"/>
                <w:b w:val="0"/>
                <w:i w:val="0"/>
                <w:color w:val="000000"/>
                <w:sz w:val="24"/>
                <w:spacing w:val="0"/>
                <w:w w:val="100"/>
                <w:rFonts w:ascii="Times New Roman" w:cs="Times New Roman" w:hAnsi="Times New Roman" w:hint="eastAsia"/>
                <w:caps w:val="0"/>
              </w:rPr>
              <w:t xml:space="preserve"> </w:t>
            </w:r>
            <w:r>
              <w:rPr>
                <w:rStyle w:val="NormalCharacter"/>
                <w:kern w:val="2"/>
                <w:b w:val="0"/>
                <w:i w:val="0"/>
                <w:color w:val="000000"/>
                <w:sz w:val="24"/>
                <w:spacing w:val="0"/>
                <w:w w:val="100"/>
                <w:rFonts w:ascii="Times New Roman" w:cs="Times New Roman" w:hAnsi="Times New Roman"/>
                <w:caps w:val="0"/>
              </w:rPr>
              <w:t xml:space="preserve">Bacterial </w:t>
            </w:r>
            <w:proofErr w:type="spellStart"/>
            <w:r>
              <w:rPr>
                <w:rStyle w:val="NormalCharacter"/>
                <w:kern w:val="2"/>
                <w:b w:val="0"/>
                <w:i w:val="0"/>
                <w:color w:val="000000"/>
                <w:sz w:val="24"/>
                <w:spacing w:val="0"/>
                <w:w w:val="100"/>
                <w:rFonts w:ascii="Times New Roman" w:cs="Times New Roman" w:hAnsi="Times New Roman"/>
                <w:caps w:val="0"/>
              </w:rPr>
              <w:t>exopolysaccharide</w:t>
            </w:r>
            <w:proofErr w:type="spellEnd"/>
            <w:r>
              <w:rPr>
                <w:rStyle w:val="NormalCharacter"/>
                <w:kern w:val="2"/>
                <w:b w:val="0"/>
                <w:i w:val="0"/>
                <w:color w:val="000000"/>
                <w:sz w:val="24"/>
                <w:spacing w:val="0"/>
                <w:w w:val="100"/>
                <w:rFonts w:ascii="Times New Roman" w:cs="Times New Roman" w:hAnsi="Times New Roman"/>
                <w:caps w:val="0"/>
              </w:rPr>
              <w:t xml:space="preserve"> and </w:t>
            </w:r>
            <w:r>
              <w:rPr>
                <w:rStyle w:val="NormalCharacter"/>
                <w:kern w:val="2"/>
                <w:b w:val="0"/>
                <w:i w:val="0"/>
                <w:color w:val="000000"/>
                <w:sz w:val="24"/>
                <w:spacing w:val="0"/>
                <w:w w:val="100"/>
                <w:rFonts w:ascii="Times New Roman" w:cs="Times New Roman" w:hAnsi="Times New Roman"/>
                <w:caps w:val="0"/>
              </w:rPr>
              <w:t>biofilm formation stimulate chickpea growth</w:t>
            </w:r>
          </w:p>
          <w:p w:rsidR="009D3C0C" w:rsidRDefault="00EE3A5C">
            <w:pPr>
              <w:spacing w:before="0" w:beforeAutospacing="0" w:after="0" w:afterAutospacing="0" w:lineRule="auto" w:line="240"/>
              <w:rPr>
                <w:rStyle w:val="NormalCharacter"/>
                <w:kern w:val="2"/>
                <w:b w:val="0"/>
                <w:i w:val="0"/>
                <w:color w:val="000000"/>
                <w:sz w:val="20"/>
                <w:spacing w:val="0"/>
                <w:w w:val="100"/>
                <w:rFonts w:ascii="Times New Roman" w:cs="Times New Roman" w:hAnsi="Times New Roman"/>
                <w:caps w:val="0"/>
              </w:rPr>
              <w:snapToGrid w:val="0"/>
              <w:ind w:left="480" w:hangingChars="100" w:leftChars="200"/>
              <w:textAlignment w:val="baseline"/>
            </w:pPr>
            <w:proofErr w:type="gramStart"/>
            <w:r>
              <w:rPr>
                <w:rStyle w:val="NormalCharacter"/>
                <w:kern w:val="2"/>
                <w:b w:val="0"/>
                <w:i w:val="0"/>
                <w:color w:val="000000"/>
                <w:sz w:val="24"/>
                <w:spacing w:val="0"/>
                <w:w w:val="100"/>
                <w:rFonts w:ascii="Times New Roman" w:cs="Times New Roman" w:hAnsi="Times New Roman"/>
                <w:caps w:val="0"/>
              </w:rPr>
              <w:t>and</w:t>
            </w:r>
            <w:proofErr w:type="gramEnd"/>
            <w:r>
              <w:rPr>
                <w:rStyle w:val="NormalCharacter"/>
                <w:kern w:val="2"/>
                <w:b w:val="0"/>
                <w:i w:val="0"/>
                <w:color w:val="000000"/>
                <w:sz w:val="24"/>
                <w:spacing w:val="0"/>
                <w:w w:val="100"/>
                <w:rFonts w:ascii="Times New Roman" w:cs="Times New Roman" w:hAnsi="Times New Roman"/>
                <w:caps w:val="0"/>
              </w:rPr>
              <w:t xml:space="preserve"> soil aggregation under salt stress[J].</w:t>
            </w:r>
            <w:r w:rsidR="00BB47CB">
              <w:rPr>
                <w:rStyle w:val="NormalCharacter"/>
                <w:kern w:val="2"/>
                <w:b w:val="0"/>
                <w:i w:val="0"/>
                <w:color w:val="000000"/>
                <w:sz w:val="24"/>
                <w:spacing w:val="0"/>
                <w:w w:val="100"/>
                <w:rFonts w:ascii="Times New Roman" w:cs="Times New Roman" w:hAnsi="Times New Roman" w:hint="eastAsia"/>
                <w:caps w:val="0"/>
              </w:rPr>
              <w:t xml:space="preserve"> </w:t>
            </w:r>
            <w:r>
              <w:rPr>
                <w:rStyle w:val="NormalCharacter"/>
                <w:kern w:val="2"/>
                <w:b w:val="0"/>
                <w:i w:val="0"/>
                <w:color w:val="000000"/>
                <w:sz w:val="24"/>
                <w:spacing w:val="0"/>
                <w:w w:val="100"/>
                <w:rFonts w:ascii="Times New Roman" w:cs="Times New Roman" w:hAnsi="Times New Roman"/>
                <w:caps w:val="0"/>
              </w:rPr>
              <w:t>Brazilian Journal of Microbiology,</w:t>
            </w:r>
            <w:r w:rsidR="00BB47CB">
              <w:rPr>
                <w:rStyle w:val="NormalCharacter"/>
                <w:kern w:val="2"/>
                <w:b w:val="0"/>
                <w:i w:val="0"/>
                <w:color w:val="000000"/>
                <w:sz w:val="24"/>
                <w:spacing w:val="0"/>
                <w:w w:val="100"/>
                <w:rFonts w:ascii="Times New Roman" w:cs="Times New Roman" w:hAnsi="Times New Roman" w:hint="eastAsia"/>
                <w:caps w:val="0"/>
              </w:rPr>
              <w:t xml:space="preserve"> </w:t>
            </w:r>
            <w:r>
              <w:rPr>
                <w:rStyle w:val="NormalCharacter"/>
                <w:kern w:val="2"/>
                <w:b w:val="0"/>
                <w:i w:val="0"/>
                <w:color w:val="000000"/>
                <w:sz w:val="24"/>
                <w:spacing w:val="0"/>
                <w:w w:val="100"/>
                <w:rFonts w:ascii="Times New Roman" w:cs="Times New Roman" w:hAnsi="Times New Roman"/>
                <w:caps w:val="0"/>
              </w:rPr>
              <w:t>2012,</w:t>
            </w:r>
            <w:r w:rsidR="00BB47CB">
              <w:rPr>
                <w:rStyle w:val="NormalCharacter"/>
                <w:kern w:val="2"/>
                <w:b w:val="0"/>
                <w:i w:val="0"/>
                <w:color w:val="000000"/>
                <w:sz w:val="24"/>
                <w:spacing w:val="0"/>
                <w:w w:val="100"/>
                <w:rFonts w:ascii="Times New Roman" w:cs="Times New Roman" w:hAnsi="Times New Roman" w:hint="eastAsia"/>
                <w:caps w:val="0"/>
              </w:rPr>
              <w:t xml:space="preserve"> </w:t>
            </w:r>
            <w:r>
              <w:rPr>
                <w:rStyle w:val="NormalCharacter"/>
                <w:kern w:val="2"/>
                <w:b w:val="0"/>
                <w:i w:val="0"/>
                <w:color w:val="000000"/>
                <w:sz w:val="24"/>
                <w:spacing w:val="0"/>
                <w:w w:val="100"/>
                <w:rFonts w:ascii="Times New Roman" w:cs="Times New Roman" w:hAnsi="Times New Roman"/>
                <w:caps w:val="0"/>
              </w:rPr>
              <w:t>43(3):</w:t>
            </w:r>
            <w:r w:rsidR="00BB47CB">
              <w:rPr>
                <w:rStyle w:val="NormalCharacter"/>
                <w:kern w:val="2"/>
                <w:b w:val="0"/>
                <w:i w:val="0"/>
                <w:color w:val="000000"/>
                <w:sz w:val="24"/>
                <w:spacing w:val="0"/>
                <w:w w:val="100"/>
                <w:rFonts w:ascii="Times New Roman" w:cs="Times New Roman" w:hAnsi="Times New Roman" w:hint="eastAsia"/>
                <w:caps w:val="0"/>
              </w:rPr>
              <w:t xml:space="preserve"> </w:t>
            </w:r>
            <w:r>
              <w:rPr>
                <w:rStyle w:val="NormalCharacter"/>
                <w:kern w:val="2"/>
                <w:b w:val="0"/>
                <w:i w:val="0"/>
                <w:color w:val="000000"/>
                <w:sz w:val="24"/>
                <w:spacing w:val="0"/>
                <w:w w:val="100"/>
                <w:rFonts w:ascii="Times New Roman" w:cs="Times New Roman" w:hAnsi="Times New Roman"/>
                <w:caps w:val="0"/>
              </w:rPr>
              <w:t>1183-1191</w:t>
            </w:r>
            <w:r w:rsidR="00BB47CB">
              <w:rPr>
                <w:rStyle w:val="NormalCharacter"/>
                <w:kern w:val="2"/>
                <w:b w:val="0"/>
                <w:i w:val="0"/>
                <w:color w:val="000000"/>
                <w:sz w:val="24"/>
                <w:spacing w:val="0"/>
                <w:w w:val="100"/>
                <w:rFonts w:ascii="Times New Roman" w:cs="Times New Roman" w:hAnsi="Times New Roman" w:hint="eastAsia"/>
                <w:caps w:val="0"/>
              </w:rPr>
              <w:t>.</w:t>
            </w:r>
          </w:p>
          <w:p w:rsidR="009D3C0C" w:rsidRDefault="009D3C0C">
            <w:pPr>
              <w:jc w:val="both"/>
              <w:spacing w:before="0" w:beforeAutospacing="0" w:after="0" w:afterAutospacing="0" w:lineRule="auto" w:line="360"/>
              <w:rPr>
                <w:rStyle w:val="NormalCharacter"/>
                <w:kern w:val="2"/>
                <w:b w:val="0"/>
                <w:i w:val="0"/>
                <w:color w:val="000000"/>
                <w:sz w:val="20"/>
                <w:spacing w:val="0"/>
                <w:w w:val="100"/>
                <w:rFonts w:ascii="Times New Roman" w:hAnsi="Times New Roman"/>
                <w:caps w:val="0"/>
              </w:rPr>
              <w:snapToGrid w:val="0"/>
              <w:ind w:left="960" w:hanging="960"/>
              <w:textAlignment w:val="baseline"/>
            </w:pPr>
            <w:r>
              <w:rPr>
                <w:b w:val="0"/>
                <w:i w:val="0"/>
                <w:color w:val="000000"/>
                <w:sz w:val="20"/>
                <w:spacing w:val="0"/>
                <w:w w:val="100"/>
                <w:rFonts w:ascii="Times New Roman" w:hAnsi="Times New Roman"/>
                <w:caps w:val="0"/>
              </w:rPr>
              <w:t/>
            </w:r>
          </w:p>
          <w:p w:rsidR="009D3C0C" w:rsidRDefault="00EE3A5C">
            <w:pPr>
              <w:jc w:val="both"/>
              <w:spacing w:before="0" w:beforeAutospacing="0" w:after="0" w:afterAutospacing="0" w:lineRule="auto" w:line="360"/>
              <w:rPr>
                <w:rStyle w:val="NormalCharacter"/>
                <w:bCs/>
                <w:b w:val="1"/>
                <w:i w:val="0"/>
                <w:sz w:val="20"/>
                <w:spacing w:val="0"/>
                <w:w w:val="100"/>
                <w:rFonts w:cs="宋体"/>
                <w:caps w:val="0"/>
              </w:rPr>
              <w:snapToGrid w:val="0"/>
              <w:ind w:left="960" w:hanging="960"/>
              <w:textAlignment w:val="baseline"/>
            </w:pPr>
            <w:r>
              <w:rPr>
                <w:rStyle w:val="NormalCharacter"/>
                <w:bCs/>
                <w:b w:val="1"/>
                <w:i w:val="0"/>
                <w:sz w:val="24"/>
                <w:spacing w:val="0"/>
                <w:w w:val="100"/>
                <w:rFonts w:cs="宋体"/>
                <w:caps w:val="0"/>
              </w:rPr>
              <w:t>（</w:t>
            </w:r>
            <w:r>
              <w:rPr>
                <w:rStyle w:val="NormalCharacter"/>
                <w:bCs/>
                <w:b w:val="1"/>
                <w:i w:val="0"/>
                <w:sz w:val="24"/>
                <w:spacing w:val="0"/>
                <w:w w:val="100"/>
                <w:rFonts w:cs="宋体"/>
                <w:caps w:val="0"/>
              </w:rPr>
              <w:t>4</w:t>
            </w:r>
            <w:r>
              <w:rPr>
                <w:rStyle w:val="NormalCharacter"/>
                <w:bCs/>
                <w:b w:val="1"/>
                <w:i w:val="0"/>
                <w:sz w:val="24"/>
                <w:spacing w:val="0"/>
                <w:w w:val="100"/>
                <w:rFonts w:cs="宋体"/>
                <w:caps w:val="0"/>
              </w:rPr>
              <w:t>）创新点与项目特色</w:t>
            </w:r>
            <w:r>
              <w:rPr>
                <w:rStyle w:val="NormalCharacter"/>
                <w:bCs/>
                <w:b w:val="1"/>
                <w:i w:val="0"/>
                <w:sz w:val="24"/>
                <w:spacing w:val="0"/>
                <w:w w:val="100"/>
                <w:rFonts w:cs="宋体"/>
                <w:caps w:val="0"/>
              </w:rPr>
              <w:t xml:space="preserve"> </w:t>
            </w:r>
          </w:p>
          <w:p w:rsidR="009D3C0C" w:rsidRDefault="00EE3A5C" w:rsidP="00BB47CB">
            <w:pPr>
              <w:jc w:val="both"/>
              <w:spacing w:before="0" w:beforeAutospacing="0" w:after="0" w:afterAutospacing="0" w:lineRule="auto" w:line="360"/>
              <w:rPr>
                <w:rStyle w:val="NormalCharacter"/>
                <w:bCs/>
                <w:kern w:val="2"/>
                <w:b w:val="0"/>
                <w:i w:val="0"/>
                <w:sz w:val="20"/>
                <w:spacing w:val="0"/>
                <w:w w:val="100"/>
                <w:rFonts w:ascii="Times New Roman" w:cs="Times New Roman" w:hAnsi="Times New Roman"/>
                <w:caps w:val="0"/>
              </w:rPr>
              <w:snapToGrid w:val="0"/>
              <w:ind w:firstLine="480" w:firstLineChars="200"/>
              <w:textAlignment w:val="baseline"/>
            </w:pPr>
            <w:r>
              <w:rPr>
                <w:rStyle w:val="NormalCharacter"/>
                <w:kern w:val="2"/>
                <w:b w:val="0"/>
                <w:i w:val="0"/>
                <w:sz w:val="24"/>
                <w:spacing w:val="0"/>
                <w:w w:val="100"/>
                <w:rFonts w:ascii="Times New Roman" w:hAnsi="Times New Roman"/>
                <w:caps w:val="0"/>
              </w:rPr>
              <w:t>以盐碱地先锋植物碱蓬根际和</w:t>
            </w:r>
            <w:proofErr w:type="gramStart"/>
            <w:r>
              <w:rPr>
                <w:rStyle w:val="NormalCharacter"/>
                <w:kern w:val="2"/>
                <w:b w:val="0"/>
                <w:i w:val="0"/>
                <w:sz w:val="24"/>
                <w:spacing w:val="0"/>
                <w:w w:val="100"/>
                <w:rFonts w:ascii="Times New Roman" w:hAnsi="Times New Roman"/>
                <w:caps w:val="0"/>
              </w:rPr>
              <w:t>内生耐盐碱</w:t>
            </w:r>
            <w:proofErr w:type="gramEnd"/>
            <w:r>
              <w:rPr>
                <w:rStyle w:val="NormalCharacter"/>
                <w:kern w:val="2"/>
                <w:b w:val="0"/>
                <w:i w:val="0"/>
                <w:sz w:val="24"/>
                <w:spacing w:val="0"/>
                <w:w w:val="100"/>
                <w:rFonts w:ascii="Times New Roman" w:hAnsi="Times New Roman"/>
                <w:caps w:val="0"/>
              </w:rPr>
              <w:t>细菌为切入点，以其</w:t>
            </w:r>
            <w:r>
              <w:rPr>
                <w:rStyle w:val="NormalCharacter"/>
                <w:bCs/>
                <w:kern w:val="2"/>
                <w:b w:val="0"/>
                <w:i w:val="0"/>
                <w:sz w:val="24"/>
                <w:spacing w:val="0"/>
                <w:w w:val="100"/>
                <w:rFonts w:ascii="Times New Roman" w:cs="Times New Roman" w:hAnsi="Times New Roman"/>
                <w:caps w:val="0"/>
              </w:rPr>
              <w:t>对盐碱胁迫下苜蓿</w:t>
            </w:r>
            <w:r>
              <w:rPr>
                <w:rStyle w:val="NormalCharacter"/>
                <w:bCs/>
                <w:b w:val="0"/>
                <w:i w:val="0"/>
                <w:sz w:val="24"/>
                <w:spacing w:val="0"/>
                <w:w w:val="100"/>
                <w:rFonts w:cs="宋体"/>
                <w:caps w:val="0"/>
              </w:rPr>
              <w:t>调控效应</w:t>
            </w:r>
            <w:r>
              <w:rPr>
                <w:rStyle w:val="NormalCharacter"/>
                <w:kern w:val="2"/>
                <w:b w:val="0"/>
                <w:i w:val="0"/>
                <w:sz w:val="24"/>
                <w:spacing w:val="0"/>
                <w:w w:val="100"/>
                <w:rFonts w:ascii="Times New Roman" w:hAnsi="Times New Roman"/>
                <w:caps w:val="0"/>
              </w:rPr>
              <w:t>为研究对象是本研究的内容特色</w:t>
            </w:r>
            <w:r>
              <w:rPr>
                <w:rStyle w:val="NormalCharacter"/>
                <w:bCs/>
                <w:b w:val="0"/>
                <w:i w:val="0"/>
                <w:sz w:val="24"/>
                <w:spacing w:val="0"/>
                <w:w w:val="100"/>
                <w:rFonts w:cs="宋体"/>
                <w:caps w:val="0"/>
              </w:rPr>
              <w:t>。</w:t>
            </w:r>
          </w:p>
          <w:p w:rsidR="009D3C0C" w:rsidRDefault="00EE3A5C" w:rsidP="00BB47CB">
            <w:pPr>
              <w:jc w:val="both"/>
              <w:spacing w:before="0" w:beforeAutospacing="0" w:after="0" w:afterAutospacing="0" w:lineRule="auto" w:line="360"/>
              <w:rPr>
                <w:rStyle w:val="NormalCharacter"/>
                <w:kern w:val="2"/>
                <w:b w:val="0"/>
                <w:i w:val="0"/>
                <w:sz w:val="20"/>
                <w:spacing w:val="0"/>
                <w:w w:val="100"/>
                <w:rFonts w:ascii="Times New Roman" w:hAnsi="Times New Roman"/>
                <w:caps w:val="0"/>
              </w:rPr>
              <w:snapToGrid w:val="0"/>
              <w:ind w:firstLine="480" w:firstLineChars="200"/>
              <w:textAlignment w:val="baseline"/>
            </w:pPr>
            <w:r>
              <w:rPr>
                <w:rStyle w:val="NormalCharacter"/>
                <w:kern w:val="2"/>
                <w:b w:val="0"/>
                <w:i w:val="0"/>
                <w:sz w:val="24"/>
                <w:spacing w:val="0"/>
                <w:w w:val="100"/>
                <w:rFonts w:ascii="Times New Roman" w:hAnsi="Times New Roman"/>
                <w:caps w:val="0"/>
              </w:rPr>
              <w:t>首次采用</w:t>
            </w:r>
            <w:r>
              <w:rPr>
                <w:rStyle w:val="NormalCharacter"/>
                <w:bCs/>
                <w:kern w:val="2"/>
                <w:b w:val="0"/>
                <w:i w:val="0"/>
                <w:sz w:val="24"/>
                <w:spacing w:val="0"/>
                <w:w w:val="100"/>
                <w:rFonts w:ascii="Times New Roman" w:cs="Times New Roman" w:hAnsi="Times New Roman"/>
                <w:caps w:val="0"/>
              </w:rPr>
              <w:t>生长、生理及根际微生物多样性角度系统全面探讨碱蓬耐盐碱</w:t>
            </w:r>
            <w:r>
              <w:rPr>
                <w:rStyle w:val="NormalCharacter"/>
                <w:kern w:val="2"/>
                <w:b w:val="0"/>
                <w:i w:val="0"/>
                <w:sz w:val="24"/>
                <w:spacing w:val="0"/>
                <w:w w:val="100"/>
                <w:rFonts w:ascii="Times New Roman" w:hAnsi="Times New Roman"/>
                <w:caps w:val="0"/>
              </w:rPr>
              <w:t>促生细菌调控紫花苜蓿耐盐碱的生长、生理及根际微生态环境机制，具备可预见的实用性，属于创新性工作。</w:t>
            </w:r>
          </w:p>
          <w:p w:rsidR="009D3C0C" w:rsidRDefault="00EE3A5C">
            <w:pPr>
              <w:pStyle w:val="Heading4"/>
              <w:spacing w:before="312" w:beforeAutospacing="1" w:after="312" w:afterAutospacing="1" w:line="400" w:lineRule="atLeast"/>
              <w:rPr>
                <w:rStyle w:val="NormalCharacter"/>
                <w:b w:val="1"/>
                <w:i w:val="0"/>
                <w:sz w:val="24"/>
                <w:spacing w:val="0"/>
                <w:w w:val="100"/>
                <w:rFonts w:cs="宋体"/>
                <w:caps w:val="0"/>
              </w:rPr>
              <w:snapToGrid w:val="0"/>
              <w:textAlignment w:val="center"/>
            </w:pPr>
            <w:r>
              <w:rPr>
                <w:rStyle w:val="NormalCharacter"/>
                <w:b w:val="1"/>
                <w:i w:val="0"/>
                <w:sz w:val="24"/>
                <w:spacing w:val="0"/>
                <w:w w:val="100"/>
                <w:rFonts w:cs="宋体"/>
                <w:caps w:val="0"/>
              </w:rPr>
              <w:t>（</w:t>
            </w:r>
            <w:r>
              <w:rPr>
                <w:rStyle w:val="NormalCharacter"/>
                <w:b w:val="1"/>
                <w:i w:val="0"/>
                <w:sz w:val="24"/>
                <w:spacing w:val="0"/>
                <w:w w:val="100"/>
                <w:rFonts w:cs="宋体"/>
                <w:caps w:val="0"/>
              </w:rPr>
              <w:t>5</w:t>
            </w:r>
            <w:r>
              <w:rPr>
                <w:rStyle w:val="NormalCharacter"/>
                <w:b w:val="1"/>
                <w:i w:val="0"/>
                <w:sz w:val="24"/>
                <w:spacing w:val="0"/>
                <w:w w:val="100"/>
                <w:rFonts w:cs="宋体"/>
                <w:caps w:val="0"/>
              </w:rPr>
              <w:t>）技术路线、拟解决的问题及预期成果</w:t>
            </w:r>
            <w:r>
              <w:rPr>
                <w:rStyle w:val="NormalCharacter"/>
                <w:b w:val="1"/>
                <w:i w:val="0"/>
                <w:sz w:val="24"/>
                <w:spacing w:val="0"/>
                <w:w w:val="100"/>
                <w:rFonts w:cs="宋体"/>
                <w:caps w:val="0"/>
              </w:rPr>
              <w:t xml:space="preserve"> </w:t>
            </w:r>
          </w:p>
          <w:p w:rsidR="009D3C0C" w:rsidRDefault="00EE3A5C">
            <w:pPr>
              <w:spacing w:before="0" w:beforeAutospacing="0" w:after="0" w:afterAutospacing="0" w:lineRule="auto" w:line="240"/>
              <w:rPr>
                <w:rStyle w:val="NormalCharacter"/>
                <w:b w:val="1"/>
                <w:i w:val="0"/>
                <w:sz w:val="20"/>
                <w:spacing w:val="0"/>
                <w:w w:val="100"/>
                <w:caps w:val="0"/>
              </w:rPr>
              <w:snapToGrid w:val="0"/>
              <w:textAlignment w:val="baseline"/>
            </w:pPr>
            <w:r>
              <w:rPr>
                <w:rStyle w:val="NormalCharacter"/>
                <w:b w:val="1"/>
                <w:i w:val="0"/>
                <w:sz w:val="24"/>
                <w:spacing w:val="0"/>
                <w:w w:val="100"/>
                <w:rFonts w:ascii="宋体" w:hAnsi="宋体"/>
                <w:caps w:val="0"/>
              </w:rPr>
              <w:t>技术路线</w:t>
            </w:r>
          </w:p>
          <w:p w:rsidR="009D3C0C" w:rsidRDefault="00EE3A5C">
            <w:pPr>
              <w:spacing w:before="0" w:beforeAutospacing="0" w:after="0" w:afterAutospacing="0" w:lineRule="auto" w:line="240"/>
              <w:rPr>
                <w:rStyle w:val="NormalCharacter"/>
                <w:b w:val="1"/>
                <w:i w:val="0"/>
                <w:sz w:val="20"/>
                <w:spacing w:val="0"/>
                <w:w w:val="100"/>
                <w:caps w:val="0"/>
              </w:rPr>
              <w:snapToGrid w:val="0"/>
              <w:textAlignment w:val="baseline"/>
            </w:pPr>
            <w:r>
              <w:drawing>
                <wp:inline distT="0" distB="0" distL="114300" distR="114300">
                  <wp:extent cx="6692265" cy="4396740"/>
                  <wp:effectExtent l="0" t="0" r="1333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8"/>
                          <a:stretch>
                            <a:fillRect/>
                          </a:stretch>
                        </pic:blipFill>
                        <pic:spPr>
                          <a:xfrm rot="0">
                            <a:off x="0" y="0"/>
                            <a:ext cx="6692265" cy="4396740"/>
                          </a:xfrm>
                          <a:prstGeom prst="rect">
                            <a:avLst/>
                          </a:prstGeom>
                          <a:noFill/>
                          <a:ln>
                            <a:noFill/>
                          </a:ln>
                        </pic:spPr>
                      </pic:pic>
                    </a:graphicData>
                  </a:graphic>
                </wp:inline>
              </w:drawing>
              <w:rPr>
                <w:rStyle w:val="NormalCharacter"/>
                <w:noProof/>
                <w:b w:val="1"/>
                <w:i w:val="0"/>
                <w:sz w:val="24"/>
                <w:spacing w:val="0"/>
                <w:w w:val="100"/>
                <w:rFonts w:ascii="宋体" w:hAnsi="宋体"/>
                <w:caps w:val="0"/>
              </w:rPr>
            </w:r>
          </w:p>
          <w:p w:rsidR="009D3C0C" w:rsidRDefault="00EE3A5C">
            <w:pPr>
              <w:spacing w:before="0" w:beforeAutospacing="0" w:after="0" w:afterAutospacing="0" w:lineRule="auto" w:line="240"/>
              <w:rPr>
                <w:rStyle w:val="NormalCharacter"/>
                <w:b w:val="1"/>
                <w:i w:val="0"/>
                <w:sz w:val="20"/>
                <w:spacing w:val="0"/>
                <w:w w:val="100"/>
                <w:caps w:val="0"/>
              </w:rPr>
              <w:snapToGrid w:val="0"/>
              <w:textAlignment w:val="baseline"/>
            </w:pPr>
            <w:r>
              <w:rPr>
                <w:rStyle w:val="NormalCharacter"/>
                <w:b w:val="1"/>
                <w:i w:val="0"/>
                <w:sz w:val="24"/>
                <w:spacing w:val="0"/>
                <w:w w:val="100"/>
                <w:rFonts w:ascii="宋体" w:hAnsi="宋体"/>
                <w:caps w:val="0"/>
              </w:rPr>
              <w:t>拟解决的问题</w:t>
            </w:r>
          </w:p>
          <w:p w:rsidR="009D3C0C" w:rsidRDefault="00EE3A5C" w:rsidP="00BB47CB">
            <w:pPr>
              <w:spacing w:before="120" w:beforeAutospacing="0" w:after="0" w:afterAutospacing="0" w:lineRule="auto" w:line="360"/>
              <w:rPr>
                <w:rStyle w:val="NormalCharacter"/>
                <w:b w:val="0"/>
                <w:i w:val="0"/>
                <w:sz w:val="20"/>
                <w:spacing w:val="0"/>
                <w:w w:val="100"/>
                <w:caps w:val="0"/>
              </w:rPr>
              <w:snapToGrid w:val="0"/>
              <w:ind w:firstLine="480" w:firstLineChars="200"/>
              <w:textAlignment w:val="baseline"/>
            </w:pPr>
            <w:r>
              <w:rPr>
                <w:rStyle w:val="NormalCharacter"/>
                <w:kern w:val="2"/>
                <w:b w:val="0"/>
                <w:i w:val="0"/>
                <w:sz w:val="24"/>
                <w:spacing w:val="0"/>
                <w:w w:val="100"/>
                <w:rFonts w:ascii="Times New Roman" w:hAnsi="Times New Roman"/>
                <w:caps w:val="0"/>
              </w:rPr>
              <w:t>采用</w:t>
            </w:r>
            <w:r>
              <w:rPr>
                <w:rStyle w:val="NormalCharacter"/>
                <w:bCs/>
                <w:kern w:val="2"/>
                <w:b w:val="0"/>
                <w:i w:val="0"/>
                <w:sz w:val="24"/>
                <w:spacing w:val="0"/>
                <w:w w:val="100"/>
                <w:rFonts w:ascii="Times New Roman" w:cs="Times New Roman" w:hAnsi="Times New Roman"/>
                <w:caps w:val="0"/>
              </w:rPr>
              <w:t>生长、生理及根际微生物多样性角度系统全面探讨碱蓬耐盐碱</w:t>
            </w:r>
            <w:r>
              <w:rPr>
                <w:rStyle w:val="NormalCharacter"/>
                <w:kern w:val="2"/>
                <w:b w:val="0"/>
                <w:i w:val="0"/>
                <w:sz w:val="24"/>
                <w:spacing w:val="0"/>
                <w:w w:val="100"/>
                <w:rFonts w:ascii="Times New Roman" w:hAnsi="Times New Roman"/>
                <w:caps w:val="0"/>
              </w:rPr>
              <w:t>促生细菌调控紫花苜蓿耐盐碱的生长、生理及根际微生态环境机制</w:t>
            </w:r>
            <w:r>
              <w:rPr>
                <w:rStyle w:val="NormalCharacter"/>
                <w:b w:val="0"/>
                <w:i w:val="0"/>
                <w:sz w:val="24"/>
                <w:spacing w:val="0"/>
                <w:w w:val="100"/>
                <w:rFonts w:ascii="宋体" w:hAnsi="宋体"/>
                <w:caps w:val="0"/>
              </w:rPr>
              <w:t>。</w:t>
            </w:r>
          </w:p>
          <w:p w:rsidR="009D3C0C" w:rsidRDefault="00EE3A5C">
            <w:pPr>
              <w:spacing w:before="0" w:beforeAutospacing="0" w:after="0" w:afterAutospacing="0" w:lineRule="auto" w:line="240"/>
              <w:rPr>
                <w:rStyle w:val="NormalCharacter"/>
                <w:b w:val="1"/>
                <w:i w:val="0"/>
                <w:sz w:val="20"/>
                <w:spacing w:val="0"/>
                <w:w w:val="100"/>
                <w:caps w:val="0"/>
              </w:rPr>
              <w:snapToGrid w:val="0"/>
              <w:textAlignment w:val="baseline"/>
            </w:pPr>
            <w:r>
              <w:rPr>
                <w:rStyle w:val="NormalCharacter"/>
                <w:b w:val="1"/>
                <w:i w:val="0"/>
                <w:sz w:val="24"/>
                <w:spacing w:val="0"/>
                <w:w w:val="100"/>
                <w:rFonts w:ascii="宋体" w:hAnsi="宋体"/>
                <w:caps w:val="0"/>
              </w:rPr>
              <w:t>预期成果</w:t>
            </w:r>
          </w:p>
          <w:p w:rsidR="009D3C0C" w:rsidRDefault="00EE3A5C" w:rsidP="00BB47CB">
            <w:pPr>
              <w:spacing w:before="0" w:beforeAutospacing="0" w:after="0" w:afterAutospacing="0" w:lineRule="auto" w:line="360"/>
              <w:rPr>
                <w:rStyle w:val="NormalCharacter"/>
                <w:kern w:val="2"/>
                <w:b w:val="0"/>
                <w:i w:val="0"/>
                <w:sz w:val="20"/>
                <w:spacing w:val="0"/>
                <w:w w:val="100"/>
                <w:rFonts w:ascii="Times New Roman" w:hAnsi="Times New Roman"/>
                <w:caps w:val="0"/>
              </w:rPr>
              <w:snapToGrid w:val="0"/>
              <w:ind w:firstLine="496" w:firstLineChars="200"/>
              <w:textAlignment w:val="baseline"/>
            </w:pPr>
            <w:r>
              <w:rPr>
                <w:rStyle w:val="NormalCharacter"/>
                <w:b w:val="0"/>
                <w:i w:val="0"/>
                <w:sz w:val="24"/>
                <w:spacing w:val="8"/>
                <w:w w:val="100"/>
                <w:rFonts w:ascii="宋体" w:hAnsi="宋体"/>
                <w:caps w:val="0"/>
              </w:rPr>
              <w:t>明确</w:t>
            </w:r>
            <w:r>
              <w:rPr>
                <w:rStyle w:val="NormalCharacter"/>
                <w:kern w:val="2"/>
                <w:b w:val="0"/>
                <w:i w:val="0"/>
                <w:sz w:val="24"/>
                <w:spacing w:val="0"/>
                <w:w w:val="100"/>
                <w:rFonts w:ascii="Times New Roman" w:hAnsi="Times New Roman"/>
                <w:caps w:val="0"/>
              </w:rPr>
              <w:t>碱蓬根际细菌和内生细菌对</w:t>
            </w:r>
            <w:r>
              <w:rPr>
                <w:rStyle w:val="NormalCharacter"/>
                <w:bCs/>
                <w:kern w:val="2"/>
                <w:b w:val="0"/>
                <w:i w:val="0"/>
                <w:sz w:val="24"/>
                <w:spacing w:val="0"/>
                <w:w w:val="100"/>
                <w:rFonts w:ascii="Times New Roman" w:cs="Times New Roman" w:hAnsi="Times New Roman"/>
                <w:caps w:val="0"/>
              </w:rPr>
              <w:t>盐碱胁迫下紫花苜蓿的</w:t>
            </w:r>
            <w:r>
              <w:rPr>
                <w:rStyle w:val="NormalCharacter"/>
                <w:bCs/>
                <w:kern w:val="2"/>
                <w:b w:val="0"/>
                <w:i w:val="0"/>
                <w:sz w:val="24"/>
                <w:spacing w:val="0"/>
                <w:w w:val="100"/>
                <w:rFonts w:ascii="Times New Roman" w:cs="宋体" w:hAnsi="Times New Roman"/>
                <w:caps w:val="0"/>
              </w:rPr>
              <w:t>调控效应；</w:t>
            </w:r>
          </w:p>
          <w:p w:rsidR="009D3C0C" w:rsidRDefault="00EE3A5C" w:rsidP="00BB47CB">
            <w:pPr>
              <w:spacing w:before="0" w:beforeAutospacing="0" w:after="0" w:afterAutospacing="0" w:lineRule="auto" w:line="360"/>
              <w:rPr>
                <w:rStyle w:val="NormalCharacter"/>
                <w:b w:val="0"/>
                <w:i w:val="0"/>
                <w:sz w:val="20"/>
                <w:spacing w:val="8"/>
                <w:w w:val="100"/>
                <w:caps w:val="0"/>
              </w:rPr>
              <w:snapToGrid w:val="0"/>
              <w:ind w:firstLine="480" w:firstLineChars="200"/>
              <w:textAlignment w:val="baseline"/>
            </w:pPr>
            <w:r>
              <w:rPr>
                <w:rStyle w:val="NormalCharacter"/>
                <w:b w:val="0"/>
                <w:i w:val="0"/>
                <w:sz w:val="24"/>
                <w:spacing w:val="0"/>
                <w:w w:val="100"/>
                <w:rFonts w:ascii="宋体" w:hAnsi="宋体"/>
                <w:caps w:val="0"/>
              </w:rPr>
              <w:t>阐明</w:t>
            </w:r>
            <w:r>
              <w:rPr>
                <w:rStyle w:val="NormalCharacter"/>
                <w:kern w:val="2"/>
                <w:b w:val="0"/>
                <w:i w:val="0"/>
                <w:sz w:val="24"/>
                <w:spacing w:val="0"/>
                <w:w w:val="100"/>
                <w:rFonts w:ascii="Times New Roman" w:hAnsi="Times New Roman"/>
                <w:caps w:val="0"/>
              </w:rPr>
              <w:t>碱蓬根际细菌和内生细菌对</w:t>
            </w:r>
            <w:r>
              <w:rPr>
                <w:rStyle w:val="NormalCharacter"/>
                <w:bCs/>
                <w:kern w:val="2"/>
                <w:b w:val="0"/>
                <w:i w:val="0"/>
                <w:sz w:val="24"/>
                <w:spacing w:val="0"/>
                <w:w w:val="100"/>
                <w:rFonts w:ascii="Times New Roman" w:cs="Times New Roman" w:hAnsi="Times New Roman"/>
                <w:caps w:val="0"/>
              </w:rPr>
              <w:t>盐碱胁迫下紫花苜蓿的生长的耐盐碱机理；</w:t>
            </w:r>
          </w:p>
          <w:p w:rsidR="009D3C0C" w:rsidRDefault="00EE3A5C" w:rsidP="00BB47CB">
            <w:pPr>
              <w:spacing w:before="0" w:beforeAutospacing="0" w:after="0" w:afterAutospacing="0" w:lineRule="auto" w:line="360"/>
              <w:rPr>
                <w:rStyle w:val="NormalCharacter"/>
                <w:b w:val="1"/>
                <w:i w:val="0"/>
                <w:sz w:val="20"/>
                <w:spacing w:val="0"/>
                <w:w w:val="100"/>
                <w:caps w:val="0"/>
              </w:rPr>
              <w:snapToGrid w:val="0"/>
              <w:ind w:firstLine="496" w:firstLineChars="200"/>
              <w:textAlignment w:val="baseline"/>
            </w:pPr>
            <w:r>
              <w:rPr>
                <w:rStyle w:val="NormalCharacter"/>
                <w:b w:val="0"/>
                <w:i w:val="0"/>
                <w:sz w:val="24"/>
                <w:spacing w:val="8"/>
                <w:w w:val="100"/>
                <w:rFonts w:ascii="宋体" w:hAnsi="宋体"/>
                <w:caps w:val="0"/>
              </w:rPr>
              <w:t>在国内外专业学术刊物上发表论文</w:t>
            </w:r>
            <w:r>
              <w:rPr>
                <w:rStyle w:val="NormalCharacter"/>
                <w:b w:val="0"/>
                <w:i w:val="0"/>
                <w:sz w:val="24"/>
                <w:spacing w:val="8"/>
                <w:w w:val="100"/>
                <w:rFonts w:ascii="宋体" w:hAnsi="宋体"/>
                <w:caps w:val="0"/>
              </w:rPr>
              <w:t>1</w:t>
            </w:r>
            <w:r>
              <w:rPr>
                <w:rStyle w:val="NormalCharacter"/>
                <w:b w:val="0"/>
                <w:i w:val="0"/>
                <w:sz w:val="24"/>
                <w:spacing w:val="8"/>
                <w:w w:val="100"/>
                <w:rFonts w:ascii="宋体" w:hAnsi="宋体"/>
                <w:caps w:val="0"/>
              </w:rPr>
              <w:t>篇；</w:t>
            </w:r>
          </w:p>
          <w:p w:rsidR="009D3C0C" w:rsidRDefault="00EE3A5C" w:rsidP="00BB47CB">
            <w:pPr>
              <w:spacing w:before="0" w:beforeAutospacing="0" w:after="0" w:afterAutospacing="0" w:lineRule="auto" w:line="360"/>
              <w:rPr>
                <w:rStyle w:val="NormalCharacter"/>
                <w:b w:val="0"/>
                <w:i w:val="0"/>
                <w:sz w:val="20"/>
                <w:spacing w:val="8"/>
                <w:w w:val="100"/>
                <w:caps w:val="0"/>
              </w:rPr>
              <w:snapToGrid w:val="0"/>
              <w:ind w:firstLine="496" w:firstLineChars="200"/>
              <w:textAlignment w:val="baseline"/>
            </w:pPr>
            <w:r>
              <w:rPr>
                <w:rStyle w:val="NormalCharacter"/>
                <w:b w:val="0"/>
                <w:i w:val="0"/>
                <w:sz w:val="24"/>
                <w:spacing w:val="8"/>
                <w:w w:val="100"/>
                <w:rFonts w:ascii="宋体" w:hAnsi="宋体"/>
                <w:caps w:val="0"/>
              </w:rPr>
              <w:t>撰写结题研究报告</w:t>
            </w:r>
            <w:r>
              <w:rPr>
                <w:rStyle w:val="NormalCharacter"/>
                <w:b w:val="0"/>
                <w:i w:val="0"/>
                <w:sz w:val="24"/>
                <w:spacing w:val="8"/>
                <w:w w:val="100"/>
                <w:rFonts w:ascii="宋体" w:hAnsi="宋体"/>
                <w:caps w:val="0"/>
              </w:rPr>
              <w:t>1</w:t>
            </w:r>
            <w:r>
              <w:rPr>
                <w:rStyle w:val="NormalCharacter"/>
                <w:b w:val="0"/>
                <w:i w:val="0"/>
                <w:sz w:val="24"/>
                <w:spacing w:val="8"/>
                <w:w w:val="100"/>
                <w:rFonts w:ascii="宋体" w:hAnsi="宋体"/>
                <w:caps w:val="0"/>
              </w:rPr>
              <w:t>份。</w:t>
            </w:r>
          </w:p>
          <w:p w:rsidR="009D3C0C" w:rsidRDefault="00EE3A5C">
            <w:pPr>
              <w:pStyle w:val="Heading4"/>
              <w:spacing w:before="312" w:beforeAutospacing="1" w:after="312" w:afterAutospacing="1" w:line="400" w:lineRule="atLeast"/>
              <w:rPr>
                <w:rStyle w:val="NormalCharacter"/>
                <w:b w:val="1"/>
                <w:i w:val="0"/>
                <w:sz w:val="24"/>
                <w:spacing w:val="0"/>
                <w:w w:val="100"/>
                <w:rFonts w:cs="宋体"/>
                <w:caps w:val="0"/>
              </w:rPr>
              <w:snapToGrid w:val="0"/>
              <w:textAlignment w:val="center"/>
            </w:pPr>
            <w:r>
              <w:rPr>
                <w:rStyle w:val="NormalCharacter"/>
                <w:b w:val="1"/>
                <w:i w:val="0"/>
                <w:sz w:val="24"/>
                <w:spacing w:val="0"/>
                <w:w w:val="100"/>
                <w:rFonts w:cs="宋体"/>
                <w:caps w:val="0"/>
              </w:rPr>
              <w:t>（</w:t>
            </w:r>
            <w:r>
              <w:rPr>
                <w:rStyle w:val="NormalCharacter"/>
                <w:b w:val="1"/>
                <w:i w:val="0"/>
                <w:sz w:val="24"/>
                <w:spacing w:val="0"/>
                <w:w w:val="100"/>
                <w:rFonts w:cs="宋体"/>
                <w:caps w:val="0"/>
              </w:rPr>
              <w:t>6</w:t>
            </w:r>
            <w:r>
              <w:rPr>
                <w:rStyle w:val="NormalCharacter"/>
                <w:b w:val="1"/>
                <w:i w:val="0"/>
                <w:sz w:val="24"/>
                <w:spacing w:val="0"/>
                <w:w w:val="100"/>
                <w:rFonts w:cs="宋体"/>
                <w:caps w:val="0"/>
              </w:rPr>
              <w:t>）项目研究进度安排</w:t>
            </w:r>
            <w:r>
              <w:rPr>
                <w:rStyle w:val="NormalCharacter"/>
                <w:b w:val="1"/>
                <w:i w:val="0"/>
                <w:sz w:val="24"/>
                <w:spacing w:val="0"/>
                <w:w w:val="100"/>
                <w:rFonts w:cs="宋体"/>
                <w:caps w:val="0"/>
              </w:rPr>
              <w:t xml:space="preserve"> </w:t>
            </w:r>
          </w:p>
          <w:p w:rsidR="009D3C0C" w:rsidRDefault="00EE3A5C" w:rsidP="002F6130">
            <w:pPr>
              <w:jc w:val="both"/>
              <w:spacing w:before="0" w:beforeAutospacing="0" w:after="0" w:afterAutospacing="0" w:lineRule="auto" w:line="360"/>
              <w:rPr>
                <w:rStyle w:val="NormalCharacter"/>
                <w:b w:val="0"/>
                <w:i w:val="0"/>
                <w:sz w:val="20"/>
                <w:spacing w:val="8"/>
                <w:w w:val="100"/>
                <w:caps w:val="0"/>
              </w:rPr>
              <w:snapToGrid w:val="0"/>
              <w:ind w:firstLine="496" w:firstLineChars="200"/>
              <w:textAlignment w:val="baseline"/>
            </w:pPr>
            <w:r>
              <w:rPr>
                <w:rStyle w:val="NormalCharacter"/>
                <w:b w:val="0"/>
                <w:i w:val="0"/>
                <w:sz w:val="24"/>
                <w:spacing w:val="8"/>
                <w:w w:val="100"/>
                <w:rFonts w:ascii="宋体" w:hAnsi="宋体"/>
                <w:caps w:val="0"/>
              </w:rPr>
              <w:t>a.</w:t>
            </w:r>
            <w:r>
              <w:rPr>
                <w:rStyle w:val="NormalCharacter"/>
                <w:b w:val="0"/>
                <w:i w:val="0"/>
                <w:sz w:val="24"/>
                <w:spacing w:val="8"/>
                <w:w w:val="100"/>
                <w:rFonts w:ascii="宋体" w:hAnsi="宋体"/>
                <w:caps w:val="0"/>
              </w:rPr>
              <w:t>查阅碱蓬促生细菌及苜蓿耐盐碱相关文献；碱蓬根际细菌和内生细菌活化培养。</w:t>
            </w:r>
          </w:p>
          <w:p w:rsidR="009D3C0C" w:rsidRDefault="00EE3A5C" w:rsidP="002F6130">
            <w:pPr>
              <w:jc w:val="both"/>
              <w:spacing w:before="0" w:beforeAutospacing="0" w:after="0" w:afterAutospacing="0" w:lineRule="auto" w:line="360"/>
              <w:rPr>
                <w:rStyle w:val="NormalCharacter"/>
                <w:b w:val="0"/>
                <w:i w:val="0"/>
                <w:sz w:val="20"/>
                <w:spacing w:val="0"/>
                <w:w w:val="100"/>
                <w:caps w:val="0"/>
              </w:rPr>
              <w:snapToGrid w:val="0"/>
              <w:ind w:firstLine="496" w:firstLineChars="200"/>
              <w:textAlignment w:val="baseline"/>
            </w:pPr>
            <w:r>
              <w:rPr>
                <w:rStyle w:val="NormalCharacter"/>
                <w:b w:val="0"/>
                <w:i w:val="0"/>
                <w:sz w:val="24"/>
                <w:spacing w:val="8"/>
                <w:w w:val="100"/>
                <w:rFonts w:ascii="宋体" w:hAnsi="宋体"/>
                <w:caps w:val="0"/>
              </w:rPr>
              <w:t>b.</w:t>
            </w:r>
            <w:r>
              <w:rPr>
                <w:rStyle w:val="NormalCharacter"/>
                <w:b w:val="0"/>
                <w:i w:val="0"/>
                <w:sz w:val="24"/>
                <w:spacing w:val="8"/>
                <w:w w:val="100"/>
                <w:rFonts w:ascii="宋体" w:hAnsi="宋体"/>
                <w:caps w:val="0"/>
              </w:rPr>
              <w:t>培育紫花苜蓿幼苗，盐碱处理后于分枝期根部浇灌促生细菌，处理</w:t>
            </w:r>
            <w:r>
              <w:rPr>
                <w:rStyle w:val="NormalCharacter"/>
                <w:b w:val="0"/>
                <w:i w:val="0"/>
                <w:sz w:val="24"/>
                <w:spacing w:val="8"/>
                <w:w w:val="100"/>
                <w:rFonts w:ascii="宋体" w:hAnsi="宋体"/>
                <w:caps w:val="0"/>
              </w:rPr>
              <w:t>30d</w:t>
            </w:r>
            <w:r>
              <w:rPr>
                <w:rStyle w:val="NormalCharacter"/>
                <w:b w:val="0"/>
                <w:i w:val="0"/>
                <w:sz w:val="24"/>
                <w:spacing w:val="8"/>
                <w:w w:val="100"/>
                <w:rFonts w:ascii="宋体" w:hAnsi="宋体"/>
                <w:caps w:val="0"/>
              </w:rPr>
              <w:t>后测量苜蓿生长指标，</w:t>
            </w:r>
            <w:r>
              <w:rPr>
                <w:rStyle w:val="NormalCharacter"/>
                <w:bCs/>
                <w:b w:val="0"/>
                <w:i w:val="0"/>
                <w:sz w:val="24"/>
                <w:spacing w:val="0"/>
                <w:w w:val="100"/>
                <w:rFonts w:cs="Times New Roman"/>
                <w:caps w:val="0"/>
              </w:rPr>
              <w:t>对地上生长指标的影响：</w:t>
            </w:r>
            <w:r>
              <w:rPr>
                <w:rStyle w:val="NormalCharacter"/>
                <w:b w:val="0"/>
                <w:i w:val="0"/>
                <w:sz w:val="24"/>
                <w:spacing w:val="0"/>
                <w:w w:val="100"/>
                <w:rFonts w:ascii="宋体" w:hAnsi="宋体"/>
                <w:caps w:val="0"/>
              </w:rPr>
              <w:t>株高的影响、对生长速率的影响、对地上生物量；</w:t>
            </w:r>
            <w:r>
              <w:rPr>
                <w:rStyle w:val="NormalCharacter"/>
                <w:bCs/>
                <w:b w:val="0"/>
                <w:i w:val="0"/>
                <w:sz w:val="24"/>
                <w:spacing w:val="0"/>
                <w:w w:val="100"/>
                <w:rFonts w:cs="Times New Roman"/>
                <w:caps w:val="0"/>
              </w:rPr>
              <w:t>对根系生长的影响：根长、根体积、</w:t>
            </w:r>
            <w:r>
              <w:rPr>
                <w:rStyle w:val="NormalCharacter"/>
                <w:b w:val="0"/>
                <w:i w:val="0"/>
                <w:sz w:val="24"/>
                <w:spacing w:val="0"/>
                <w:w w:val="100"/>
                <w:rFonts w:ascii="宋体" w:hAnsi="宋体"/>
                <w:caps w:val="0"/>
              </w:rPr>
              <w:t>根生物量；</w:t>
            </w:r>
            <w:r>
              <w:rPr>
                <w:rStyle w:val="NormalCharacter"/>
                <w:bCs/>
                <w:b w:val="0"/>
                <w:i w:val="0"/>
                <w:sz w:val="24"/>
                <w:spacing w:val="0"/>
                <w:w w:val="100"/>
                <w:rFonts w:cs="Times New Roman"/>
                <w:caps w:val="0"/>
              </w:rPr>
              <w:t>对根冠比的影响，</w:t>
            </w:r>
            <w:r>
              <w:rPr>
                <w:rStyle w:val="NormalCharacter"/>
                <w:b w:val="0"/>
                <w:i w:val="0"/>
                <w:sz w:val="24"/>
                <w:spacing w:val="8"/>
                <w:w w:val="100"/>
                <w:rFonts w:ascii="宋体" w:hAnsi="宋体"/>
                <w:caps w:val="0"/>
              </w:rPr>
              <w:t>明确碱蓬根际细菌和内生细菌对盐碱胁迫下紫花苜蓿生长的调控机制；</w:t>
            </w:r>
          </w:p>
          <w:p w:rsidR="009D3C0C" w:rsidRDefault="00EE3A5C" w:rsidP="002F6130">
            <w:pPr>
              <w:jc w:val="both"/>
              <w:spacing w:before="0" w:beforeAutospacing="0" w:after="0" w:afterAutospacing="0" w:lineRule="auto" w:line="360"/>
              <w:rPr>
                <w:rStyle w:val="NormalCharacter"/>
                <w:kern w:val="2"/>
                <w:b w:val="1"/>
                <w:i w:val="0"/>
                <w:sz w:val="21"/>
                <w:spacing w:val="0"/>
                <w:w w:val="100"/>
                <w:rFonts w:ascii="Times New Roman" w:hAnsi="Times New Roman"/>
                <w:caps w:val="0"/>
              </w:rPr>
              <w:snapToGrid w:val="0"/>
              <w:ind w:firstLine="496" w:firstLineChars="200"/>
              <w:textAlignment w:val="baseline"/>
            </w:pPr>
            <w:r>
              <w:rPr>
                <w:rStyle w:val="NormalCharacter"/>
                <w:b w:val="0"/>
                <w:i w:val="0"/>
                <w:sz w:val="24"/>
                <w:spacing w:val="8"/>
                <w:w w:val="100"/>
                <w:rFonts w:ascii="宋体" w:hAnsi="宋体"/>
                <w:caps w:val="0"/>
              </w:rPr>
              <w:t>c.</w:t>
            </w:r>
            <w:r>
              <w:rPr>
                <w:rStyle w:val="NormalCharacter"/>
                <w:b w:val="0"/>
                <w:i w:val="0"/>
                <w:sz w:val="24"/>
                <w:spacing w:val="8"/>
                <w:w w:val="100"/>
                <w:rFonts w:ascii="宋体" w:hAnsi="宋体"/>
                <w:caps w:val="0"/>
              </w:rPr>
              <w:t>培育紫花苜蓿幼苗，盐碱处理后于分枝期根部浇灌促生细菌，处理</w:t>
            </w:r>
            <w:r>
              <w:rPr>
                <w:rStyle w:val="NormalCharacter"/>
                <w:b w:val="0"/>
                <w:i w:val="0"/>
                <w:sz w:val="24"/>
                <w:spacing w:val="8"/>
                <w:w w:val="100"/>
                <w:rFonts w:ascii="宋体" w:hAnsi="宋体"/>
                <w:caps w:val="0"/>
              </w:rPr>
              <w:t>30d</w:t>
            </w:r>
            <w:r>
              <w:rPr>
                <w:rStyle w:val="NormalCharacter"/>
                <w:b w:val="0"/>
                <w:i w:val="0"/>
                <w:sz w:val="24"/>
                <w:spacing w:val="8"/>
                <w:w w:val="100"/>
                <w:rFonts w:ascii="宋体" w:hAnsi="宋体"/>
                <w:caps w:val="0"/>
              </w:rPr>
              <w:t>后测量根系生理指标，包括</w:t>
            </w:r>
            <w:r>
              <w:rPr>
                <w:rStyle w:val="NormalCharacter"/>
                <w:kern w:val="2"/>
                <w:b w:val="0"/>
                <w:i w:val="0"/>
                <w:sz w:val="21"/>
                <w:spacing w:val="0"/>
                <w:w w:val="100"/>
                <w:rFonts w:ascii="Times New Roman" w:hAnsi="Times New Roman"/>
                <w:caps w:val="0"/>
              </w:rPr>
              <w:t>根系脂质过氧化和质膜完整性、根系抗氧化系统、</w:t>
            </w:r>
            <w:r>
              <w:rPr>
                <w:rStyle w:val="NormalCharacter"/>
                <w:bCs/>
                <w:kern w:val="2"/>
                <w:b w:val="0"/>
                <w:i w:val="0"/>
                <w:sz w:val="21"/>
                <w:spacing w:val="0"/>
                <w:w w:val="100"/>
                <w:rFonts w:ascii="Times New Roman" w:cs="Times New Roman" w:hAnsi="Times New Roman"/>
                <w:caps w:val="0"/>
              </w:rPr>
              <w:t>根系渗透调节物质含量，</w:t>
            </w:r>
            <w:r>
              <w:rPr>
                <w:rStyle w:val="NormalCharacter"/>
                <w:b w:val="0"/>
                <w:i w:val="0"/>
                <w:sz w:val="24"/>
                <w:spacing w:val="8"/>
                <w:w w:val="100"/>
                <w:rFonts w:ascii="宋体" w:hAnsi="宋体"/>
                <w:caps w:val="0"/>
              </w:rPr>
              <w:t>明确碱蓬根际细菌和内生细菌对盐碱胁迫下紫花苜蓿生理调控机制；</w:t>
            </w:r>
          </w:p>
          <w:p w:rsidR="009D3C0C" w:rsidRDefault="00EE3A5C" w:rsidP="002F6130">
            <w:pPr>
              <w:jc w:val="both"/>
              <w:spacing w:before="0" w:beforeAutospacing="0" w:after="0" w:afterAutospacing="0" w:lineRule="auto" w:line="360"/>
              <w:rPr>
                <w:rStyle w:val="NormalCharacter"/>
                <w:b w:val="0"/>
                <w:i w:val="0"/>
                <w:sz w:val="20"/>
                <w:spacing w:val="0"/>
                <w:w w:val="100"/>
                <w:rFonts w:ascii="Times New Roman" w:hAnsi="Times New Roman"/>
                <w:caps w:val="0"/>
              </w:rPr>
              <w:snapToGrid w:val="0"/>
              <w:ind w:firstLine="496" w:firstLineChars="200"/>
              <w:textAlignment w:val="baseline"/>
            </w:pPr>
            <w:r>
              <w:rPr>
                <w:rStyle w:val="NormalCharacter"/>
                <w:b w:val="0"/>
                <w:i w:val="0"/>
                <w:sz w:val="24"/>
                <w:spacing w:val="8"/>
                <w:w w:val="100"/>
                <w:rFonts w:ascii="宋体" w:hAnsi="宋体"/>
                <w:caps w:val="0"/>
              </w:rPr>
              <w:t xml:space="preserve">d. </w:t>
            </w:r>
            <w:r>
              <w:rPr>
                <w:rStyle w:val="NormalCharacter"/>
                <w:b w:val="0"/>
                <w:i w:val="0"/>
                <w:sz w:val="24"/>
                <w:spacing w:val="8"/>
                <w:w w:val="100"/>
                <w:rFonts w:ascii="宋体" w:hAnsi="宋体"/>
                <w:caps w:val="0"/>
              </w:rPr>
              <w:t>培育紫花苜蓿幼苗，盐碱处理后于分枝期根部浇灌促生细菌，处理</w:t>
            </w:r>
            <w:r>
              <w:rPr>
                <w:rStyle w:val="NormalCharacter"/>
                <w:b w:val="0"/>
                <w:i w:val="0"/>
                <w:sz w:val="24"/>
                <w:spacing w:val="8"/>
                <w:w w:val="100"/>
                <w:rFonts w:ascii="宋体" w:hAnsi="宋体"/>
                <w:caps w:val="0"/>
              </w:rPr>
              <w:t>30d</w:t>
            </w:r>
            <w:r>
              <w:rPr>
                <w:rStyle w:val="NormalCharacter"/>
                <w:b w:val="0"/>
                <w:i w:val="0"/>
                <w:sz w:val="24"/>
                <w:spacing w:val="8"/>
                <w:w w:val="100"/>
                <w:rFonts w:ascii="宋体" w:hAnsi="宋体"/>
                <w:caps w:val="0"/>
              </w:rPr>
              <w:t>后，</w:t>
            </w:r>
            <w:r>
              <w:rPr>
                <w:rStyle w:val="NormalCharacter"/>
                <w:bCs/>
                <w:b w:val="0"/>
                <w:i w:val="0"/>
                <w:sz w:val="24"/>
                <w:spacing w:val="0"/>
                <w:w w:val="100"/>
                <w:rFonts w:cs="Times New Roman"/>
                <w:caps w:val="0"/>
              </w:rPr>
              <w:t>高通量测序对根际微生物</w:t>
            </w:r>
            <w:r>
              <w:rPr>
                <w:rStyle w:val="NormalCharacter"/>
                <w:bCs/>
                <w:b w:val="0"/>
                <w:i w:val="0"/>
                <w:sz w:val="24"/>
                <w:spacing w:val="0"/>
                <w:w w:val="100"/>
                <w:rFonts w:cs="Times New Roman"/>
                <w:caps w:val="0"/>
              </w:rPr>
              <w:t>Alpha</w:t>
            </w:r>
            <w:r>
              <w:rPr>
                <w:rStyle w:val="NormalCharacter"/>
                <w:bCs/>
                <w:b w:val="0"/>
                <w:i w:val="0"/>
                <w:sz w:val="24"/>
                <w:spacing w:val="0"/>
                <w:w w:val="100"/>
                <w:rFonts w:cs="Times New Roman"/>
                <w:caps w:val="0"/>
              </w:rPr>
              <w:t>多样性、物种组成和</w:t>
            </w:r>
            <w:r>
              <w:rPr>
                <w:rStyle w:val="NormalCharacter"/>
                <w:bCs/>
                <w:b w:val="0"/>
                <w:i w:val="0"/>
                <w:sz w:val="24"/>
                <w:spacing w:val="0"/>
                <w:w w:val="100"/>
                <w:rFonts w:cs="Times New Roman"/>
                <w:caps w:val="0"/>
              </w:rPr>
              <w:t>Beta</w:t>
            </w:r>
            <w:r>
              <w:rPr>
                <w:rStyle w:val="NormalCharacter"/>
                <w:bCs/>
                <w:b w:val="0"/>
                <w:i w:val="0"/>
                <w:sz w:val="24"/>
                <w:spacing w:val="0"/>
                <w:w w:val="100"/>
                <w:rFonts w:cs="Times New Roman"/>
                <w:caps w:val="0"/>
              </w:rPr>
              <w:t>多样性等不同生态学层次进行分析评估</w:t>
            </w:r>
            <w:r>
              <w:rPr>
                <w:rStyle w:val="NormalCharacter"/>
                <w:bCs/>
                <w:b w:val="0"/>
                <w:i w:val="0"/>
                <w:sz w:val="24"/>
                <w:spacing w:val="0"/>
                <w:w w:val="100"/>
                <w:rFonts w:cs="Times New Roman"/>
                <w:caps w:val="0"/>
              </w:rPr>
              <w:t>,</w:t>
            </w:r>
            <w:r>
              <w:rPr>
                <w:rStyle w:val="NormalCharacter"/>
                <w:szCs w:val="21"/>
                <w:b w:val="0"/>
                <w:i w:val="0"/>
                <w:sz w:val="24"/>
                <w:spacing w:val="0"/>
                <w:w w:val="100"/>
                <w:rFonts w:ascii="Times New Roman" w:hAnsi="Times New Roman"/>
                <w:caps w:val="0"/>
              </w:rPr>
              <w:t xml:space="preserve"> </w:t>
            </w:r>
            <w:r>
              <w:rPr>
                <w:rStyle w:val="NormalCharacter"/>
                <w:szCs w:val="21"/>
                <w:b w:val="0"/>
                <w:i w:val="0"/>
                <w:sz w:val="24"/>
                <w:spacing w:val="0"/>
                <w:w w:val="100"/>
                <w:rFonts w:ascii="Times New Roman" w:hAnsi="Times New Roman"/>
                <w:caps w:val="0"/>
              </w:rPr>
              <w:t>分析对比不同处理下根际微生物群落的数量与种类之间的差异，揭示其生态调控机制</w:t>
            </w:r>
            <w:r>
              <w:rPr>
                <w:rStyle w:val="NormalCharacter"/>
                <w:szCs w:val="21"/>
                <w:b w:val="0"/>
                <w:i w:val="0"/>
                <w:color w:val="000000"/>
                <w:sz w:val="24"/>
                <w:spacing w:val="0"/>
                <w:w w:val="100"/>
                <w:rFonts w:ascii="Times New Roman" w:hAnsi="Times New Roman"/>
                <w:caps w:val="0"/>
              </w:rPr>
              <w:t>。</w:t>
            </w:r>
          </w:p>
          <w:p w:rsidR="009D3C0C" w:rsidRDefault="00EE3A5C" w:rsidP="002F6130">
            <w:pPr>
              <w:jc w:val="both"/>
              <w:spacing w:before="0" w:beforeAutospacing="0" w:after="0" w:afterAutospacing="0" w:lineRule="auto" w:line="360"/>
              <w:rPr>
                <w:rStyle w:val="NormalCharacter"/>
                <w:b w:val="0"/>
                <w:i w:val="0"/>
                <w:sz w:val="20"/>
                <w:spacing w:val="8"/>
                <w:w w:val="100"/>
                <w:caps w:val="0"/>
              </w:rPr>
              <w:snapToGrid w:val="0"/>
              <w:ind w:firstLine="496" w:firstLineChars="200"/>
              <w:textAlignment w:val="baseline"/>
            </w:pPr>
            <w:r>
              <w:rPr>
                <w:rStyle w:val="NormalCharacter"/>
                <w:b w:val="0"/>
                <w:i w:val="0"/>
                <w:sz w:val="24"/>
                <w:spacing w:val="8"/>
                <w:w w:val="100"/>
                <w:rFonts w:ascii="宋体" w:hAnsi="宋体"/>
                <w:caps w:val="0"/>
              </w:rPr>
              <w:t>e.</w:t>
            </w:r>
            <w:r>
              <w:rPr>
                <w:rStyle w:val="NormalCharacter"/>
                <w:b w:val="0"/>
                <w:i w:val="0"/>
                <w:sz w:val="24"/>
                <w:spacing w:val="8"/>
                <w:w w:val="100"/>
                <w:rFonts w:ascii="宋体" w:hAnsi="宋体"/>
                <w:caps w:val="0"/>
              </w:rPr>
              <w:t>项目总结，结题验收。</w:t>
            </w:r>
          </w:p>
          <w:p w:rsidR="009D3C0C" w:rsidRDefault="00EE3A5C">
            <w:pPr>
              <w:pStyle w:val="Heading4"/>
              <w:spacing w:before="312" w:beforeAutospacing="1" w:after="312" w:afterAutospacing="1" w:line="400" w:lineRule="atLeast"/>
              <w:rPr>
                <w:rStyle w:val="NormalCharacter"/>
                <w:b w:val="1"/>
                <w:i w:val="0"/>
                <w:sz w:val="24"/>
                <w:spacing w:val="0"/>
                <w:w w:val="100"/>
                <w:rFonts w:cs="宋体"/>
                <w:caps w:val="0"/>
              </w:rPr>
              <w:snapToGrid w:val="0"/>
              <w:textAlignment w:val="center"/>
            </w:pPr>
            <w:r>
              <w:rPr>
                <w:rStyle w:val="NormalCharacter"/>
                <w:b w:val="1"/>
                <w:i w:val="0"/>
                <w:sz w:val="24"/>
                <w:spacing w:val="0"/>
                <w:w w:val="100"/>
                <w:rFonts w:cs="宋体"/>
                <w:caps w:val="0"/>
              </w:rPr>
              <w:t>（</w:t>
            </w:r>
            <w:r>
              <w:rPr>
                <w:rStyle w:val="NormalCharacter"/>
                <w:b w:val="1"/>
                <w:i w:val="0"/>
                <w:sz w:val="24"/>
                <w:spacing w:val="0"/>
                <w:w w:val="100"/>
                <w:rFonts w:cs="宋体"/>
                <w:caps w:val="0"/>
              </w:rPr>
              <w:t>7</w:t>
            </w:r>
            <w:r>
              <w:rPr>
                <w:rStyle w:val="NormalCharacter"/>
                <w:b w:val="1"/>
                <w:i w:val="0"/>
                <w:sz w:val="24"/>
                <w:spacing w:val="0"/>
                <w:w w:val="100"/>
                <w:rFonts w:cs="宋体"/>
                <w:caps w:val="0"/>
              </w:rPr>
              <w:t>）已有基础</w:t>
            </w:r>
            <w:r>
              <w:rPr>
                <w:rStyle w:val="NormalCharacter"/>
                <w:b w:val="1"/>
                <w:i w:val="0"/>
                <w:sz w:val="24"/>
                <w:spacing w:val="0"/>
                <w:w w:val="100"/>
                <w:rFonts w:cs="宋体"/>
                <w:caps w:val="0"/>
              </w:rPr>
              <w:t xml:space="preserve"> </w:t>
            </w:r>
          </w:p>
          <w:p w:rsidR="009D3C0C" w:rsidRDefault="00EE3A5C">
            <w:pPr>
              <w:spacing w:before="362" w:beforeAutospacing="0" w:after="720" w:afterAutospacing="0" w:line="480" w:lineRule="atLeast"/>
              <w:rPr>
                <w:rStyle w:val="NormalCharacter"/>
                <w:bCs/>
                <w:b w:val="1"/>
                <w:i w:val="0"/>
                <w:sz w:val="20"/>
                <w:spacing w:val="0"/>
                <w:w w:val="100"/>
                <w:rFonts w:ascii="仿宋" w:cs="仿宋" w:eastAsia="仿宋" w:hAnsi="仿宋"/>
                <w:caps w:val="0"/>
              </w:rPr>
              <w:snapToGrid w:val="0"/>
              <w:ind w:left="80" w:right="80" w:firstLine="480"/>
              <w:textAlignment w:val="baseline"/>
            </w:pPr>
            <w:r>
              <w:rPr>
                <w:rStyle w:val="NormalCharacter"/>
                <w:bCs/>
                <w:b w:val="1"/>
                <w:i w:val="0"/>
                <w:sz w:val="24"/>
                <w:spacing w:val="0"/>
                <w:w w:val="100"/>
                <w:rFonts w:ascii="仿宋" w:cs="仿宋" w:eastAsia="仿宋" w:hAnsi="仿宋"/>
                <w:caps w:val="0"/>
              </w:rPr>
              <w:t>1.</w:t>
            </w:r>
            <w:r>
              <w:rPr>
                <w:rStyle w:val="NormalCharacter"/>
                <w:bCs/>
                <w:b w:val="1"/>
                <w:i w:val="0"/>
                <w:sz w:val="24"/>
                <w:spacing w:val="0"/>
                <w:w w:val="100"/>
                <w:rFonts w:ascii="仿宋" w:cs="仿宋" w:eastAsia="仿宋" w:hAnsi="仿宋"/>
                <w:caps w:val="0"/>
              </w:rPr>
              <w:t>与本项目有关的研究积累和已取得的成绩</w:t>
            </w:r>
          </w:p>
          <w:p w:rsidR="009D3C0C" w:rsidRDefault="00EE3A5C">
            <w:pPr>
              <w:spacing w:before="0" w:beforeAutospacing="0" w:after="0" w:afterAutospacing="0" w:lineRule="auto" w:line="360"/>
              <w:rPr>
                <w:rStyle w:val="NormalCharacter"/>
                <w:b w:val="0"/>
                <w:i w:val="0"/>
                <w:sz w:val="20"/>
                <w:spacing w:val="0"/>
                <w:w w:val="100"/>
                <w:rFonts w:ascii="Times New Roman" w:hAnsi="Times New Roman"/>
                <w:caps w:val="0"/>
              </w:rPr>
              <w:snapToGrid w:val="0"/>
              <w:ind w:firstLine="480" w:firstLineChars="200"/>
              <w:textAlignment w:val="baseline"/>
            </w:pPr>
            <w:r>
              <w:rPr>
                <w:rStyle w:val="NormalCharacter"/>
                <w:b w:val="0"/>
                <w:i w:val="0"/>
                <w:sz w:val="24"/>
                <w:spacing w:val="0"/>
                <w:w w:val="100"/>
                <w:rFonts w:ascii="Times New Roman" w:hAnsi="Times New Roman"/>
                <w:caps w:val="0"/>
              </w:rPr>
              <w:t>已经发表</w:t>
            </w:r>
            <w:r>
              <w:rPr>
                <w:rStyle w:val="NormalCharacter"/>
                <w:b w:val="0"/>
                <w:i w:val="0"/>
                <w:sz w:val="24"/>
                <w:spacing w:val="0"/>
                <w:w w:val="100"/>
                <w:rFonts w:ascii="Times New Roman" w:hAnsi="Times New Roman"/>
                <w:caps w:val="0"/>
              </w:rPr>
              <w:t>2</w:t>
            </w:r>
            <w:r>
              <w:rPr>
                <w:rStyle w:val="NormalCharacter"/>
                <w:b w:val="0"/>
                <w:i w:val="0"/>
                <w:sz w:val="24"/>
                <w:spacing w:val="0"/>
                <w:w w:val="100"/>
                <w:rFonts w:ascii="Times New Roman" w:hAnsi="Times New Roman"/>
                <w:caps w:val="0"/>
              </w:rPr>
              <w:t>篇相关论文：碱蓬促生细菌筛选鉴定及其对盐碱胁迫下苜蓿种子萌发及幼苗生长的影</w:t>
            </w:r>
            <w:r>
              <w:rPr>
                <w:rStyle w:val="NormalCharacter"/>
                <w:b w:val="0"/>
                <w:i w:val="0"/>
                <w:sz w:val="24"/>
                <w:spacing w:val="0"/>
                <w:w w:val="100"/>
                <w:rFonts w:ascii="Times New Roman" w:hAnsi="Times New Roman"/>
                <w:caps w:val="0"/>
              </w:rPr>
              <w:t>响</w:t>
            </w:r>
            <w:r>
              <w:rPr>
                <w:rStyle w:val="NormalCharacter"/>
                <w:b w:val="0"/>
                <w:i w:val="0"/>
                <w:sz w:val="24"/>
                <w:spacing w:val="0"/>
                <w:w w:val="100"/>
                <w:rFonts w:ascii="Times New Roman" w:hAnsi="Times New Roman"/>
                <w:caps w:val="0"/>
              </w:rPr>
              <w:t>[J].</w:t>
            </w:r>
            <w:r>
              <w:rPr>
                <w:rStyle w:val="NormalCharacter"/>
                <w:b w:val="0"/>
                <w:i w:val="0"/>
                <w:sz w:val="24"/>
                <w:spacing w:val="0"/>
                <w:w w:val="100"/>
                <w:rFonts w:ascii="Times New Roman" w:hAnsi="Times New Roman"/>
                <w:caps w:val="0"/>
              </w:rPr>
              <w:t>黑龙江畜牧兽医，</w:t>
            </w:r>
            <w:r>
              <w:rPr>
                <w:rStyle w:val="NormalCharacter"/>
                <w:b w:val="0"/>
                <w:i w:val="0"/>
                <w:sz w:val="24"/>
                <w:spacing w:val="0"/>
                <w:w w:val="100"/>
                <w:rFonts w:ascii="Times New Roman" w:hAnsi="Times New Roman"/>
                <w:caps w:val="0"/>
              </w:rPr>
              <w:t>2022</w:t>
            </w:r>
            <w:r>
              <w:rPr>
                <w:rStyle w:val="NormalCharacter"/>
                <w:b w:val="0"/>
                <w:i w:val="0"/>
                <w:sz w:val="24"/>
                <w:spacing w:val="0"/>
                <w:w w:val="100"/>
                <w:rFonts w:ascii="Times New Roman" w:hAnsi="Times New Roman"/>
                <w:caps w:val="0"/>
              </w:rPr>
              <w:t>，</w:t>
            </w:r>
            <w:r>
              <w:rPr>
                <w:rStyle w:val="NormalCharacter"/>
                <w:b w:val="0"/>
                <w:i w:val="0"/>
                <w:sz w:val="24"/>
                <w:spacing w:val="0"/>
                <w:w w:val="100"/>
                <w:rFonts w:ascii="Times New Roman" w:hAnsi="Times New Roman"/>
                <w:caps w:val="0"/>
              </w:rPr>
              <w:t>8</w:t>
            </w:r>
            <w:r>
              <w:rPr>
                <w:rStyle w:val="NormalCharacter"/>
                <w:b w:val="0"/>
                <w:i w:val="0"/>
                <w:sz w:val="24"/>
                <w:spacing w:val="0"/>
                <w:w w:val="100"/>
                <w:rFonts w:ascii="Times New Roman" w:hAnsi="Times New Roman"/>
                <w:caps w:val="0"/>
              </w:rPr>
              <w:t>月见刊</w:t>
            </w:r>
          </w:p>
          <w:p w:rsidR="009D3C0C" w:rsidRDefault="00EE3A5C">
            <w:pPr>
              <w:spacing w:before="0" w:beforeAutospacing="0" w:after="0" w:afterAutospacing="0" w:lineRule="auto" w:line="360"/>
              <w:rPr>
                <w:rStyle w:val="NormalCharacter"/>
                <w:bCs/>
                <w:b w:val="0"/>
                <w:i w:val="0"/>
                <w:sz w:val="20"/>
                <w:spacing w:val="0"/>
                <w:w w:val="100"/>
                <w:rFonts w:ascii="Times New Roman" w:cs="Times New Roman" w:hAnsi="Times New Roman"/>
                <w:caps w:val="0"/>
              </w:rPr>
              <w:snapToGrid w:val="0"/>
              <w:ind w:firstLine="960" w:firstLineChars="400"/>
              <w:textAlignment w:val="baseline"/>
            </w:pPr>
            <w:r>
              <w:rPr>
                <w:rStyle w:val="NormalCharacter"/>
                <w:bCs/>
                <w:b w:val="0"/>
                <w:i w:val="0"/>
                <w:sz w:val="24"/>
                <w:spacing w:val="0"/>
                <w:w w:val="100"/>
                <w:rFonts w:ascii="Times New Roman" w:cs="Times New Roman" w:hAnsi="Times New Roman"/>
                <w:caps w:val="0"/>
              </w:rPr>
              <w:t>碱蓬根际和内生细菌菌株对盐碱胁迫下苜蓿生长的影响</w:t>
            </w:r>
            <w:r>
              <w:rPr>
                <w:rStyle w:val="NormalCharacter"/>
                <w:bCs/>
                <w:b w:val="0"/>
                <w:i w:val="0"/>
                <w:sz w:val="24"/>
                <w:spacing w:val="0"/>
                <w:w w:val="100"/>
                <w:rFonts w:ascii="Times New Roman" w:cs="Times New Roman" w:hAnsi="Times New Roman"/>
                <w:caps w:val="0"/>
              </w:rPr>
              <w:t>[J].</w:t>
            </w:r>
            <w:r>
              <w:rPr>
                <w:rStyle w:val="NormalCharacter"/>
                <w:bCs/>
                <w:b w:val="0"/>
                <w:i w:val="0"/>
                <w:sz w:val="24"/>
                <w:spacing w:val="0"/>
                <w:w w:val="100"/>
                <w:rFonts w:ascii="Times New Roman" w:cs="Times New Roman" w:hAnsi="Times New Roman"/>
                <w:caps w:val="0"/>
              </w:rPr>
              <w:t>草业学报，</w:t>
            </w:r>
            <w:r>
              <w:rPr>
                <w:rStyle w:val="NormalCharacter"/>
                <w:bCs/>
                <w:b w:val="0"/>
                <w:i w:val="0"/>
                <w:sz w:val="24"/>
                <w:spacing w:val="0"/>
                <w:w w:val="100"/>
                <w:rFonts w:ascii="Times New Roman" w:cs="Times New Roman" w:hAnsi="Times New Roman"/>
                <w:caps w:val="0"/>
              </w:rPr>
              <w:t>2022</w:t>
            </w:r>
            <w:r>
              <w:rPr>
                <w:rStyle w:val="NormalCharacter"/>
                <w:bCs/>
                <w:b w:val="0"/>
                <w:i w:val="0"/>
                <w:sz w:val="24"/>
                <w:spacing w:val="0"/>
                <w:w w:val="100"/>
                <w:rFonts w:ascii="Times New Roman" w:cs="Times New Roman" w:hAnsi="Times New Roman"/>
                <w:caps w:val="0"/>
              </w:rPr>
              <w:t>年</w:t>
            </w:r>
            <w:r>
              <w:rPr>
                <w:rStyle w:val="NormalCharacter"/>
                <w:bCs/>
                <w:b w:val="0"/>
                <w:i w:val="0"/>
                <w:sz w:val="24"/>
                <w:spacing w:val="0"/>
                <w:w w:val="100"/>
                <w:rFonts w:ascii="Times New Roman" w:cs="Times New Roman" w:hAnsi="Times New Roman"/>
                <w:caps w:val="0"/>
              </w:rPr>
              <w:t>9</w:t>
            </w:r>
            <w:r>
              <w:rPr>
                <w:rStyle w:val="NormalCharacter"/>
                <w:bCs/>
                <w:b w:val="0"/>
                <w:i w:val="0"/>
                <w:sz w:val="24"/>
                <w:spacing w:val="0"/>
                <w:w w:val="100"/>
                <w:rFonts w:ascii="Times New Roman" w:cs="Times New Roman" w:hAnsi="Times New Roman"/>
                <w:caps w:val="0"/>
              </w:rPr>
              <w:t>月</w:t>
            </w:r>
            <w:r>
              <w:rPr>
                <w:rStyle w:val="NormalCharacter"/>
                <w:b w:val="0"/>
                <w:i w:val="0"/>
                <w:sz w:val="24"/>
                <w:spacing w:val="0"/>
                <w:w w:val="100"/>
                <w:rFonts w:ascii="Times New Roman" w:hAnsi="Times New Roman"/>
                <w:caps w:val="0"/>
              </w:rPr>
              <w:t>见刊</w:t>
            </w:r>
          </w:p>
          <w:p w:rsidR="009D3C0C" w:rsidRDefault="00EE3A5C">
            <w:pPr>
              <w:spacing w:before="0" w:beforeAutospacing="0" w:after="0" w:afterAutospacing="0" w:lineRule="auto" w:line="360"/>
              <w:rPr>
                <w:rStyle w:val="NormalCharacter"/>
                <w:b w:val="0"/>
                <w:i w:val="0"/>
                <w:sz w:val="20"/>
                <w:spacing w:val="0"/>
                <w:w w:val="100"/>
                <w:rFonts w:ascii="Times New Roman" w:hAnsi="Times New Roman"/>
                <w:caps w:val="0"/>
              </w:rPr>
              <w:snapToGrid w:val="0"/>
              <w:ind w:firstLine="482"/>
              <w:textAlignment w:val="baseline"/>
            </w:pPr>
            <w:r>
              <w:rPr>
                <w:rStyle w:val="NormalCharacter"/>
                <w:b w:val="0"/>
                <w:i w:val="0"/>
                <w:sz w:val="24"/>
                <w:spacing w:val="0"/>
                <w:w w:val="100"/>
                <w:rFonts w:ascii="Times New Roman" w:hAnsi="Times New Roman"/>
                <w:caps w:val="0"/>
              </w:rPr>
              <w:t>取得如下结果：从碱蓬植株体内和根际分离出沙雷氏</w:t>
            </w:r>
            <w:proofErr w:type="gramStart"/>
            <w:r>
              <w:rPr>
                <w:rStyle w:val="NormalCharacter"/>
                <w:b w:val="0"/>
                <w:i w:val="0"/>
                <w:sz w:val="24"/>
                <w:spacing w:val="0"/>
                <w:w w:val="100"/>
                <w:rFonts w:ascii="Times New Roman" w:hAnsi="Times New Roman"/>
                <w:caps w:val="0"/>
              </w:rPr>
              <w:t>菌</w:t>
            </w:r>
            <w:proofErr w:type="gramEnd"/>
            <w:r>
              <w:rPr>
                <w:rStyle w:val="NormalCharacter"/>
                <w:b w:val="0"/>
                <w:i w:val="0"/>
                <w:sz w:val="24"/>
                <w:spacing w:val="0"/>
                <w:w w:val="100"/>
                <w:rFonts w:ascii="Times New Roman" w:hAnsi="Times New Roman"/>
                <w:caps w:val="0"/>
              </w:rPr>
              <w:t>菌株</w:t>
            </w:r>
            <w:r>
              <w:rPr>
                <w:rStyle w:val="NormalCharacter"/>
                <w:b w:val="0"/>
                <w:i w:val="0"/>
                <w:sz w:val="24"/>
                <w:spacing w:val="0"/>
                <w:w w:val="100"/>
                <w:rFonts w:ascii="Times New Roman" w:hAnsi="Times New Roman"/>
                <w:caps w:val="0"/>
              </w:rPr>
              <w:t>JT2</w:t>
            </w:r>
            <w:r>
              <w:rPr>
                <w:rStyle w:val="NormalCharacter"/>
                <w:b w:val="0"/>
                <w:i w:val="0"/>
                <w:sz w:val="24"/>
                <w:spacing w:val="0"/>
                <w:w w:val="100"/>
                <w:rFonts w:ascii="Times New Roman" w:hAnsi="Times New Roman"/>
                <w:caps w:val="0"/>
              </w:rPr>
              <w:t>、</w:t>
            </w:r>
            <w:r>
              <w:rPr>
                <w:rStyle w:val="NormalCharacter"/>
                <w:b w:val="0"/>
                <w:i w:val="0"/>
                <w:sz w:val="24"/>
                <w:spacing w:val="0"/>
                <w:w w:val="100"/>
                <w:rFonts w:ascii="Times New Roman" w:hAnsi="Times New Roman"/>
                <w:caps w:val="0"/>
              </w:rPr>
              <w:t>JJ5</w:t>
            </w:r>
            <w:r>
              <w:rPr>
                <w:rStyle w:val="NormalCharacter"/>
                <w:b w:val="0"/>
                <w:i w:val="0"/>
                <w:sz w:val="24"/>
                <w:spacing w:val="0"/>
                <w:w w:val="100"/>
                <w:rFonts w:ascii="Times New Roman" w:hAnsi="Times New Roman"/>
                <w:caps w:val="0"/>
              </w:rPr>
              <w:t>、</w:t>
            </w:r>
            <w:r>
              <w:rPr>
                <w:rStyle w:val="NormalCharacter"/>
                <w:b w:val="0"/>
                <w:i w:val="0"/>
                <w:sz w:val="24"/>
                <w:spacing w:val="0"/>
                <w:w w:val="100"/>
                <w:rFonts w:ascii="Times New Roman" w:hAnsi="Times New Roman"/>
                <w:caps w:val="0"/>
              </w:rPr>
              <w:t xml:space="preserve">JG1 </w:t>
            </w:r>
            <w:r>
              <w:rPr>
                <w:rStyle w:val="NormalCharacter"/>
                <w:b w:val="0"/>
                <w:i w:val="0"/>
                <w:sz w:val="24"/>
                <w:spacing w:val="0"/>
                <w:w w:val="100"/>
                <w:rFonts w:ascii="Times New Roman" w:hAnsi="Times New Roman"/>
                <w:caps w:val="0"/>
              </w:rPr>
              <w:t>，嗜麦芽</w:t>
            </w:r>
            <w:proofErr w:type="gramStart"/>
            <w:r>
              <w:rPr>
                <w:rStyle w:val="NormalCharacter"/>
                <w:b w:val="0"/>
                <w:i w:val="0"/>
                <w:sz w:val="24"/>
                <w:spacing w:val="0"/>
                <w:w w:val="100"/>
                <w:rFonts w:ascii="Times New Roman" w:hAnsi="Times New Roman"/>
                <w:caps w:val="0"/>
              </w:rPr>
              <w:t>寡养单</w:t>
            </w:r>
            <w:proofErr w:type="gramEnd"/>
            <w:r>
              <w:rPr>
                <w:rStyle w:val="NormalCharacter"/>
                <w:b w:val="0"/>
                <w:i w:val="0"/>
                <w:sz w:val="24"/>
                <w:spacing w:val="0"/>
                <w:w w:val="100"/>
                <w:rFonts w:ascii="Times New Roman" w:hAnsi="Times New Roman"/>
                <w:caps w:val="0"/>
              </w:rPr>
              <w:t>胞菌</w:t>
            </w:r>
            <w:r>
              <w:rPr>
                <w:rStyle w:val="NormalCharacter"/>
                <w:b w:val="0"/>
                <w:i w:val="0"/>
                <w:sz w:val="24"/>
                <w:spacing w:val="0"/>
                <w:w w:val="100"/>
                <w:rFonts w:ascii="Times New Roman" w:hAnsi="Times New Roman"/>
                <w:caps w:val="0"/>
              </w:rPr>
              <w:t xml:space="preserve">JT4 </w:t>
            </w:r>
            <w:r>
              <w:rPr>
                <w:rStyle w:val="NormalCharacter"/>
                <w:b w:val="0"/>
                <w:i w:val="0"/>
                <w:sz w:val="24"/>
                <w:spacing w:val="0"/>
                <w:w w:val="100"/>
                <w:rFonts w:ascii="Times New Roman" w:hAnsi="Times New Roman"/>
                <w:caps w:val="0"/>
              </w:rPr>
              <w:t>和短小芽孢杆</w:t>
            </w:r>
            <w:r>
              <w:rPr>
                <w:rStyle w:val="NormalCharacter"/>
                <w:b w:val="0"/>
                <w:i w:val="0"/>
                <w:sz w:val="24"/>
                <w:spacing w:val="0"/>
                <w:w w:val="100"/>
                <w:rFonts w:ascii="Times New Roman" w:hAnsi="Times New Roman"/>
                <w:caps w:val="0"/>
              </w:rPr>
              <w:t xml:space="preserve">JT8 </w:t>
            </w:r>
            <w:r>
              <w:rPr>
                <w:rStyle w:val="NormalCharacter"/>
                <w:b w:val="0"/>
                <w:i w:val="0"/>
                <w:sz w:val="24"/>
                <w:spacing w:val="0"/>
                <w:w w:val="100"/>
                <w:rFonts w:ascii="Times New Roman" w:hAnsi="Times New Roman"/>
                <w:caps w:val="0"/>
              </w:rPr>
              <w:t>，上述</w:t>
            </w:r>
            <w:r>
              <w:rPr>
                <w:rStyle w:val="NormalCharacter"/>
                <w:b w:val="0"/>
                <w:i w:val="0"/>
                <w:sz w:val="24"/>
                <w:spacing w:val="0"/>
                <w:w w:val="100"/>
                <w:rFonts w:ascii="Times New Roman" w:hAnsi="Times New Roman"/>
                <w:caps w:val="0"/>
              </w:rPr>
              <w:t>5</w:t>
            </w:r>
            <w:r>
              <w:rPr>
                <w:rStyle w:val="NormalCharacter"/>
                <w:b w:val="0"/>
                <w:i w:val="0"/>
                <w:sz w:val="24"/>
                <w:spacing w:val="0"/>
                <w:w w:val="100"/>
                <w:rFonts w:ascii="Times New Roman" w:hAnsi="Times New Roman"/>
                <w:caps w:val="0"/>
              </w:rPr>
              <w:t>株菌株均为碱蓬促生细菌，其中</w:t>
            </w:r>
            <w:r>
              <w:rPr>
                <w:rStyle w:val="NormalCharacter"/>
                <w:b w:val="0"/>
                <w:i w:val="0"/>
                <w:sz w:val="24"/>
                <w:spacing w:val="0"/>
                <w:w w:val="100"/>
                <w:rFonts w:ascii="Times New Roman" w:hAnsi="Times New Roman"/>
                <w:caps w:val="0"/>
              </w:rPr>
              <w:t xml:space="preserve">JT4 </w:t>
            </w:r>
            <w:r>
              <w:rPr>
                <w:rStyle w:val="NormalCharacter"/>
                <w:b w:val="0"/>
                <w:i w:val="0"/>
                <w:sz w:val="24"/>
                <w:spacing w:val="0"/>
                <w:w w:val="100"/>
                <w:rFonts w:ascii="Times New Roman" w:hAnsi="Times New Roman"/>
                <w:caps w:val="0"/>
              </w:rPr>
              <w:t>对盐碱胁迫下苜蓿种子萌发及幼苗生长的效果最佳。同时模拟松嫩平原盐碱地盐碱成分研究发现</w:t>
            </w:r>
            <w:r>
              <w:rPr>
                <w:rStyle w:val="NormalCharacter"/>
                <w:b w:val="0"/>
                <w:i w:val="0"/>
                <w:sz w:val="24"/>
                <w:spacing w:val="0"/>
                <w:w w:val="100"/>
                <w:rFonts w:ascii="Times New Roman" w:hAnsi="Times New Roman"/>
                <w:caps w:val="0"/>
              </w:rPr>
              <w:t>JT4</w:t>
            </w:r>
            <w:r>
              <w:rPr>
                <w:rStyle w:val="NormalCharacter"/>
                <w:b w:val="0"/>
                <w:i w:val="0"/>
                <w:sz w:val="24"/>
                <w:spacing w:val="0"/>
                <w:w w:val="100"/>
                <w:rFonts w:ascii="Times New Roman" w:hAnsi="Times New Roman"/>
                <w:caps w:val="0"/>
              </w:rPr>
              <w:t>、</w:t>
            </w:r>
            <w:r>
              <w:rPr>
                <w:rStyle w:val="NormalCharacter"/>
                <w:b w:val="0"/>
                <w:i w:val="0"/>
                <w:sz w:val="24"/>
                <w:spacing w:val="0"/>
                <w:w w:val="100"/>
                <w:rFonts w:ascii="Times New Roman" w:hAnsi="Times New Roman"/>
                <w:caps w:val="0"/>
              </w:rPr>
              <w:t>JG1</w:t>
            </w:r>
            <w:r>
              <w:rPr>
                <w:rStyle w:val="NormalCharacter"/>
                <w:b w:val="0"/>
                <w:i w:val="0"/>
                <w:sz w:val="24"/>
                <w:spacing w:val="0"/>
                <w:w w:val="100"/>
                <w:rFonts w:ascii="Times New Roman" w:hAnsi="Times New Roman"/>
                <w:caps w:val="0"/>
              </w:rPr>
              <w:t>和</w:t>
            </w:r>
            <w:r>
              <w:rPr>
                <w:rStyle w:val="NormalCharacter"/>
                <w:b w:val="0"/>
                <w:i w:val="0"/>
                <w:sz w:val="24"/>
                <w:spacing w:val="0"/>
                <w:w w:val="100"/>
                <w:rFonts w:ascii="Times New Roman" w:hAnsi="Times New Roman"/>
                <w:caps w:val="0"/>
              </w:rPr>
              <w:t>JJ5</w:t>
            </w:r>
            <w:r>
              <w:rPr>
                <w:rStyle w:val="NormalCharacter"/>
                <w:b w:val="0"/>
                <w:i w:val="0"/>
                <w:sz w:val="24"/>
                <w:spacing w:val="0"/>
                <w:w w:val="100"/>
                <w:rFonts w:ascii="Times New Roman" w:hAnsi="Times New Roman"/>
                <w:caps w:val="0"/>
              </w:rPr>
              <w:t>这</w:t>
            </w:r>
            <w:r>
              <w:rPr>
                <w:rStyle w:val="NormalCharacter"/>
                <w:b w:val="0"/>
                <w:i w:val="0"/>
                <w:sz w:val="24"/>
                <w:spacing w:val="0"/>
                <w:w w:val="100"/>
                <w:rFonts w:ascii="Times New Roman" w:hAnsi="Times New Roman"/>
                <w:caps w:val="0"/>
              </w:rPr>
              <w:t>3</w:t>
            </w:r>
            <w:r>
              <w:rPr>
                <w:rStyle w:val="NormalCharacter"/>
                <w:b w:val="0"/>
                <w:i w:val="0"/>
                <w:sz w:val="24"/>
                <w:spacing w:val="0"/>
                <w:w w:val="100"/>
                <w:rFonts w:ascii="Times New Roman" w:hAnsi="Times New Roman"/>
                <w:caps w:val="0"/>
              </w:rPr>
              <w:t>株促生细菌均能缓解盐碱胁迫对紫花苜蓿的抑制作用，促进紫花苜蓿生长（图</w:t>
            </w:r>
            <w:r>
              <w:rPr>
                <w:rStyle w:val="NormalCharacter"/>
                <w:b w:val="0"/>
                <w:i w:val="0"/>
                <w:sz w:val="24"/>
                <w:spacing w:val="0"/>
                <w:w w:val="100"/>
                <w:rFonts w:ascii="Times New Roman" w:hAnsi="Times New Roman"/>
                <w:caps w:val="0"/>
              </w:rPr>
              <w:t>1</w:t>
            </w:r>
            <w:r>
              <w:rPr>
                <w:rStyle w:val="NormalCharacter"/>
                <w:b w:val="0"/>
                <w:i w:val="0"/>
                <w:sz w:val="24"/>
                <w:spacing w:val="0"/>
                <w:w w:val="100"/>
                <w:rFonts w:ascii="Times New Roman" w:hAnsi="Times New Roman"/>
                <w:caps w:val="0"/>
              </w:rPr>
              <w:t>）。</w:t>
            </w:r>
          </w:p>
          <w:p w:rsidR="009D3C0C" w:rsidRDefault="00EE3A5C">
            <w:pPr>
              <w:spacing w:before="0" w:beforeAutospacing="0" w:after="0" w:afterAutospacing="0" w:lineRule="auto" w:line="360"/>
              <w:rPr>
                <w:rStyle w:val="NormalCharacter"/>
                <w:b w:val="0"/>
                <w:i w:val="0"/>
                <w:sz w:val="20"/>
                <w:spacing w:val="0"/>
                <w:w w:val="100"/>
                <w:rFonts w:ascii="Times New Roman" w:hAnsi="Times New Roman"/>
                <w:caps w:val="0"/>
              </w:rPr>
              <w:snapToGrid w:val="0"/>
              <w:ind w:firstLine="240" w:firstLineChars="100"/>
              <w:textAlignment w:val="baseline"/>
            </w:pPr>
            <w:r>
              <w:drawing>
                <wp:inline distT="0" distB="0" distL="114300" distR="114300">
                  <wp:extent cx="5635625" cy="3197225"/>
                  <wp:effectExtent l="0" t="0" r="3175" b="317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9"/>
                          <a:stretch>
                            <a:fillRect/>
                          </a:stretch>
                        </pic:blipFill>
                        <pic:spPr>
                          <a:xfrm rot="0">
                            <a:off x="0" y="0"/>
                            <a:ext cx="5635625" cy="3197225"/>
                          </a:xfrm>
                          <a:prstGeom prst="rect">
                            <a:avLst/>
                          </a:prstGeom>
                          <a:noFill/>
                          <a:ln>
                            <a:noFill/>
                          </a:ln>
                        </pic:spPr>
                      </pic:pic>
                    </a:graphicData>
                  </a:graphic>
                </wp:inline>
              </w:drawing>
              <w:rPr>
                <w:rStyle w:val="NormalCharacter"/>
                <w:noProof/>
                <w:b w:val="0"/>
                <w:i w:val="0"/>
                <w:sz w:val="24"/>
                <w:spacing w:val="0"/>
                <w:w w:val="100"/>
                <w:rFonts w:ascii="Times New Roman" w:hAnsi="Times New Roman"/>
                <w:caps w:val="0"/>
              </w:rPr>
            </w:r>
          </w:p>
          <w:p w:rsidR="009D3C0C" w:rsidRDefault="00EE3A5C">
            <w:pPr>
              <w:spacing w:before="362" w:beforeAutospacing="0" w:after="720" w:afterAutospacing="0" w:line="480" w:lineRule="atLeast"/>
              <w:rPr>
                <w:rStyle w:val="NormalCharacter"/>
                <w:bCs/>
                <w:b w:val="0"/>
                <w:i w:val="0"/>
                <w:sz w:val="20"/>
                <w:spacing w:val="0"/>
                <w:w w:val="100"/>
                <w:rFonts w:ascii="Times New Roman" w:cs="Times New Roman" w:hAnsi="Times New Roman"/>
                <w:caps w:val="0"/>
              </w:rPr>
              <w:snapToGrid w:val="0"/>
              <w:ind w:left="79" w:right="80" w:firstLine="2400" w:firstLineChars="1000" w:leftChars="33"/>
              <w:textAlignment w:val="baseline"/>
            </w:pPr>
            <w:r>
              <w:rPr>
                <w:rStyle w:val="NormalCharacter"/>
                <w:szCs w:val="21"/>
                <w:b w:val="0"/>
                <w:i w:val="0"/>
                <w:sz w:val="24"/>
                <w:spacing w:val="0"/>
                <w:w w:val="100"/>
                <w:rFonts w:ascii="Times New Roman" w:hAnsi="Times New Roman"/>
                <w:caps w:val="0"/>
              </w:rPr>
              <w:t>图</w:t>
            </w:r>
            <w:r>
              <w:rPr>
                <w:rStyle w:val="NormalCharacter"/>
                <w:szCs w:val="21"/>
                <w:b w:val="0"/>
                <w:i w:val="0"/>
                <w:sz w:val="24"/>
                <w:spacing w:val="0"/>
                <w:w w:val="100"/>
                <w:rFonts w:ascii="Times New Roman" w:hAnsi="Times New Roman"/>
                <w:caps w:val="0"/>
              </w:rPr>
              <w:t xml:space="preserve">1 </w:t>
            </w:r>
            <w:r>
              <w:rPr>
                <w:rStyle w:val="NormalCharacter"/>
                <w:szCs w:val="21"/>
                <w:b w:val="0"/>
                <w:i w:val="0"/>
                <w:sz w:val="24"/>
                <w:spacing w:val="0"/>
                <w:w w:val="100"/>
                <w:rFonts w:ascii="Times New Roman" w:hAnsi="Times New Roman"/>
                <w:caps w:val="0"/>
              </w:rPr>
              <w:t>盐碱胁迫下碱蓬促生细菌对苜蓿株高的影响</w:t>
            </w:r>
          </w:p>
          <w:p w:rsidR="009D3C0C" w:rsidRDefault="00EE3A5C">
            <w:pPr>
              <w:spacing w:before="362" w:beforeAutospacing="0" w:after="720" w:afterAutospacing="0" w:line="480" w:lineRule="atLeast"/>
              <w:rPr>
                <w:rStyle w:val="NormalCharacter"/>
                <w:bCs/>
                <w:b w:val="1"/>
                <w:i w:val="0"/>
                <w:sz w:val="20"/>
                <w:spacing w:val="0"/>
                <w:w w:val="100"/>
                <w:rFonts w:ascii="仿宋" w:cs="仿宋" w:eastAsia="仿宋" w:hAnsi="仿宋"/>
                <w:caps w:val="0"/>
              </w:rPr>
              <w:snapToGrid w:val="0"/>
              <w:ind w:left="80" w:right="80" w:firstLine="480"/>
              <w:textAlignment w:val="baseline"/>
            </w:pPr>
            <w:r>
              <w:rPr>
                <w:rStyle w:val="NormalCharacter"/>
                <w:bCs/>
                <w:b w:val="1"/>
                <w:i w:val="0"/>
                <w:sz w:val="24"/>
                <w:spacing w:val="0"/>
                <w:w w:val="100"/>
                <w:rFonts w:ascii="仿宋" w:cs="仿宋" w:eastAsia="仿宋" w:hAnsi="仿宋"/>
                <w:caps w:val="0"/>
              </w:rPr>
              <w:t>2.</w:t>
            </w:r>
            <w:r>
              <w:rPr>
                <w:rStyle w:val="NormalCharacter"/>
                <w:bCs/>
                <w:b w:val="1"/>
                <w:i w:val="0"/>
                <w:sz w:val="24"/>
                <w:spacing w:val="0"/>
                <w:w w:val="100"/>
                <w:rFonts w:ascii="仿宋" w:cs="仿宋" w:eastAsia="仿宋" w:hAnsi="仿宋"/>
                <w:caps w:val="0"/>
              </w:rPr>
              <w:t>已具备的条件，尚缺少的条件及解决方法</w:t>
            </w:r>
          </w:p>
          <w:p w:rsidR="009D3C0C" w:rsidRDefault="00EE3A5C">
            <w:pPr>
              <w:spacing w:before="0" w:beforeAutospacing="0" w:after="0" w:afterAutospacing="0" w:lineRule="auto" w:line="360"/>
              <w:rPr>
                <w:rStyle w:val="NormalCharacter"/>
                <w:b w:val="0"/>
                <w:i w:val="0"/>
                <w:color w:val="000000"/>
                <w:sz w:val="20"/>
                <w:spacing w:val="0"/>
                <w:w w:val="100"/>
                <w:caps w:val="0"/>
              </w:rPr>
              <w:snapToGrid w:val="0"/>
              <w:ind w:firstLine="480" w:firstLineChars="200"/>
              <w:textAlignment w:val="baseline"/>
            </w:pPr>
            <w:r>
              <w:rPr>
                <w:rStyle w:val="NormalCharacter"/>
                <w:b w:val="0"/>
                <w:i w:val="0"/>
                <w:color w:val="000000"/>
                <w:sz w:val="24"/>
                <w:spacing w:val="0"/>
                <w:w w:val="100"/>
                <w:rFonts w:ascii="宋体" w:hAnsi="宋体"/>
                <w:caps w:val="0"/>
              </w:rPr>
              <w:t>申请人所在单位多年来致力于东北盐碱地生态及生物种质资源开发利用等方面的研究，为盐碱地可持续发展及生态农业的建立，探索出寒区盐碱地植被恢复的新模式。</w:t>
            </w:r>
          </w:p>
          <w:p w:rsidR="009D3C0C" w:rsidRDefault="00EE3A5C">
            <w:pPr>
              <w:spacing w:before="0" w:beforeAutospacing="0" w:after="0" w:afterAutospacing="0" w:lineRule="auto" w:line="360"/>
              <w:rPr>
                <w:rStyle w:val="NormalCharacter"/>
                <w:b w:val="0"/>
                <w:i w:val="0"/>
                <w:color w:val="000000"/>
                <w:sz w:val="20"/>
                <w:spacing w:val="0"/>
                <w:w w:val="100"/>
                <w:caps w:val="0"/>
              </w:rPr>
              <w:snapToGrid w:val="0"/>
              <w:ind w:firstLine="600" w:firstLineChars="250"/>
              <w:textAlignment w:val="baseline"/>
            </w:pPr>
            <w:r>
              <w:rPr>
                <w:rStyle w:val="NormalCharacter"/>
                <w:b w:val="0"/>
                <w:i w:val="0"/>
                <w:color w:val="000000"/>
                <w:sz w:val="24"/>
                <w:spacing w:val="0"/>
                <w:w w:val="100"/>
                <w:rFonts w:hint="eastAsia"/>
                <w:caps w:val="0"/>
              </w:rPr>
              <w:t>申请人李红旭学习成绩在班级排名第三，对科研有着很大热情，不轻言放弃；申请团队由赵令、孔令文、朱美</w:t>
            </w:r>
            <w:proofErr w:type="gramStart"/>
            <w:r>
              <w:rPr>
                <w:rStyle w:val="NormalCharacter"/>
                <w:b w:val="0"/>
                <w:i w:val="0"/>
                <w:color w:val="000000"/>
                <w:sz w:val="24"/>
                <w:spacing w:val="0"/>
                <w:w w:val="100"/>
                <w:rFonts w:hint="eastAsia"/>
                <w:caps w:val="0"/>
              </w:rPr>
              <w:t>霖</w:t>
            </w:r>
            <w:proofErr w:type="gramEnd"/>
            <w:r>
              <w:rPr>
                <w:rStyle w:val="NormalCharacter"/>
                <w:b w:val="0"/>
                <w:i w:val="0"/>
                <w:color w:val="000000"/>
                <w:sz w:val="24"/>
                <w:spacing w:val="0"/>
                <w:w w:val="100"/>
                <w:rFonts w:hint="eastAsia"/>
                <w:caps w:val="0"/>
              </w:rPr>
              <w:t>、吕星四人构成，他们成绩均位居班级前列，做事认真细致，对科研有着浓厚的</w:t>
            </w:r>
            <w:r>
              <w:rPr>
                <w:rStyle w:val="NormalCharacter"/>
                <w:b w:val="0"/>
                <w:i w:val="0"/>
                <w:color w:val="000000"/>
                <w:sz w:val="24"/>
                <w:spacing w:val="0"/>
                <w:w w:val="100"/>
                <w:rFonts w:hint="eastAsia"/>
                <w:caps w:val="0"/>
              </w:rPr>
              <w:t>兴趣。</w:t>
            </w:r>
          </w:p>
          <w:p w:rsidR="009D3C0C" w:rsidRDefault="00EE3A5C">
            <w:pPr>
              <w:spacing w:before="0" w:beforeAutospacing="0" w:after="0" w:afterAutospacing="0" w:lineRule="auto" w:line="360"/>
              <w:rPr>
                <w:rStyle w:val="NormalCharacter"/>
                <w:b w:val="0"/>
                <w:i w:val="0"/>
                <w:sz w:val="20"/>
                <w:spacing w:val="0"/>
                <w:w w:val="100"/>
                <w:rFonts w:ascii="Times New Roman" w:hAnsi="Times New Roman"/>
                <w:caps w:val="0"/>
              </w:rPr>
              <w:snapToGrid w:val="0"/>
              <w:ind w:firstLine="600" w:firstLineChars="250"/>
              <w:textAlignment w:val="baseline"/>
            </w:pPr>
            <w:r>
              <w:rPr>
                <w:rStyle w:val="NormalCharacter"/>
                <w:b w:val="0"/>
                <w:i w:val="0"/>
                <w:color w:val="000000"/>
                <w:sz w:val="24"/>
                <w:spacing w:val="0"/>
                <w:w w:val="100"/>
                <w:rFonts w:ascii="宋体" w:hAnsi="宋体"/>
                <w:caps w:val="0"/>
              </w:rPr>
              <w:t>指导教师所在课题团队近年来在草地研究方向中承担了多项国家及地方课题有较丰厚的前期工作研究基础。</w:t>
            </w:r>
            <w:r>
              <w:rPr>
                <w:rStyle w:val="NormalCharacter"/>
                <w:b w:val="0"/>
                <w:i w:val="0"/>
                <w:sz w:val="24"/>
                <w:spacing w:val="0"/>
                <w:w w:val="100"/>
                <w:rFonts w:ascii="Times New Roman" w:hAnsi="Times New Roman"/>
                <w:caps w:val="0"/>
              </w:rPr>
              <w:t>本项目依托黑龙江省寒区饲料资源高效利用与营养调控重点实验室和草业实验室，有超低温冰箱、人工气候箱、人工生长室、高压灭菌锅、超净工作台、分析测试室、分子生物学室、显微观察室等多功能、多层次、多模式的综合性实验室和设备设施。有可为本项目的实施提供</w:t>
            </w:r>
            <w:r>
              <w:rPr>
                <w:rStyle w:val="NormalCharacter"/>
                <w:b w:val="0"/>
                <w:i w:val="0"/>
                <w:sz w:val="24"/>
                <w:spacing w:val="0"/>
                <w:w w:val="100"/>
                <w:rFonts w:ascii="Times New Roman" w:hAnsi="Times New Roman"/>
                <w:caps w:val="0"/>
              </w:rPr>
              <w:t>良好的设备支撑。试验条件可以保证本项目各个阶段试验的顺利进行。试剂及生物材料已与持有供货单位联系落实。实验设计成熟可行，仪器齐全，运行正常，精确度高。</w:t>
            </w:r>
          </w:p>
          <w:p w:rsidR="009D3C0C" w:rsidRDefault="00EE3A5C">
            <w:pPr>
              <w:spacing w:before="0" w:beforeAutospacing="0" w:after="0" w:afterAutospacing="0" w:lineRule="auto" w:line="360"/>
              <w:rPr>
                <w:rStyle w:val="NormalCharacter"/>
                <w:b w:val="0"/>
                <w:i w:val="0"/>
                <w:color w:val="000000"/>
                <w:sz w:val="20"/>
                <w:spacing w:val="0"/>
                <w:w w:val="100"/>
                <w:caps w:val="0"/>
              </w:rPr>
              <w:snapToGrid w:val="0"/>
              <w:ind w:firstLine="480" w:firstLineChars="200"/>
              <w:textAlignment w:val="baseline"/>
            </w:pPr>
            <w:r>
              <w:rPr>
                <w:rStyle w:val="NormalCharacter"/>
                <w:b w:val="0"/>
                <w:i w:val="0"/>
                <w:color w:val="000000"/>
                <w:sz w:val="24"/>
                <w:spacing w:val="0"/>
                <w:w w:val="100"/>
                <w:rFonts w:ascii="宋体" w:hAnsi="宋体"/>
                <w:caps w:val="0"/>
              </w:rPr>
              <w:t>上述研究基础及工作条件都为本项目的顺利进行提供了有利的保障，可以预期达到实验目标。</w:t>
            </w:r>
          </w:p>
        </w:tc>
      </w:tr>
    </w:tbl>
    <w:p w:rsidR="009D3C0C" w:rsidRDefault="00EE3A5C">
      <w:pPr>
        <w:pStyle w:val="Heading4"/>
        <w:spacing w:before="312" w:beforeAutospacing="1" w:after="312" w:afterAutospacing="1" w:line="600" w:lineRule="atLeast"/>
        <w:rPr>
          <w:rStyle w:val="NormalCharacter"/>
          <w:szCs w:val="28"/>
          <w:b w:val="1"/>
          <w:i w:val="0"/>
          <w:sz w:val="28"/>
          <w:spacing w:val="0"/>
          <w:w w:val="100"/>
          <w:rFonts w:ascii="黑体" w:cs="黑体" w:eastAsia="黑体"/>
          <w:caps w:val="0"/>
        </w:rPr>
        <w:snapToGrid w:val="0"/>
        <w:textAlignment w:val="center"/>
      </w:pPr>
      <w:r>
        <w:rPr>
          <w:rStyle w:val="NormalCharacter"/>
          <w:szCs w:val="28"/>
          <w:b w:val="1"/>
          <w:i w:val="0"/>
          <w:sz w:val="28"/>
          <w:spacing w:val="0"/>
          <w:w w:val="100"/>
          <w:rFonts w:ascii="黑体" w:cs="黑体" w:eastAsia="黑体"/>
          <w:caps w:val="0"/>
        </w:rPr>
        <w:t>三、</w:t>
      </w:r>
      <w:r>
        <w:rPr>
          <w:rStyle w:val="NormalCharacter"/>
          <w:szCs w:val="28"/>
          <w:b w:val="1"/>
          <w:i w:val="0"/>
          <w:sz w:val="28"/>
          <w:spacing w:val="0"/>
          <w:w w:val="100"/>
          <w:rFonts w:ascii="黑体" w:cs="黑体" w:eastAsia="黑体"/>
          <w:caps w:val="0"/>
        </w:rPr>
        <w:t xml:space="preserve"> </w:t>
      </w:r>
      <w:r>
        <w:rPr>
          <w:rStyle w:val="NormalCharacter"/>
          <w:szCs w:val="28"/>
          <w:b w:val="1"/>
          <w:i w:val="0"/>
          <w:sz w:val="28"/>
          <w:spacing w:val="0"/>
          <w:w w:val="100"/>
          <w:rFonts w:ascii="黑体" w:cs="黑体" w:eastAsia="黑体"/>
          <w:caps w:val="0"/>
        </w:rPr>
        <w:t>经费预算</w:t>
      </w:r>
      <w:r>
        <w:rPr>
          <w:rStyle w:val="NormalCharacter"/>
          <w:szCs w:val="28"/>
          <w:b w:val="1"/>
          <w:i w:val="0"/>
          <w:sz w:val="28"/>
          <w:spacing w:val="0"/>
          <w:w w:val="100"/>
          <w:rFonts w:ascii="黑体" w:cs="黑体" w:eastAsia="黑体"/>
          <w:caps w:val="0"/>
        </w:rPr>
        <w:t xml:space="preserve"> </w:t>
      </w:r>
    </w:p>
    <w:tbl>
      <w:tblPr>
        <w:tblW w:w="9380" w:type="dxa"/>
        <w:tblInd w:w="10" w:type="dxa"/>
        <w:tblCellMar>
          <w:left w:w="0" w:type="dxa"/>
          <w:right w:w="0" w:type="dxa"/>
        </w:tblCellMar>
        <w:tblLook w:val="04A0" w:firstRow="1" w:lastRow="0" w:firstColumn="1" w:lastColumn="0" w:noHBand="0" w:noVBand="1"/>
      </w:tblPr>
      <w:tblGrid>
        <w:gridCol w:w="2548"/>
        <w:gridCol w:w="1577"/>
        <w:gridCol w:w="2843"/>
        <w:gridCol w:w="1206"/>
        <w:gridCol w:w="1206"/>
      </w:tblGrid>
      <w:tr>
        <w:trPr>
          <w:tblHeader/>
        </w:trPr>
        <w:tc>
          <w:tcPr>
            <w:tcW w:w="2548" w:type="dxa"/>
            <w:vMerge w:val="restart"/>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Cs/>
                <w:b w:val="1"/>
                <w:i w:val="0"/>
                <w:sz w:val="20"/>
                <w:spacing w:val="0"/>
                <w:w w:val="100"/>
                <w:rFonts w:cs="Times New Roman"/>
                <w:caps w:val="0"/>
              </w:rPr>
              <w:snapToGrid w:val="0"/>
              <w:textAlignment w:val="baseline"/>
            </w:pPr>
            <w:r>
              <w:rPr>
                <w:rStyle w:val="NormalCharacter"/>
                <w:bCs/>
                <w:b w:val="1"/>
                <w:i w:val="0"/>
                <w:sz w:val="24"/>
                <w:spacing w:val="0"/>
                <w:w w:val="100"/>
                <w:rFonts w:cs="宋体"/>
                <w:caps w:val="0"/>
              </w:rPr>
              <w:t>开支科目</w:t>
            </w:r>
            <w:r>
              <w:rPr>
                <w:rStyle w:val="NormalCharacter"/>
                <w:bCs/>
                <w:b w:val="1"/>
                <w:i w:val="0"/>
                <w:sz w:val="24"/>
                <w:spacing w:val="0"/>
                <w:w w:val="100"/>
                <w:rFonts w:cs="宋体"/>
                <w:caps w:val="0"/>
              </w:rPr>
              <w:t xml:space="preserve"> </w:t>
            </w:r>
          </w:p>
        </w:tc>
        <w:tc>
          <w:tcPr>
            <w:tcW w:w="1577" w:type="dxa"/>
            <w:vMerge w:val="restart"/>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Cs/>
                <w:b w:val="1"/>
                <w:i w:val="0"/>
                <w:sz w:val="20"/>
                <w:spacing w:val="0"/>
                <w:w w:val="100"/>
                <w:rFonts w:cs="Times New Roman"/>
                <w:caps w:val="0"/>
              </w:rPr>
              <w:snapToGrid w:val="0"/>
              <w:textAlignment w:val="baseline"/>
            </w:pPr>
            <w:r>
              <w:rPr>
                <w:rStyle w:val="NormalCharacter"/>
                <w:bCs/>
                <w:b w:val="1"/>
                <w:i w:val="0"/>
                <w:sz w:val="24"/>
                <w:spacing w:val="0"/>
                <w:w w:val="100"/>
                <w:rFonts w:cs="宋体"/>
                <w:caps w:val="0"/>
              </w:rPr>
              <w:t>预算经费（元）</w:t>
            </w:r>
            <w:r>
              <w:rPr>
                <w:rStyle w:val="NormalCharacter"/>
                <w:bCs/>
                <w:b w:val="1"/>
                <w:i w:val="0"/>
                <w:sz w:val="24"/>
                <w:spacing w:val="0"/>
                <w:w w:val="100"/>
                <w:rFonts w:cs="宋体"/>
                <w:caps w:val="0"/>
              </w:rPr>
              <w:t xml:space="preserve"> </w:t>
            </w:r>
          </w:p>
        </w:tc>
        <w:tc>
          <w:tcPr>
            <w:tcW w:w="2843" w:type="dxa"/>
            <w:vMerge w:val="restart"/>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Cs/>
                <w:b w:val="1"/>
                <w:i w:val="0"/>
                <w:sz w:val="20"/>
                <w:spacing w:val="0"/>
                <w:w w:val="100"/>
                <w:rFonts w:cs="Times New Roman"/>
                <w:caps w:val="0"/>
              </w:rPr>
              <w:snapToGrid w:val="0"/>
              <w:textAlignment w:val="baseline"/>
            </w:pPr>
            <w:r>
              <w:rPr>
                <w:rStyle w:val="NormalCharacter"/>
                <w:bCs/>
                <w:b w:val="1"/>
                <w:i w:val="0"/>
                <w:sz w:val="24"/>
                <w:spacing w:val="0"/>
                <w:w w:val="100"/>
                <w:rFonts w:cs="宋体"/>
                <w:caps w:val="0"/>
              </w:rPr>
              <w:t>主要用途</w:t>
            </w:r>
            <w:r>
              <w:rPr>
                <w:rStyle w:val="NormalCharacter"/>
                <w:bCs/>
                <w:b w:val="1"/>
                <w:i w:val="0"/>
                <w:sz w:val="24"/>
                <w:spacing w:val="0"/>
                <w:w w:val="100"/>
                <w:rFonts w:cs="宋体"/>
                <w:caps w:val="0"/>
              </w:rPr>
              <w:t xml:space="preserve"> </w:t>
            </w:r>
          </w:p>
        </w:tc>
        <w:tc>
          <w:tcPr>
            <w:tcW w:w="2412" w:type="dxa"/>
            <w:gridSpan w:val="2"/>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Cs/>
                <w:b w:val="1"/>
                <w:i w:val="0"/>
                <w:sz w:val="20"/>
                <w:spacing w:val="0"/>
                <w:w w:val="100"/>
                <w:rFonts w:cs="Times New Roman"/>
                <w:caps w:val="0"/>
              </w:rPr>
              <w:snapToGrid w:val="0"/>
              <w:textAlignment w:val="baseline"/>
            </w:pPr>
            <w:r>
              <w:rPr>
                <w:rStyle w:val="NormalCharacter"/>
                <w:bCs/>
                <w:b w:val="1"/>
                <w:i w:val="0"/>
                <w:sz w:val="24"/>
                <w:spacing w:val="0"/>
                <w:w w:val="100"/>
                <w:rFonts w:cs="宋体"/>
                <w:caps w:val="0"/>
              </w:rPr>
              <w:t>阶段下达经费计划（元）</w:t>
            </w:r>
            <w:r>
              <w:rPr>
                <w:rStyle w:val="NormalCharacter"/>
                <w:bCs/>
                <w:b w:val="1"/>
                <w:i w:val="0"/>
                <w:sz w:val="24"/>
                <w:spacing w:val="0"/>
                <w:w w:val="100"/>
                <w:rFonts w:cs="宋体"/>
                <w:caps w:val="0"/>
              </w:rPr>
              <w:t xml:space="preserve"> </w:t>
            </w:r>
          </w:p>
        </w:tc>
      </w:tr>
      <w:tr>
        <w:trPr>
          <w:tblHeader/>
        </w:trPr>
        <w:tc>
          <w:tcPr>
            <w:tcW w:w="2548" w:type="dxa"/>
            <w:vMerge/>
            <w:tcBorders>
              <w:top w:val="single" w:sz="8" w:space="0" w:color="000000"/>
              <w:left w:val="single" w:sz="8" w:space="0" w:color="000000"/>
              <w:bottom w:val="single" w:sz="8" w:space="0" w:color="000000"/>
              <w:right w:val="single" w:sz="8" w:space="0" w:color="000000"/>
            </w:tcBorders>
            <w:vAlign w:val="center"/>
          </w:tcPr>
          <w:p w:rsidR="009D3C0C" w:rsidRDefault="009D3C0C">
            <w:pPr>
              <w:jc w:val="center"/>
              <w:spacing w:before="0" w:beforeAutospacing="0" w:after="0" w:afterAutospacing="0" w:lineRule="auto" w:line="240"/>
              <w:rPr>
                <w:rStyle w:val="NormalCharacter"/>
                <w:bCs/>
                <w:b w:val="1"/>
                <w:i w:val="0"/>
                <w:sz w:val="20"/>
                <w:spacing w:val="0"/>
                <w:w w:val="100"/>
                <w:rFonts w:cs="Times New Roman"/>
                <w:caps w:val="0"/>
              </w:rPr>
              <w:snapToGrid w:val="0"/>
              <w:textAlignment w:val="baseline"/>
            </w:pPr>
          </w:p>
        </w:tc>
        <w:tc>
          <w:tcPr>
            <w:tcW w:w="1577" w:type="dxa"/>
            <w:vMerge/>
            <w:tcBorders>
              <w:top w:val="single" w:sz="8" w:space="0" w:color="000000"/>
              <w:left w:val="single" w:sz="8" w:space="0" w:color="000000"/>
              <w:bottom w:val="single" w:sz="8" w:space="0" w:color="000000"/>
              <w:right w:val="single" w:sz="8" w:space="0" w:color="000000"/>
            </w:tcBorders>
            <w:vAlign w:val="center"/>
          </w:tcPr>
          <w:p w:rsidR="009D3C0C" w:rsidRDefault="009D3C0C">
            <w:pPr>
              <w:jc w:val="center"/>
              <w:spacing w:before="0" w:beforeAutospacing="0" w:after="0" w:afterAutospacing="0" w:lineRule="auto" w:line="240"/>
              <w:rPr>
                <w:rStyle w:val="NormalCharacter"/>
                <w:bCs/>
                <w:b w:val="1"/>
                <w:i w:val="0"/>
                <w:sz w:val="20"/>
                <w:spacing w:val="0"/>
                <w:w w:val="100"/>
                <w:rFonts w:cs="Times New Roman"/>
                <w:caps w:val="0"/>
              </w:rPr>
              <w:snapToGrid w:val="0"/>
              <w:textAlignment w:val="baseline"/>
            </w:pPr>
          </w:p>
        </w:tc>
        <w:tc>
          <w:tcPr>
            <w:tcW w:w="2843" w:type="dxa"/>
            <w:vMerge/>
            <w:tcBorders>
              <w:top w:val="single" w:sz="8" w:space="0" w:color="000000"/>
              <w:left w:val="single" w:sz="8" w:space="0" w:color="000000"/>
              <w:bottom w:val="single" w:sz="8" w:space="0" w:color="000000"/>
              <w:right w:val="single" w:sz="8" w:space="0" w:color="000000"/>
            </w:tcBorders>
            <w:vAlign w:val="center"/>
          </w:tcPr>
          <w:p w:rsidR="009D3C0C" w:rsidRDefault="009D3C0C">
            <w:pPr>
              <w:jc w:val="center"/>
              <w:spacing w:before="0" w:beforeAutospacing="0" w:after="0" w:afterAutospacing="0" w:lineRule="auto" w:line="240"/>
              <w:rPr>
                <w:rStyle w:val="NormalCharacter"/>
                <w:bCs/>
                <w:b w:val="1"/>
                <w:i w:val="0"/>
                <w:sz w:val="20"/>
                <w:spacing w:val="0"/>
                <w:w w:val="100"/>
                <w:rFonts w:cs="Times New Roman"/>
                <w:caps w:val="0"/>
              </w:rPr>
              <w:snapToGrid w:val="0"/>
              <w:textAlignment w:val="baseline"/>
            </w:pPr>
          </w:p>
        </w:tc>
        <w:tc>
          <w:tcPr>
            <w:tcW w:w="1206" w:type="dxa"/>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Cs/>
                <w:b w:val="1"/>
                <w:i w:val="0"/>
                <w:sz w:val="20"/>
                <w:spacing w:val="0"/>
                <w:w w:val="100"/>
                <w:rFonts w:cs="Times New Roman"/>
                <w:caps w:val="0"/>
              </w:rPr>
              <w:snapToGrid w:val="0"/>
              <w:textAlignment w:val="baseline"/>
            </w:pPr>
            <w:r>
              <w:rPr>
                <w:rStyle w:val="NormalCharacter"/>
                <w:bCs/>
                <w:b w:val="1"/>
                <w:i w:val="0"/>
                <w:sz w:val="24"/>
                <w:spacing w:val="0"/>
                <w:w w:val="100"/>
                <w:rFonts w:cs="宋体"/>
                <w:caps w:val="0"/>
              </w:rPr>
              <w:t>前半阶段</w:t>
            </w:r>
          </w:p>
        </w:tc>
        <w:tc>
          <w:tcPr>
            <w:tcW w:w="1206" w:type="dxa"/>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Cs/>
                <w:b w:val="1"/>
                <w:i w:val="0"/>
                <w:sz w:val="20"/>
                <w:spacing w:val="0"/>
                <w:w w:val="100"/>
                <w:rFonts w:cs="Times New Roman"/>
                <w:caps w:val="0"/>
              </w:rPr>
              <w:snapToGrid w:val="0"/>
              <w:textAlignment w:val="baseline"/>
            </w:pPr>
            <w:r>
              <w:rPr>
                <w:rStyle w:val="NormalCharacter"/>
                <w:bCs/>
                <w:b w:val="1"/>
                <w:i w:val="0"/>
                <w:sz w:val="24"/>
                <w:spacing w:val="0"/>
                <w:w w:val="100"/>
                <w:rFonts w:cs="宋体"/>
                <w:caps w:val="0"/>
              </w:rPr>
              <w:t>后半阶段</w:t>
            </w:r>
          </w:p>
        </w:tc>
      </w:tr>
      <w:tr>
        <w:tc>
          <w:tcPr>
            <w:tcW w:w="2548" w:type="dxa"/>
            <w:tcBorders>
              <w:top w:val="single" w:sz="8" w:space="0" w:color="000000"/>
              <w:left w:val="single" w:sz="8" w:space="0" w:color="000000"/>
              <w:bottom w:val="single" w:sz="8" w:space="0" w:color="000000"/>
              <w:right w:val="single" w:sz="8" w:space="0" w:color="000000"/>
            </w:tcBorders>
            <w:vAlign w:val="center"/>
          </w:tcPr>
          <w:p w:rsidR="009D3C0C" w:rsidRDefault="00EE3A5C">
            <w:pP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预算经费总额</w:t>
            </w:r>
            <w:r>
              <w:rPr>
                <w:rStyle w:val="NormalCharacter"/>
                <w:b w:val="0"/>
                <w:i w:val="0"/>
                <w:sz w:val="24"/>
                <w:spacing w:val="0"/>
                <w:w w:val="100"/>
                <w:rFonts w:ascii="宋体" w:hAnsi="宋体"/>
                <w:caps w:val="0"/>
              </w:rPr>
              <w:t xml:space="preserve"> </w:t>
            </w:r>
          </w:p>
        </w:tc>
        <w:tc>
          <w:tcPr>
            <w:tcW w:w="1577" w:type="dxa"/>
            <w:tcBorders>
              <w:top w:val="single" w:sz="8" w:space="0" w:color="000000"/>
              <w:left w:val="single" w:sz="8" w:space="0" w:color="000000"/>
              <w:bottom w:val="single" w:sz="8" w:space="0" w:color="000000"/>
              <w:right w:val="single" w:sz="8" w:space="0" w:color="000000"/>
            </w:tcBorders>
            <w:vAlign w:val="center"/>
          </w:tcPr>
          <w:p w:rsidR="009D3C0C" w:rsidRDefault="009D3C0C">
            <w:pPr>
              <w:jc w:val="center"/>
              <w:spacing w:before="0" w:beforeAutospacing="0" w:after="0" w:afterAutospacing="0" w:lineRule="auto" w:line="240"/>
              <w:rPr>
                <w:rStyle w:val="NormalCharacter"/>
                <w:b w:val="0"/>
                <w:i w:val="0"/>
                <w:sz w:val="20"/>
                <w:spacing w:val="0"/>
                <w:w w:val="100"/>
                <w:caps w:val="0"/>
              </w:rPr>
              <w:snapToGrid w:val="0"/>
              <w:textAlignment w:val="baseline"/>
            </w:pPr>
            <w:r>
              <w:rPr>
                <w:b w:val="0"/>
                <w:i w:val="0"/>
                <w:sz w:val="20"/>
                <w:spacing w:val="0"/>
                <w:w w:val="100"/>
                <w:rFonts w:ascii="宋体" w:hAnsi="宋体"/>
                <w:caps w:val="0"/>
              </w:rPr>
              <w:t/>
            </w:r>
          </w:p>
        </w:tc>
        <w:tc>
          <w:tcPr>
            <w:tcW w:w="2843" w:type="dxa"/>
            <w:tcBorders>
              <w:top w:val="single" w:sz="8" w:space="0" w:color="000000"/>
              <w:left w:val="single" w:sz="8" w:space="0" w:color="000000"/>
              <w:bottom w:val="single" w:sz="8" w:space="0" w:color="000000"/>
              <w:right w:val="single" w:sz="8" w:space="0" w:color="000000"/>
            </w:tcBorders>
            <w:vAlign w:val="center"/>
          </w:tcPr>
          <w:p w:rsidR="009D3C0C" w:rsidRDefault="009D3C0C">
            <w:pPr>
              <w:jc w:val="center"/>
              <w:spacing w:before="0" w:beforeAutospacing="0" w:after="0" w:afterAutospacing="0" w:lineRule="auto" w:line="240"/>
              <w:rPr>
                <w:rStyle w:val="NormalCharacter"/>
                <w:b w:val="0"/>
                <w:i w:val="0"/>
                <w:sz w:val="20"/>
                <w:spacing w:val="0"/>
                <w:w w:val="100"/>
                <w:caps w:val="0"/>
              </w:rPr>
              <w:snapToGrid w:val="0"/>
              <w:textAlignment w:val="baseline"/>
            </w:pPr>
            <w:r>
              <w:rPr>
                <w:b w:val="0"/>
                <w:i w:val="0"/>
                <w:sz w:val="20"/>
                <w:spacing w:val="0"/>
                <w:w w:val="100"/>
                <w:rFonts w:ascii="宋体" w:hAnsi="宋体"/>
                <w:caps w:val="0"/>
              </w:rPr>
              <w:t/>
            </w:r>
          </w:p>
        </w:tc>
        <w:tc>
          <w:tcPr>
            <w:tcW w:w="1206" w:type="dxa"/>
            <w:tcBorders>
              <w:top w:val="single" w:sz="8" w:space="0" w:color="000000"/>
              <w:left w:val="single" w:sz="8" w:space="0" w:color="000000"/>
              <w:bottom w:val="single" w:sz="8" w:space="0" w:color="000000"/>
              <w:right w:val="single" w:sz="8" w:space="0" w:color="000000"/>
            </w:tcBorders>
            <w:vAlign w:val="center"/>
          </w:tcPr>
          <w:p w:rsidR="009D3C0C" w:rsidRDefault="009D3C0C">
            <w:pPr>
              <w:jc w:val="center"/>
              <w:spacing w:before="0" w:beforeAutospacing="0" w:after="0" w:afterAutospacing="0" w:lineRule="auto" w:line="240"/>
              <w:rPr>
                <w:rStyle w:val="NormalCharacter"/>
                <w:b w:val="0"/>
                <w:i w:val="0"/>
                <w:sz w:val="20"/>
                <w:spacing w:val="0"/>
                <w:w w:val="100"/>
                <w:caps w:val="0"/>
              </w:rPr>
              <w:snapToGrid w:val="0"/>
              <w:textAlignment w:val="baseline"/>
            </w:pPr>
            <w:r>
              <w:rPr>
                <w:b w:val="0"/>
                <w:i w:val="0"/>
                <w:sz w:val="20"/>
                <w:spacing w:val="0"/>
                <w:w w:val="100"/>
                <w:rFonts w:ascii="宋体" w:hAnsi="宋体"/>
                <w:caps w:val="0"/>
              </w:rPr>
              <w:t/>
            </w:r>
          </w:p>
        </w:tc>
        <w:tc>
          <w:tcPr>
            <w:tcW w:w="1206" w:type="dxa"/>
            <w:tcBorders>
              <w:top w:val="single" w:sz="8" w:space="0" w:color="000000"/>
              <w:left w:val="single" w:sz="8" w:space="0" w:color="000000"/>
              <w:bottom w:val="single" w:sz="8" w:space="0" w:color="000000"/>
              <w:right w:val="single" w:sz="8" w:space="0" w:color="000000"/>
            </w:tcBorders>
            <w:vAlign w:val="center"/>
          </w:tcPr>
          <w:p w:rsidR="009D3C0C" w:rsidRDefault="009D3C0C">
            <w:pPr>
              <w:jc w:val="center"/>
              <w:spacing w:before="0" w:beforeAutospacing="0" w:after="0" w:afterAutospacing="0" w:lineRule="auto" w:line="240"/>
              <w:rPr>
                <w:rStyle w:val="NormalCharacter"/>
                <w:b w:val="0"/>
                <w:i w:val="0"/>
                <w:sz w:val="20"/>
                <w:spacing w:val="0"/>
                <w:w w:val="100"/>
                <w:caps w:val="0"/>
              </w:rPr>
              <w:snapToGrid w:val="0"/>
              <w:textAlignment w:val="baseline"/>
            </w:pPr>
            <w:r>
              <w:rPr>
                <w:b w:val="0"/>
                <w:i w:val="0"/>
                <w:sz w:val="20"/>
                <w:spacing w:val="0"/>
                <w:w w:val="100"/>
                <w:rFonts w:ascii="宋体" w:hAnsi="宋体"/>
                <w:caps w:val="0"/>
              </w:rPr>
              <w:t/>
            </w:r>
          </w:p>
        </w:tc>
      </w:tr>
      <w:tr>
        <w:tc>
          <w:tcPr>
            <w:tcW w:w="2548" w:type="dxa"/>
            <w:tcBorders>
              <w:top w:val="single" w:sz="8" w:space="0" w:color="000000"/>
              <w:left w:val="single" w:sz="8" w:space="0" w:color="000000"/>
              <w:bottom w:val="single" w:sz="8" w:space="0" w:color="000000"/>
              <w:right w:val="single" w:sz="8" w:space="0" w:color="000000"/>
            </w:tcBorders>
            <w:vAlign w:val="center"/>
          </w:tcPr>
          <w:p w:rsidR="009D3C0C" w:rsidRDefault="00EE3A5C">
            <w:pP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 xml:space="preserve">1. </w:t>
            </w:r>
            <w:r>
              <w:rPr>
                <w:rStyle w:val="NormalCharacter"/>
                <w:b w:val="0"/>
                <w:i w:val="0"/>
                <w:sz w:val="24"/>
                <w:spacing w:val="0"/>
                <w:w w:val="100"/>
                <w:rFonts w:ascii="宋体" w:hAnsi="宋体"/>
                <w:caps w:val="0"/>
              </w:rPr>
              <w:t>业务费</w:t>
            </w:r>
            <w:r>
              <w:rPr>
                <w:rStyle w:val="NormalCharacter"/>
                <w:b w:val="0"/>
                <w:i w:val="0"/>
                <w:sz w:val="24"/>
                <w:spacing w:val="0"/>
                <w:w w:val="100"/>
                <w:rFonts w:ascii="宋体" w:hAnsi="宋体"/>
                <w:caps w:val="0"/>
              </w:rPr>
              <w:t xml:space="preserve"> </w:t>
            </w:r>
          </w:p>
        </w:tc>
        <w:tc>
          <w:tcPr>
            <w:tcW w:w="1577" w:type="dxa"/>
            <w:tcBorders>
              <w:top w:val="single" w:sz="8" w:space="0" w:color="000000"/>
              <w:left w:val="single" w:sz="8" w:space="0" w:color="000000"/>
              <w:bottom w:val="single" w:sz="8" w:space="0" w:color="000000"/>
              <w:right w:val="single" w:sz="8" w:space="0" w:color="000000"/>
            </w:tcBorders>
            <w:vAlign w:val="center"/>
          </w:tcPr>
          <w:p w:rsidR="009D3C0C" w:rsidRDefault="009D3C0C">
            <w:pPr>
              <w:jc w:val="center"/>
              <w:spacing w:before="0" w:beforeAutospacing="0" w:after="0" w:afterAutospacing="0" w:lineRule="auto" w:line="240"/>
              <w:rPr>
                <w:rStyle w:val="NormalCharacter"/>
                <w:b w:val="0"/>
                <w:i w:val="0"/>
                <w:sz w:val="20"/>
                <w:spacing w:val="0"/>
                <w:w w:val="100"/>
                <w:caps w:val="0"/>
              </w:rPr>
              <w:snapToGrid w:val="0"/>
              <w:textAlignment w:val="baseline"/>
            </w:pPr>
            <w:r>
              <w:rPr>
                <w:b w:val="0"/>
                <w:i w:val="0"/>
                <w:sz w:val="20"/>
                <w:spacing w:val="0"/>
                <w:w w:val="100"/>
                <w:rFonts w:ascii="宋体" w:hAnsi="宋体"/>
                <w:caps w:val="0"/>
              </w:rPr>
              <w:t/>
            </w:r>
          </w:p>
        </w:tc>
        <w:tc>
          <w:tcPr>
            <w:tcW w:w="2843" w:type="dxa"/>
            <w:tcBorders>
              <w:top w:val="single" w:sz="8" w:space="0" w:color="000000"/>
              <w:left w:val="single" w:sz="8" w:space="0" w:color="000000"/>
              <w:bottom w:val="single" w:sz="8" w:space="0" w:color="000000"/>
              <w:right w:val="single" w:sz="8" w:space="0" w:color="000000"/>
            </w:tcBorders>
            <w:vAlign w:val="center"/>
          </w:tcPr>
          <w:p w:rsidR="009D3C0C" w:rsidRDefault="009D3C0C">
            <w:pPr>
              <w:jc w:val="center"/>
              <w:spacing w:before="0" w:beforeAutospacing="0" w:after="0" w:afterAutospacing="0" w:lineRule="auto" w:line="240"/>
              <w:rPr>
                <w:rStyle w:val="NormalCharacter"/>
                <w:b w:val="0"/>
                <w:i w:val="0"/>
                <w:sz w:val="20"/>
                <w:spacing w:val="0"/>
                <w:w w:val="100"/>
                <w:caps w:val="0"/>
              </w:rPr>
              <w:snapToGrid w:val="0"/>
              <w:textAlignment w:val="baseline"/>
            </w:pPr>
            <w:r>
              <w:rPr>
                <w:b w:val="0"/>
                <w:i w:val="0"/>
                <w:sz w:val="20"/>
                <w:spacing w:val="0"/>
                <w:w w:val="100"/>
                <w:rFonts w:ascii="宋体" w:hAnsi="宋体"/>
                <w:caps w:val="0"/>
              </w:rPr>
              <w:t/>
            </w:r>
          </w:p>
        </w:tc>
        <w:tc>
          <w:tcPr>
            <w:tcW w:w="1206" w:type="dxa"/>
            <w:tcBorders>
              <w:top w:val="single" w:sz="8" w:space="0" w:color="000000"/>
              <w:left w:val="single" w:sz="8" w:space="0" w:color="000000"/>
              <w:bottom w:val="single" w:sz="8" w:space="0" w:color="000000"/>
              <w:right w:val="single" w:sz="8" w:space="0" w:color="000000"/>
            </w:tcBorders>
            <w:vAlign w:val="center"/>
          </w:tcPr>
          <w:p w:rsidR="009D3C0C" w:rsidRDefault="009D3C0C">
            <w:pPr>
              <w:jc w:val="center"/>
              <w:spacing w:before="0" w:beforeAutospacing="0" w:after="0" w:afterAutospacing="0" w:lineRule="auto" w:line="240"/>
              <w:rPr>
                <w:rStyle w:val="NormalCharacter"/>
                <w:b w:val="0"/>
                <w:i w:val="0"/>
                <w:sz w:val="20"/>
                <w:spacing w:val="0"/>
                <w:w w:val="100"/>
                <w:caps w:val="0"/>
              </w:rPr>
              <w:snapToGrid w:val="0"/>
              <w:textAlignment w:val="baseline"/>
            </w:pPr>
            <w:r>
              <w:rPr>
                <w:b w:val="0"/>
                <w:i w:val="0"/>
                <w:sz w:val="20"/>
                <w:spacing w:val="0"/>
                <w:w w:val="100"/>
                <w:rFonts w:ascii="宋体" w:hAnsi="宋体"/>
                <w:caps w:val="0"/>
              </w:rPr>
              <w:t/>
            </w:r>
          </w:p>
        </w:tc>
        <w:tc>
          <w:tcPr>
            <w:tcW w:w="1206" w:type="dxa"/>
            <w:tcBorders>
              <w:top w:val="single" w:sz="8" w:space="0" w:color="000000"/>
              <w:left w:val="single" w:sz="8" w:space="0" w:color="000000"/>
              <w:bottom w:val="single" w:sz="8" w:space="0" w:color="000000"/>
              <w:right w:val="single" w:sz="8" w:space="0" w:color="000000"/>
            </w:tcBorders>
            <w:vAlign w:val="center"/>
          </w:tcPr>
          <w:p w:rsidR="009D3C0C" w:rsidRDefault="009D3C0C">
            <w:pPr>
              <w:jc w:val="center"/>
              <w:spacing w:before="0" w:beforeAutospacing="0" w:after="0" w:afterAutospacing="0" w:lineRule="auto" w:line="240"/>
              <w:rPr>
                <w:rStyle w:val="NormalCharacter"/>
                <w:b w:val="0"/>
                <w:i w:val="0"/>
                <w:sz w:val="20"/>
                <w:spacing w:val="0"/>
                <w:w w:val="100"/>
                <w:caps w:val="0"/>
              </w:rPr>
              <w:snapToGrid w:val="0"/>
              <w:textAlignment w:val="baseline"/>
            </w:pPr>
            <w:r>
              <w:rPr>
                <w:b w:val="0"/>
                <w:i w:val="0"/>
                <w:sz w:val="20"/>
                <w:spacing w:val="0"/>
                <w:w w:val="100"/>
                <w:rFonts w:ascii="宋体" w:hAnsi="宋体"/>
                <w:caps w:val="0"/>
              </w:rPr>
              <w:t/>
            </w:r>
          </w:p>
        </w:tc>
      </w:tr>
      <w:tr>
        <w:tc>
          <w:tcPr>
            <w:tcW w:w="2548" w:type="dxa"/>
            <w:tcBorders>
              <w:top w:val="single" w:sz="8" w:space="0" w:color="000000"/>
              <w:left w:val="single" w:sz="8" w:space="0" w:color="000000"/>
              <w:bottom w:val="single" w:sz="8" w:space="0" w:color="000000"/>
              <w:right w:val="single" w:sz="8" w:space="0" w:color="000000"/>
            </w:tcBorders>
            <w:vAlign w:val="center"/>
          </w:tcPr>
          <w:p w:rsidR="009D3C0C" w:rsidRDefault="00EE3A5C">
            <w:pP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w:t>
            </w:r>
            <w:r>
              <w:rPr>
                <w:rStyle w:val="NormalCharacter"/>
                <w:b w:val="0"/>
                <w:i w:val="0"/>
                <w:sz w:val="24"/>
                <w:spacing w:val="0"/>
                <w:w w:val="100"/>
                <w:rFonts w:ascii="宋体" w:hAnsi="宋体"/>
                <w:caps w:val="0"/>
              </w:rPr>
              <w:t>1</w:t>
            </w:r>
            <w:r>
              <w:rPr>
                <w:rStyle w:val="NormalCharacter"/>
                <w:b w:val="0"/>
                <w:i w:val="0"/>
                <w:sz w:val="24"/>
                <w:spacing w:val="0"/>
                <w:w w:val="100"/>
                <w:rFonts w:ascii="宋体" w:hAnsi="宋体"/>
                <w:caps w:val="0"/>
              </w:rPr>
              <w:t>）计算、分析、测试费</w:t>
            </w:r>
            <w:r>
              <w:rPr>
                <w:rStyle w:val="NormalCharacter"/>
                <w:b w:val="0"/>
                <w:i w:val="0"/>
                <w:sz w:val="24"/>
                <w:spacing w:val="0"/>
                <w:w w:val="100"/>
                <w:rFonts w:ascii="宋体" w:hAnsi="宋体"/>
                <w:caps w:val="0"/>
              </w:rPr>
              <w:t xml:space="preserve"> </w:t>
            </w:r>
          </w:p>
        </w:tc>
        <w:tc>
          <w:tcPr>
            <w:tcW w:w="1577" w:type="dxa"/>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10000</w:t>
            </w:r>
          </w:p>
        </w:tc>
        <w:tc>
          <w:tcPr>
            <w:tcW w:w="2843" w:type="dxa"/>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土壤微生物多样性测定</w:t>
            </w:r>
          </w:p>
        </w:tc>
        <w:tc>
          <w:tcPr>
            <w:tcW w:w="1206" w:type="dxa"/>
            <w:tcBorders>
              <w:top w:val="single" w:sz="8" w:space="0" w:color="000000"/>
              <w:left w:val="single" w:sz="8" w:space="0" w:color="000000"/>
              <w:bottom w:val="single" w:sz="8" w:space="0" w:color="000000"/>
              <w:right w:val="single" w:sz="8" w:space="0" w:color="000000"/>
            </w:tcBorders>
            <w:vAlign w:val="center"/>
          </w:tcPr>
          <w:p w:rsidR="009D3C0C" w:rsidRDefault="009D3C0C">
            <w:pPr>
              <w:jc w:val="center"/>
              <w:spacing w:before="0" w:beforeAutospacing="0" w:after="0" w:afterAutospacing="0" w:lineRule="auto" w:line="240"/>
              <w:rPr>
                <w:rStyle w:val="NormalCharacter"/>
                <w:b w:val="0"/>
                <w:i w:val="0"/>
                <w:sz w:val="20"/>
                <w:spacing w:val="0"/>
                <w:w w:val="100"/>
                <w:caps w:val="0"/>
              </w:rPr>
              <w:snapToGrid w:val="0"/>
              <w:textAlignment w:val="baseline"/>
            </w:pPr>
            <w:r>
              <w:rPr>
                <w:b w:val="0"/>
                <w:i w:val="0"/>
                <w:sz w:val="20"/>
                <w:spacing w:val="0"/>
                <w:w w:val="100"/>
                <w:rFonts w:ascii="宋体" w:hAnsi="宋体"/>
                <w:caps w:val="0"/>
              </w:rPr>
              <w:t/>
            </w:r>
          </w:p>
        </w:tc>
        <w:tc>
          <w:tcPr>
            <w:tcW w:w="1206" w:type="dxa"/>
            <w:tcBorders>
              <w:top w:val="single" w:sz="8" w:space="0" w:color="000000"/>
              <w:left w:val="single" w:sz="8" w:space="0" w:color="000000"/>
              <w:bottom w:val="single" w:sz="8" w:space="0" w:color="000000"/>
              <w:right w:val="single" w:sz="8" w:space="0" w:color="000000"/>
            </w:tcBorders>
            <w:vAlign w:val="center"/>
          </w:tcPr>
          <w:p w:rsidR="009D3C0C" w:rsidRDefault="009D3C0C">
            <w:pPr>
              <w:jc w:val="center"/>
              <w:spacing w:before="0" w:beforeAutospacing="0" w:after="0" w:afterAutospacing="0" w:lineRule="auto" w:line="240"/>
              <w:rPr>
                <w:rStyle w:val="NormalCharacter"/>
                <w:b w:val="0"/>
                <w:i w:val="0"/>
                <w:sz w:val="20"/>
                <w:spacing w:val="0"/>
                <w:w w:val="100"/>
                <w:caps w:val="0"/>
              </w:rPr>
              <w:snapToGrid w:val="0"/>
              <w:textAlignment w:val="baseline"/>
            </w:pPr>
            <w:r>
              <w:rPr>
                <w:b w:val="0"/>
                <w:i w:val="0"/>
                <w:sz w:val="20"/>
                <w:spacing w:val="0"/>
                <w:w w:val="100"/>
                <w:rFonts w:ascii="宋体" w:hAnsi="宋体"/>
                <w:caps w:val="0"/>
              </w:rPr>
              <w:t/>
            </w:r>
          </w:p>
        </w:tc>
      </w:tr>
      <w:tr>
        <w:tc>
          <w:tcPr>
            <w:tcW w:w="2548" w:type="dxa"/>
            <w:tcBorders>
              <w:top w:val="single" w:sz="8" w:space="0" w:color="000000"/>
              <w:left w:val="single" w:sz="8" w:space="0" w:color="000000"/>
              <w:bottom w:val="single" w:sz="8" w:space="0" w:color="000000"/>
              <w:right w:val="single" w:sz="8" w:space="0" w:color="000000"/>
            </w:tcBorders>
            <w:vAlign w:val="center"/>
          </w:tcPr>
          <w:p w:rsidR="009D3C0C" w:rsidRDefault="00EE3A5C">
            <w:pP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w:t>
            </w:r>
            <w:r>
              <w:rPr>
                <w:rStyle w:val="NormalCharacter"/>
                <w:b w:val="0"/>
                <w:i w:val="0"/>
                <w:sz w:val="24"/>
                <w:spacing w:val="0"/>
                <w:w w:val="100"/>
                <w:rFonts w:ascii="宋体" w:hAnsi="宋体"/>
                <w:caps w:val="0"/>
              </w:rPr>
              <w:t>2</w:t>
            </w:r>
            <w:r>
              <w:rPr>
                <w:rStyle w:val="NormalCharacter"/>
                <w:b w:val="0"/>
                <w:i w:val="0"/>
                <w:sz w:val="24"/>
                <w:spacing w:val="0"/>
                <w:w w:val="100"/>
                <w:rFonts w:ascii="宋体" w:hAnsi="宋体"/>
                <w:caps w:val="0"/>
              </w:rPr>
              <w:t>）能源动力费</w:t>
            </w:r>
            <w:r>
              <w:rPr>
                <w:rStyle w:val="NormalCharacter"/>
                <w:b w:val="0"/>
                <w:i w:val="0"/>
                <w:sz w:val="24"/>
                <w:spacing w:val="0"/>
                <w:w w:val="100"/>
                <w:rFonts w:ascii="宋体" w:hAnsi="宋体"/>
                <w:caps w:val="0"/>
              </w:rPr>
              <w:t xml:space="preserve"> </w:t>
            </w:r>
          </w:p>
        </w:tc>
        <w:tc>
          <w:tcPr>
            <w:tcW w:w="1577" w:type="dxa"/>
            <w:tcBorders>
              <w:top w:val="single" w:sz="8" w:space="0" w:color="000000"/>
              <w:left w:val="single" w:sz="8" w:space="0" w:color="000000"/>
              <w:bottom w:val="single" w:sz="8" w:space="0" w:color="000000"/>
              <w:right w:val="single" w:sz="8" w:space="0" w:color="000000"/>
            </w:tcBorders>
            <w:vAlign w:val="center"/>
          </w:tcPr>
          <w:p w:rsidR="009D3C0C" w:rsidRDefault="009D3C0C">
            <w:pPr>
              <w:jc w:val="center"/>
              <w:spacing w:before="0" w:beforeAutospacing="0" w:after="0" w:afterAutospacing="0" w:lineRule="auto" w:line="240"/>
              <w:rPr>
                <w:rStyle w:val="NormalCharacter"/>
                <w:b w:val="0"/>
                <w:i w:val="0"/>
                <w:sz w:val="20"/>
                <w:spacing w:val="0"/>
                <w:w w:val="100"/>
                <w:caps w:val="0"/>
              </w:rPr>
              <w:snapToGrid w:val="0"/>
              <w:textAlignment w:val="baseline"/>
            </w:pPr>
            <w:r>
              <w:rPr>
                <w:b w:val="0"/>
                <w:i w:val="0"/>
                <w:sz w:val="20"/>
                <w:spacing w:val="0"/>
                <w:w w:val="100"/>
                <w:rFonts w:ascii="宋体" w:hAnsi="宋体"/>
                <w:caps w:val="0"/>
              </w:rPr>
              <w:t/>
            </w:r>
          </w:p>
        </w:tc>
        <w:tc>
          <w:tcPr>
            <w:tcW w:w="2843" w:type="dxa"/>
            <w:tcBorders>
              <w:top w:val="single" w:sz="8" w:space="0" w:color="000000"/>
              <w:left w:val="single" w:sz="8" w:space="0" w:color="000000"/>
              <w:bottom w:val="single" w:sz="8" w:space="0" w:color="000000"/>
              <w:right w:val="single" w:sz="8" w:space="0" w:color="000000"/>
            </w:tcBorders>
            <w:vAlign w:val="center"/>
          </w:tcPr>
          <w:p w:rsidR="009D3C0C" w:rsidRDefault="009D3C0C">
            <w:pPr>
              <w:jc w:val="center"/>
              <w:spacing w:before="0" w:beforeAutospacing="0" w:after="0" w:afterAutospacing="0" w:lineRule="auto" w:line="240"/>
              <w:rPr>
                <w:rStyle w:val="NormalCharacter"/>
                <w:b w:val="0"/>
                <w:i w:val="0"/>
                <w:sz w:val="20"/>
                <w:spacing w:val="0"/>
                <w:w w:val="100"/>
                <w:caps w:val="0"/>
              </w:rPr>
              <w:snapToGrid w:val="0"/>
              <w:textAlignment w:val="baseline"/>
            </w:pPr>
            <w:r>
              <w:rPr>
                <w:b w:val="0"/>
                <w:i w:val="0"/>
                <w:sz w:val="20"/>
                <w:spacing w:val="0"/>
                <w:w w:val="100"/>
                <w:rFonts w:ascii="宋体" w:hAnsi="宋体"/>
                <w:caps w:val="0"/>
              </w:rPr>
              <w:t/>
            </w:r>
          </w:p>
        </w:tc>
        <w:tc>
          <w:tcPr>
            <w:tcW w:w="1206" w:type="dxa"/>
            <w:tcBorders>
              <w:top w:val="single" w:sz="8" w:space="0" w:color="000000"/>
              <w:left w:val="single" w:sz="8" w:space="0" w:color="000000"/>
              <w:bottom w:val="single" w:sz="8" w:space="0" w:color="000000"/>
              <w:right w:val="single" w:sz="8" w:space="0" w:color="000000"/>
            </w:tcBorders>
            <w:vAlign w:val="center"/>
          </w:tcPr>
          <w:p w:rsidR="009D3C0C" w:rsidRDefault="009D3C0C">
            <w:pPr>
              <w:jc w:val="center"/>
              <w:spacing w:before="0" w:beforeAutospacing="0" w:after="0" w:afterAutospacing="0" w:lineRule="auto" w:line="240"/>
              <w:rPr>
                <w:rStyle w:val="NormalCharacter"/>
                <w:b w:val="0"/>
                <w:i w:val="0"/>
                <w:sz w:val="20"/>
                <w:spacing w:val="0"/>
                <w:w w:val="100"/>
                <w:caps w:val="0"/>
              </w:rPr>
              <w:snapToGrid w:val="0"/>
              <w:textAlignment w:val="baseline"/>
            </w:pPr>
            <w:r>
              <w:rPr>
                <w:b w:val="0"/>
                <w:i w:val="0"/>
                <w:sz w:val="20"/>
                <w:spacing w:val="0"/>
                <w:w w:val="100"/>
                <w:rFonts w:ascii="宋体" w:hAnsi="宋体"/>
                <w:caps w:val="0"/>
              </w:rPr>
              <w:t/>
            </w:r>
          </w:p>
        </w:tc>
        <w:tc>
          <w:tcPr>
            <w:tcW w:w="1206" w:type="dxa"/>
            <w:tcBorders>
              <w:top w:val="single" w:sz="8" w:space="0" w:color="000000"/>
              <w:left w:val="single" w:sz="8" w:space="0" w:color="000000"/>
              <w:bottom w:val="single" w:sz="8" w:space="0" w:color="000000"/>
              <w:right w:val="single" w:sz="8" w:space="0" w:color="000000"/>
            </w:tcBorders>
            <w:vAlign w:val="center"/>
          </w:tcPr>
          <w:p w:rsidR="009D3C0C" w:rsidRDefault="009D3C0C">
            <w:pPr>
              <w:jc w:val="center"/>
              <w:spacing w:before="0" w:beforeAutospacing="0" w:after="0" w:afterAutospacing="0" w:lineRule="auto" w:line="240"/>
              <w:rPr>
                <w:rStyle w:val="NormalCharacter"/>
                <w:b w:val="0"/>
                <w:i w:val="0"/>
                <w:sz w:val="20"/>
                <w:spacing w:val="0"/>
                <w:w w:val="100"/>
                <w:caps w:val="0"/>
              </w:rPr>
              <w:snapToGrid w:val="0"/>
              <w:textAlignment w:val="baseline"/>
            </w:pPr>
            <w:r>
              <w:rPr>
                <w:b w:val="0"/>
                <w:i w:val="0"/>
                <w:sz w:val="20"/>
                <w:spacing w:val="0"/>
                <w:w w:val="100"/>
                <w:rFonts w:ascii="宋体" w:hAnsi="宋体"/>
                <w:caps w:val="0"/>
              </w:rPr>
              <w:t/>
            </w:r>
          </w:p>
        </w:tc>
      </w:tr>
      <w:tr>
        <w:tc>
          <w:tcPr>
            <w:tcW w:w="2548" w:type="dxa"/>
            <w:tcBorders>
              <w:top w:val="single" w:sz="8" w:space="0" w:color="000000"/>
              <w:left w:val="single" w:sz="8" w:space="0" w:color="000000"/>
              <w:bottom w:val="single" w:sz="8" w:space="0" w:color="000000"/>
              <w:right w:val="single" w:sz="8" w:space="0" w:color="000000"/>
            </w:tcBorders>
            <w:vAlign w:val="center"/>
          </w:tcPr>
          <w:p w:rsidR="009D3C0C" w:rsidRDefault="00EE3A5C">
            <w:pP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w:t>
            </w:r>
            <w:r>
              <w:rPr>
                <w:rStyle w:val="NormalCharacter"/>
                <w:b w:val="0"/>
                <w:i w:val="0"/>
                <w:sz w:val="24"/>
                <w:spacing w:val="0"/>
                <w:w w:val="100"/>
                <w:rFonts w:ascii="宋体" w:hAnsi="宋体"/>
                <w:caps w:val="0"/>
              </w:rPr>
              <w:t>3</w:t>
            </w:r>
            <w:r>
              <w:rPr>
                <w:rStyle w:val="NormalCharacter"/>
                <w:b w:val="0"/>
                <w:i w:val="0"/>
                <w:sz w:val="24"/>
                <w:spacing w:val="0"/>
                <w:w w:val="100"/>
                <w:rFonts w:ascii="宋体" w:hAnsi="宋体"/>
                <w:caps w:val="0"/>
              </w:rPr>
              <w:t>）会议、差旅费</w:t>
            </w:r>
            <w:r>
              <w:rPr>
                <w:rStyle w:val="NormalCharacter"/>
                <w:b w:val="0"/>
                <w:i w:val="0"/>
                <w:sz w:val="24"/>
                <w:spacing w:val="0"/>
                <w:w w:val="100"/>
                <w:rFonts w:ascii="宋体" w:hAnsi="宋体"/>
                <w:caps w:val="0"/>
              </w:rPr>
              <w:t xml:space="preserve"> </w:t>
            </w:r>
          </w:p>
        </w:tc>
        <w:tc>
          <w:tcPr>
            <w:tcW w:w="1577" w:type="dxa"/>
            <w:tcBorders>
              <w:top w:val="single" w:sz="8" w:space="0" w:color="000000"/>
              <w:left w:val="single" w:sz="8" w:space="0" w:color="000000"/>
              <w:bottom w:val="single" w:sz="8" w:space="0" w:color="000000"/>
              <w:right w:val="single" w:sz="8" w:space="0" w:color="000000"/>
            </w:tcBorders>
            <w:vAlign w:val="center"/>
          </w:tcPr>
          <w:p w:rsidR="009D3C0C" w:rsidRDefault="009D3C0C">
            <w:pPr>
              <w:jc w:val="center"/>
              <w:spacing w:before="0" w:beforeAutospacing="0" w:after="0" w:afterAutospacing="0" w:lineRule="auto" w:line="240"/>
              <w:rPr>
                <w:rStyle w:val="NormalCharacter"/>
                <w:b w:val="0"/>
                <w:i w:val="0"/>
                <w:sz w:val="20"/>
                <w:spacing w:val="0"/>
                <w:w w:val="100"/>
                <w:caps w:val="0"/>
              </w:rPr>
              <w:snapToGrid w:val="0"/>
              <w:textAlignment w:val="baseline"/>
            </w:pPr>
            <w:r>
              <w:rPr>
                <w:b w:val="0"/>
                <w:i w:val="0"/>
                <w:sz w:val="20"/>
                <w:spacing w:val="0"/>
                <w:w w:val="100"/>
                <w:rFonts w:ascii="宋体" w:hAnsi="宋体"/>
                <w:caps w:val="0"/>
              </w:rPr>
              <w:t/>
            </w:r>
          </w:p>
        </w:tc>
        <w:tc>
          <w:tcPr>
            <w:tcW w:w="2843" w:type="dxa"/>
            <w:tcBorders>
              <w:top w:val="single" w:sz="8" w:space="0" w:color="000000"/>
              <w:left w:val="single" w:sz="8" w:space="0" w:color="000000"/>
              <w:bottom w:val="single" w:sz="8" w:space="0" w:color="000000"/>
              <w:right w:val="single" w:sz="8" w:space="0" w:color="000000"/>
            </w:tcBorders>
            <w:vAlign w:val="center"/>
          </w:tcPr>
          <w:p w:rsidR="009D3C0C" w:rsidRDefault="009D3C0C">
            <w:pPr>
              <w:jc w:val="center"/>
              <w:spacing w:before="0" w:beforeAutospacing="0" w:after="0" w:afterAutospacing="0" w:lineRule="auto" w:line="240"/>
              <w:rPr>
                <w:rStyle w:val="NormalCharacter"/>
                <w:b w:val="0"/>
                <w:i w:val="0"/>
                <w:sz w:val="20"/>
                <w:spacing w:val="0"/>
                <w:w w:val="100"/>
                <w:caps w:val="0"/>
              </w:rPr>
              <w:snapToGrid w:val="0"/>
              <w:textAlignment w:val="baseline"/>
            </w:pPr>
            <w:r>
              <w:rPr>
                <w:b w:val="0"/>
                <w:i w:val="0"/>
                <w:sz w:val="20"/>
                <w:spacing w:val="0"/>
                <w:w w:val="100"/>
                <w:rFonts w:ascii="宋体" w:hAnsi="宋体"/>
                <w:caps w:val="0"/>
              </w:rPr>
              <w:t/>
            </w:r>
          </w:p>
        </w:tc>
        <w:tc>
          <w:tcPr>
            <w:tcW w:w="1206" w:type="dxa"/>
            <w:tcBorders>
              <w:top w:val="single" w:sz="8" w:space="0" w:color="000000"/>
              <w:left w:val="single" w:sz="8" w:space="0" w:color="000000"/>
              <w:bottom w:val="single" w:sz="8" w:space="0" w:color="000000"/>
              <w:right w:val="single" w:sz="8" w:space="0" w:color="000000"/>
            </w:tcBorders>
            <w:vAlign w:val="center"/>
          </w:tcPr>
          <w:p w:rsidR="009D3C0C" w:rsidRDefault="009D3C0C">
            <w:pPr>
              <w:jc w:val="center"/>
              <w:spacing w:before="0" w:beforeAutospacing="0" w:after="0" w:afterAutospacing="0" w:lineRule="auto" w:line="240"/>
              <w:rPr>
                <w:rStyle w:val="NormalCharacter"/>
                <w:b w:val="0"/>
                <w:i w:val="0"/>
                <w:sz w:val="20"/>
                <w:spacing w:val="0"/>
                <w:w w:val="100"/>
                <w:caps w:val="0"/>
              </w:rPr>
              <w:snapToGrid w:val="0"/>
              <w:textAlignment w:val="baseline"/>
            </w:pPr>
            <w:r>
              <w:rPr>
                <w:b w:val="0"/>
                <w:i w:val="0"/>
                <w:sz w:val="20"/>
                <w:spacing w:val="0"/>
                <w:w w:val="100"/>
                <w:rFonts w:ascii="宋体" w:hAnsi="宋体"/>
                <w:caps w:val="0"/>
              </w:rPr>
              <w:t/>
            </w:r>
          </w:p>
        </w:tc>
        <w:tc>
          <w:tcPr>
            <w:tcW w:w="1206" w:type="dxa"/>
            <w:tcBorders>
              <w:top w:val="single" w:sz="8" w:space="0" w:color="000000"/>
              <w:left w:val="single" w:sz="8" w:space="0" w:color="000000"/>
              <w:bottom w:val="single" w:sz="8" w:space="0" w:color="000000"/>
              <w:right w:val="single" w:sz="8" w:space="0" w:color="000000"/>
            </w:tcBorders>
            <w:vAlign w:val="center"/>
          </w:tcPr>
          <w:p w:rsidR="009D3C0C" w:rsidRDefault="009D3C0C">
            <w:pPr>
              <w:jc w:val="center"/>
              <w:spacing w:before="0" w:beforeAutospacing="0" w:after="0" w:afterAutospacing="0" w:lineRule="auto" w:line="240"/>
              <w:rPr>
                <w:rStyle w:val="NormalCharacter"/>
                <w:b w:val="0"/>
                <w:i w:val="0"/>
                <w:sz w:val="20"/>
                <w:spacing w:val="0"/>
                <w:w w:val="100"/>
                <w:caps w:val="0"/>
              </w:rPr>
              <w:snapToGrid w:val="0"/>
              <w:textAlignment w:val="baseline"/>
            </w:pPr>
            <w:r>
              <w:rPr>
                <w:b w:val="0"/>
                <w:i w:val="0"/>
                <w:sz w:val="20"/>
                <w:spacing w:val="0"/>
                <w:w w:val="100"/>
                <w:rFonts w:ascii="宋体" w:hAnsi="宋体"/>
                <w:caps w:val="0"/>
              </w:rPr>
              <w:t/>
            </w:r>
          </w:p>
        </w:tc>
      </w:tr>
      <w:tr>
        <w:tc>
          <w:tcPr>
            <w:tcW w:w="2548" w:type="dxa"/>
            <w:tcBorders>
              <w:top w:val="single" w:sz="8" w:space="0" w:color="000000"/>
              <w:left w:val="single" w:sz="8" w:space="0" w:color="000000"/>
              <w:bottom w:val="single" w:sz="8" w:space="0" w:color="000000"/>
              <w:right w:val="single" w:sz="8" w:space="0" w:color="000000"/>
            </w:tcBorders>
            <w:vAlign w:val="center"/>
          </w:tcPr>
          <w:p w:rsidR="009D3C0C" w:rsidRDefault="00EE3A5C">
            <w:pP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w:t>
            </w:r>
            <w:r>
              <w:rPr>
                <w:rStyle w:val="NormalCharacter"/>
                <w:b w:val="0"/>
                <w:i w:val="0"/>
                <w:sz w:val="24"/>
                <w:spacing w:val="0"/>
                <w:w w:val="100"/>
                <w:rFonts w:ascii="宋体" w:hAnsi="宋体"/>
                <w:caps w:val="0"/>
              </w:rPr>
              <w:t>4</w:t>
            </w:r>
            <w:r>
              <w:rPr>
                <w:rStyle w:val="NormalCharacter"/>
                <w:b w:val="0"/>
                <w:i w:val="0"/>
                <w:sz w:val="24"/>
                <w:spacing w:val="0"/>
                <w:w w:val="100"/>
                <w:rFonts w:ascii="宋体" w:hAnsi="宋体"/>
                <w:caps w:val="0"/>
              </w:rPr>
              <w:t>）文献检索费</w:t>
            </w:r>
            <w:r>
              <w:rPr>
                <w:rStyle w:val="NormalCharacter"/>
                <w:b w:val="0"/>
                <w:i w:val="0"/>
                <w:sz w:val="24"/>
                <w:spacing w:val="0"/>
                <w:w w:val="100"/>
                <w:rFonts w:ascii="宋体" w:hAnsi="宋体"/>
                <w:caps w:val="0"/>
              </w:rPr>
              <w:t xml:space="preserve"> </w:t>
            </w:r>
          </w:p>
        </w:tc>
        <w:tc>
          <w:tcPr>
            <w:tcW w:w="1577" w:type="dxa"/>
            <w:tcBorders>
              <w:top w:val="single" w:sz="8" w:space="0" w:color="000000"/>
              <w:left w:val="single" w:sz="8" w:space="0" w:color="000000"/>
              <w:bottom w:val="single" w:sz="8" w:space="0" w:color="000000"/>
              <w:right w:val="single" w:sz="8" w:space="0" w:color="000000"/>
            </w:tcBorders>
            <w:vAlign w:val="center"/>
          </w:tcPr>
          <w:p w:rsidR="009D3C0C" w:rsidRDefault="009D3C0C">
            <w:pPr>
              <w:jc w:val="center"/>
              <w:spacing w:before="0" w:beforeAutospacing="0" w:after="0" w:afterAutospacing="0" w:lineRule="auto" w:line="240"/>
              <w:rPr>
                <w:rStyle w:val="NormalCharacter"/>
                <w:b w:val="0"/>
                <w:i w:val="0"/>
                <w:sz w:val="20"/>
                <w:spacing w:val="0"/>
                <w:w w:val="100"/>
                <w:caps w:val="0"/>
              </w:rPr>
              <w:snapToGrid w:val="0"/>
              <w:textAlignment w:val="baseline"/>
            </w:pPr>
            <w:r>
              <w:rPr>
                <w:b w:val="0"/>
                <w:i w:val="0"/>
                <w:sz w:val="20"/>
                <w:spacing w:val="0"/>
                <w:w w:val="100"/>
                <w:rFonts w:ascii="宋体" w:hAnsi="宋体"/>
                <w:caps w:val="0"/>
              </w:rPr>
              <w:t/>
            </w:r>
          </w:p>
        </w:tc>
        <w:tc>
          <w:tcPr>
            <w:tcW w:w="2843" w:type="dxa"/>
            <w:tcBorders>
              <w:top w:val="single" w:sz="8" w:space="0" w:color="000000"/>
              <w:left w:val="single" w:sz="8" w:space="0" w:color="000000"/>
              <w:bottom w:val="single" w:sz="8" w:space="0" w:color="000000"/>
              <w:right w:val="single" w:sz="8" w:space="0" w:color="000000"/>
            </w:tcBorders>
            <w:vAlign w:val="center"/>
          </w:tcPr>
          <w:p w:rsidR="009D3C0C" w:rsidRDefault="009D3C0C">
            <w:pPr>
              <w:jc w:val="center"/>
              <w:spacing w:before="0" w:beforeAutospacing="0" w:after="0" w:afterAutospacing="0" w:lineRule="auto" w:line="240"/>
              <w:rPr>
                <w:rStyle w:val="NormalCharacter"/>
                <w:b w:val="0"/>
                <w:i w:val="0"/>
                <w:sz w:val="20"/>
                <w:spacing w:val="0"/>
                <w:w w:val="100"/>
                <w:caps w:val="0"/>
              </w:rPr>
              <w:snapToGrid w:val="0"/>
              <w:textAlignment w:val="baseline"/>
            </w:pPr>
            <w:r>
              <w:rPr>
                <w:b w:val="0"/>
                <w:i w:val="0"/>
                <w:sz w:val="20"/>
                <w:spacing w:val="0"/>
                <w:w w:val="100"/>
                <w:rFonts w:ascii="宋体" w:hAnsi="宋体"/>
                <w:caps w:val="0"/>
              </w:rPr>
              <w:t/>
            </w:r>
          </w:p>
        </w:tc>
        <w:tc>
          <w:tcPr>
            <w:tcW w:w="1206" w:type="dxa"/>
            <w:tcBorders>
              <w:top w:val="single" w:sz="8" w:space="0" w:color="000000"/>
              <w:left w:val="single" w:sz="8" w:space="0" w:color="000000"/>
              <w:bottom w:val="single" w:sz="8" w:space="0" w:color="000000"/>
              <w:right w:val="single" w:sz="8" w:space="0" w:color="000000"/>
            </w:tcBorders>
            <w:vAlign w:val="center"/>
          </w:tcPr>
          <w:p w:rsidR="009D3C0C" w:rsidRDefault="009D3C0C">
            <w:pPr>
              <w:jc w:val="center"/>
              <w:spacing w:before="0" w:beforeAutospacing="0" w:after="0" w:afterAutospacing="0" w:lineRule="auto" w:line="240"/>
              <w:rPr>
                <w:rStyle w:val="NormalCharacter"/>
                <w:b w:val="0"/>
                <w:i w:val="0"/>
                <w:sz w:val="20"/>
                <w:spacing w:val="0"/>
                <w:w w:val="100"/>
                <w:caps w:val="0"/>
              </w:rPr>
              <w:snapToGrid w:val="0"/>
              <w:textAlignment w:val="baseline"/>
            </w:pPr>
            <w:r>
              <w:rPr>
                <w:b w:val="0"/>
                <w:i w:val="0"/>
                <w:sz w:val="20"/>
                <w:spacing w:val="0"/>
                <w:w w:val="100"/>
                <w:rFonts w:ascii="宋体" w:hAnsi="宋体"/>
                <w:caps w:val="0"/>
              </w:rPr>
              <w:t/>
            </w:r>
          </w:p>
        </w:tc>
        <w:tc>
          <w:tcPr>
            <w:tcW w:w="1206" w:type="dxa"/>
            <w:tcBorders>
              <w:top w:val="single" w:sz="8" w:space="0" w:color="000000"/>
              <w:left w:val="single" w:sz="8" w:space="0" w:color="000000"/>
              <w:bottom w:val="single" w:sz="8" w:space="0" w:color="000000"/>
              <w:right w:val="single" w:sz="8" w:space="0" w:color="000000"/>
            </w:tcBorders>
            <w:vAlign w:val="center"/>
          </w:tcPr>
          <w:p w:rsidR="009D3C0C" w:rsidRDefault="009D3C0C">
            <w:pPr>
              <w:jc w:val="center"/>
              <w:spacing w:before="0" w:beforeAutospacing="0" w:after="0" w:afterAutospacing="0" w:lineRule="auto" w:line="240"/>
              <w:rPr>
                <w:rStyle w:val="NormalCharacter"/>
                <w:b w:val="0"/>
                <w:i w:val="0"/>
                <w:sz w:val="20"/>
                <w:spacing w:val="0"/>
                <w:w w:val="100"/>
                <w:caps w:val="0"/>
              </w:rPr>
              <w:snapToGrid w:val="0"/>
              <w:textAlignment w:val="baseline"/>
            </w:pPr>
            <w:r>
              <w:rPr>
                <w:b w:val="0"/>
                <w:i w:val="0"/>
                <w:sz w:val="20"/>
                <w:spacing w:val="0"/>
                <w:w w:val="100"/>
                <w:rFonts w:ascii="宋体" w:hAnsi="宋体"/>
                <w:caps w:val="0"/>
              </w:rPr>
              <w:t/>
            </w:r>
          </w:p>
        </w:tc>
      </w:tr>
      <w:tr>
        <w:tc>
          <w:tcPr>
            <w:tcW w:w="2548" w:type="dxa"/>
            <w:tcBorders>
              <w:top w:val="single" w:sz="8" w:space="0" w:color="000000"/>
              <w:left w:val="single" w:sz="8" w:space="0" w:color="000000"/>
              <w:bottom w:val="single" w:sz="8" w:space="0" w:color="000000"/>
              <w:right w:val="single" w:sz="8" w:space="0" w:color="000000"/>
            </w:tcBorders>
            <w:vAlign w:val="center"/>
          </w:tcPr>
          <w:p w:rsidR="009D3C0C" w:rsidRDefault="00EE3A5C">
            <w:pP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w:t>
            </w:r>
            <w:r>
              <w:rPr>
                <w:rStyle w:val="NormalCharacter"/>
                <w:b w:val="0"/>
                <w:i w:val="0"/>
                <w:sz w:val="24"/>
                <w:spacing w:val="0"/>
                <w:w w:val="100"/>
                <w:rFonts w:ascii="宋体" w:hAnsi="宋体"/>
                <w:caps w:val="0"/>
              </w:rPr>
              <w:t>5</w:t>
            </w:r>
            <w:r>
              <w:rPr>
                <w:rStyle w:val="NormalCharacter"/>
                <w:b w:val="0"/>
                <w:i w:val="0"/>
                <w:sz w:val="24"/>
                <w:spacing w:val="0"/>
                <w:w w:val="100"/>
                <w:rFonts w:ascii="宋体" w:hAnsi="宋体"/>
                <w:caps w:val="0"/>
              </w:rPr>
              <w:t>）论文出版费</w:t>
            </w:r>
            <w:r>
              <w:rPr>
                <w:rStyle w:val="NormalCharacter"/>
                <w:b w:val="0"/>
                <w:i w:val="0"/>
                <w:sz w:val="24"/>
                <w:spacing w:val="0"/>
                <w:w w:val="100"/>
                <w:rFonts w:ascii="宋体" w:hAnsi="宋体"/>
                <w:caps w:val="0"/>
              </w:rPr>
              <w:t xml:space="preserve"> </w:t>
            </w:r>
          </w:p>
        </w:tc>
        <w:tc>
          <w:tcPr>
            <w:tcW w:w="1577" w:type="dxa"/>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4500</w:t>
            </w:r>
          </w:p>
        </w:tc>
        <w:tc>
          <w:tcPr>
            <w:tcW w:w="2843" w:type="dxa"/>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版面费</w:t>
            </w:r>
          </w:p>
        </w:tc>
        <w:tc>
          <w:tcPr>
            <w:tcW w:w="1206" w:type="dxa"/>
            <w:tcBorders>
              <w:top w:val="single" w:sz="8" w:space="0" w:color="000000"/>
              <w:left w:val="single" w:sz="8" w:space="0" w:color="000000"/>
              <w:bottom w:val="single" w:sz="8" w:space="0" w:color="000000"/>
              <w:right w:val="single" w:sz="8" w:space="0" w:color="000000"/>
            </w:tcBorders>
            <w:vAlign w:val="center"/>
          </w:tcPr>
          <w:p w:rsidR="009D3C0C" w:rsidRDefault="009D3C0C">
            <w:pPr>
              <w:jc w:val="center"/>
              <w:spacing w:before="0" w:beforeAutospacing="0" w:after="0" w:afterAutospacing="0" w:lineRule="auto" w:line="240"/>
              <w:rPr>
                <w:rStyle w:val="NormalCharacter"/>
                <w:b w:val="0"/>
                <w:i w:val="0"/>
                <w:sz w:val="20"/>
                <w:spacing w:val="0"/>
                <w:w w:val="100"/>
                <w:caps w:val="0"/>
              </w:rPr>
              <w:snapToGrid w:val="0"/>
              <w:textAlignment w:val="baseline"/>
            </w:pPr>
            <w:r>
              <w:rPr>
                <w:b w:val="0"/>
                <w:i w:val="0"/>
                <w:sz w:val="20"/>
                <w:spacing w:val="0"/>
                <w:w w:val="100"/>
                <w:rFonts w:ascii="宋体" w:hAnsi="宋体"/>
                <w:caps w:val="0"/>
              </w:rPr>
              <w:t/>
            </w:r>
          </w:p>
        </w:tc>
        <w:tc>
          <w:tcPr>
            <w:tcW w:w="1206" w:type="dxa"/>
            <w:tcBorders>
              <w:top w:val="single" w:sz="8" w:space="0" w:color="000000"/>
              <w:left w:val="single" w:sz="8" w:space="0" w:color="000000"/>
              <w:bottom w:val="single" w:sz="8" w:space="0" w:color="000000"/>
              <w:right w:val="single" w:sz="8" w:space="0" w:color="000000"/>
            </w:tcBorders>
            <w:vAlign w:val="center"/>
          </w:tcPr>
          <w:p w:rsidR="009D3C0C" w:rsidRDefault="009D3C0C">
            <w:pPr>
              <w:jc w:val="center"/>
              <w:spacing w:before="0" w:beforeAutospacing="0" w:after="0" w:afterAutospacing="0" w:lineRule="auto" w:line="240"/>
              <w:rPr>
                <w:rStyle w:val="NormalCharacter"/>
                <w:b w:val="0"/>
                <w:i w:val="0"/>
                <w:sz w:val="20"/>
                <w:spacing w:val="0"/>
                <w:w w:val="100"/>
                <w:caps w:val="0"/>
              </w:rPr>
              <w:snapToGrid w:val="0"/>
              <w:textAlignment w:val="baseline"/>
            </w:pPr>
            <w:r>
              <w:rPr>
                <w:b w:val="0"/>
                <w:i w:val="0"/>
                <w:sz w:val="20"/>
                <w:spacing w:val="0"/>
                <w:w w:val="100"/>
                <w:rFonts w:ascii="宋体" w:hAnsi="宋体"/>
                <w:caps w:val="0"/>
              </w:rPr>
              <w:t/>
            </w:r>
          </w:p>
        </w:tc>
      </w:tr>
      <w:tr>
        <w:tc>
          <w:tcPr>
            <w:tcW w:w="2548" w:type="dxa"/>
            <w:tcBorders>
              <w:top w:val="single" w:sz="8" w:space="0" w:color="000000"/>
              <w:left w:val="single" w:sz="8" w:space="0" w:color="000000"/>
              <w:bottom w:val="single" w:sz="8" w:space="0" w:color="000000"/>
              <w:right w:val="single" w:sz="8" w:space="0" w:color="000000"/>
            </w:tcBorders>
            <w:vAlign w:val="center"/>
          </w:tcPr>
          <w:p w:rsidR="009D3C0C" w:rsidRDefault="00EE3A5C">
            <w:pP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 xml:space="preserve">2. </w:t>
            </w:r>
            <w:r>
              <w:rPr>
                <w:rStyle w:val="NormalCharacter"/>
                <w:b w:val="0"/>
                <w:i w:val="0"/>
                <w:sz w:val="24"/>
                <w:spacing w:val="0"/>
                <w:w w:val="100"/>
                <w:rFonts w:ascii="宋体" w:hAnsi="宋体"/>
                <w:caps w:val="0"/>
              </w:rPr>
              <w:t>仪器设备购置费</w:t>
            </w:r>
            <w:r>
              <w:rPr>
                <w:rStyle w:val="NormalCharacter"/>
                <w:b w:val="0"/>
                <w:i w:val="0"/>
                <w:sz w:val="24"/>
                <w:spacing w:val="0"/>
                <w:w w:val="100"/>
                <w:rFonts w:ascii="宋体" w:hAnsi="宋体"/>
                <w:caps w:val="0"/>
              </w:rPr>
              <w:t xml:space="preserve"> </w:t>
            </w:r>
          </w:p>
        </w:tc>
        <w:tc>
          <w:tcPr>
            <w:tcW w:w="1577" w:type="dxa"/>
            <w:tcBorders>
              <w:top w:val="single" w:sz="8" w:space="0" w:color="000000"/>
              <w:left w:val="single" w:sz="8" w:space="0" w:color="000000"/>
              <w:bottom w:val="single" w:sz="8" w:space="0" w:color="000000"/>
              <w:right w:val="single" w:sz="8" w:space="0" w:color="000000"/>
            </w:tcBorders>
            <w:vAlign w:val="center"/>
          </w:tcPr>
          <w:p w:rsidR="009D3C0C" w:rsidRDefault="009D3C0C">
            <w:pPr>
              <w:jc w:val="center"/>
              <w:spacing w:before="0" w:beforeAutospacing="0" w:after="0" w:afterAutospacing="0" w:lineRule="auto" w:line="240"/>
              <w:rPr>
                <w:rStyle w:val="NormalCharacter"/>
                <w:b w:val="0"/>
                <w:i w:val="0"/>
                <w:sz w:val="20"/>
                <w:spacing w:val="0"/>
                <w:w w:val="100"/>
                <w:caps w:val="0"/>
              </w:rPr>
              <w:snapToGrid w:val="0"/>
              <w:textAlignment w:val="baseline"/>
            </w:pPr>
            <w:r>
              <w:rPr>
                <w:b w:val="0"/>
                <w:i w:val="0"/>
                <w:sz w:val="20"/>
                <w:spacing w:val="0"/>
                <w:w w:val="100"/>
                <w:rFonts w:ascii="宋体" w:hAnsi="宋体"/>
                <w:caps w:val="0"/>
              </w:rPr>
              <w:t/>
            </w:r>
          </w:p>
        </w:tc>
        <w:tc>
          <w:tcPr>
            <w:tcW w:w="2843" w:type="dxa"/>
            <w:tcBorders>
              <w:top w:val="single" w:sz="8" w:space="0" w:color="000000"/>
              <w:left w:val="single" w:sz="8" w:space="0" w:color="000000"/>
              <w:bottom w:val="single" w:sz="8" w:space="0" w:color="000000"/>
              <w:right w:val="single" w:sz="8" w:space="0" w:color="000000"/>
            </w:tcBorders>
            <w:vAlign w:val="center"/>
          </w:tcPr>
          <w:p w:rsidR="009D3C0C" w:rsidRDefault="009D3C0C">
            <w:pPr>
              <w:jc w:val="center"/>
              <w:spacing w:before="0" w:beforeAutospacing="0" w:after="0" w:afterAutospacing="0" w:lineRule="auto" w:line="240"/>
              <w:rPr>
                <w:rStyle w:val="NormalCharacter"/>
                <w:b w:val="0"/>
                <w:i w:val="0"/>
                <w:sz w:val="20"/>
                <w:spacing w:val="0"/>
                <w:w w:val="100"/>
                <w:caps w:val="0"/>
              </w:rPr>
              <w:snapToGrid w:val="0"/>
              <w:textAlignment w:val="baseline"/>
            </w:pPr>
            <w:r>
              <w:rPr>
                <w:b w:val="0"/>
                <w:i w:val="0"/>
                <w:sz w:val="20"/>
                <w:spacing w:val="0"/>
                <w:w w:val="100"/>
                <w:rFonts w:ascii="宋体" w:hAnsi="宋体"/>
                <w:caps w:val="0"/>
              </w:rPr>
              <w:t/>
            </w:r>
          </w:p>
        </w:tc>
        <w:tc>
          <w:tcPr>
            <w:tcW w:w="1206" w:type="dxa"/>
            <w:tcBorders>
              <w:top w:val="single" w:sz="8" w:space="0" w:color="000000"/>
              <w:left w:val="single" w:sz="8" w:space="0" w:color="000000"/>
              <w:bottom w:val="single" w:sz="8" w:space="0" w:color="000000"/>
              <w:right w:val="single" w:sz="8" w:space="0" w:color="000000"/>
            </w:tcBorders>
            <w:vAlign w:val="center"/>
          </w:tcPr>
          <w:p w:rsidR="009D3C0C" w:rsidRDefault="009D3C0C">
            <w:pPr>
              <w:jc w:val="center"/>
              <w:spacing w:before="0" w:beforeAutospacing="0" w:after="0" w:afterAutospacing="0" w:lineRule="auto" w:line="240"/>
              <w:rPr>
                <w:rStyle w:val="NormalCharacter"/>
                <w:b w:val="0"/>
                <w:i w:val="0"/>
                <w:sz w:val="20"/>
                <w:spacing w:val="0"/>
                <w:w w:val="100"/>
                <w:caps w:val="0"/>
              </w:rPr>
              <w:snapToGrid w:val="0"/>
              <w:textAlignment w:val="baseline"/>
            </w:pPr>
            <w:r>
              <w:rPr>
                <w:b w:val="0"/>
                <w:i w:val="0"/>
                <w:sz w:val="20"/>
                <w:spacing w:val="0"/>
                <w:w w:val="100"/>
                <w:rFonts w:ascii="宋体" w:hAnsi="宋体"/>
                <w:caps w:val="0"/>
              </w:rPr>
              <w:t/>
            </w:r>
          </w:p>
        </w:tc>
        <w:tc>
          <w:tcPr>
            <w:tcW w:w="1206" w:type="dxa"/>
            <w:tcBorders>
              <w:top w:val="single" w:sz="8" w:space="0" w:color="000000"/>
              <w:left w:val="single" w:sz="8" w:space="0" w:color="000000"/>
              <w:bottom w:val="single" w:sz="8" w:space="0" w:color="000000"/>
              <w:right w:val="single" w:sz="8" w:space="0" w:color="000000"/>
            </w:tcBorders>
            <w:vAlign w:val="center"/>
          </w:tcPr>
          <w:p w:rsidR="009D3C0C" w:rsidRDefault="009D3C0C">
            <w:pPr>
              <w:jc w:val="center"/>
              <w:spacing w:before="0" w:beforeAutospacing="0" w:after="0" w:afterAutospacing="0" w:lineRule="auto" w:line="240"/>
              <w:rPr>
                <w:rStyle w:val="NormalCharacter"/>
                <w:b w:val="0"/>
                <w:i w:val="0"/>
                <w:sz w:val="20"/>
                <w:spacing w:val="0"/>
                <w:w w:val="100"/>
                <w:caps w:val="0"/>
              </w:rPr>
              <w:snapToGrid w:val="0"/>
              <w:textAlignment w:val="baseline"/>
            </w:pPr>
            <w:r>
              <w:rPr>
                <w:b w:val="0"/>
                <w:i w:val="0"/>
                <w:sz w:val="20"/>
                <w:spacing w:val="0"/>
                <w:w w:val="100"/>
                <w:rFonts w:ascii="宋体" w:hAnsi="宋体"/>
                <w:caps w:val="0"/>
              </w:rPr>
              <w:t/>
            </w:r>
          </w:p>
        </w:tc>
      </w:tr>
      <w:tr>
        <w:tc>
          <w:tcPr>
            <w:tcW w:w="2548" w:type="dxa"/>
            <w:tcBorders>
              <w:top w:val="single" w:sz="8" w:space="0" w:color="000000"/>
              <w:left w:val="single" w:sz="8" w:space="0" w:color="000000"/>
              <w:bottom w:val="single" w:sz="8" w:space="0" w:color="000000"/>
              <w:right w:val="single" w:sz="8" w:space="0" w:color="000000"/>
            </w:tcBorders>
            <w:vAlign w:val="center"/>
          </w:tcPr>
          <w:p w:rsidR="009D3C0C" w:rsidRDefault="00EE3A5C">
            <w:pP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 xml:space="preserve">3. </w:t>
            </w:r>
            <w:r>
              <w:rPr>
                <w:rStyle w:val="NormalCharacter"/>
                <w:b w:val="0"/>
                <w:i w:val="0"/>
                <w:sz w:val="24"/>
                <w:spacing w:val="0"/>
                <w:w w:val="100"/>
                <w:rFonts w:ascii="宋体" w:hAnsi="宋体"/>
                <w:caps w:val="0"/>
              </w:rPr>
              <w:t>实验装置试制费</w:t>
            </w:r>
            <w:r>
              <w:rPr>
                <w:rStyle w:val="NormalCharacter"/>
                <w:b w:val="0"/>
                <w:i w:val="0"/>
                <w:sz w:val="24"/>
                <w:spacing w:val="0"/>
                <w:w w:val="100"/>
                <w:rFonts w:ascii="宋体" w:hAnsi="宋体"/>
                <w:caps w:val="0"/>
              </w:rPr>
              <w:t xml:space="preserve"> </w:t>
            </w:r>
          </w:p>
        </w:tc>
        <w:tc>
          <w:tcPr>
            <w:tcW w:w="1577" w:type="dxa"/>
            <w:tcBorders>
              <w:top w:val="single" w:sz="8" w:space="0" w:color="000000"/>
              <w:left w:val="single" w:sz="8" w:space="0" w:color="000000"/>
              <w:bottom w:val="single" w:sz="8" w:space="0" w:color="000000"/>
              <w:right w:val="single" w:sz="8" w:space="0" w:color="000000"/>
            </w:tcBorders>
            <w:vAlign w:val="center"/>
          </w:tcPr>
          <w:p w:rsidR="009D3C0C" w:rsidRDefault="009D3C0C">
            <w:pPr>
              <w:jc w:val="center"/>
              <w:spacing w:before="0" w:beforeAutospacing="0" w:after="0" w:afterAutospacing="0" w:lineRule="auto" w:line="240"/>
              <w:rPr>
                <w:rStyle w:val="NormalCharacter"/>
                <w:b w:val="0"/>
                <w:i w:val="0"/>
                <w:sz w:val="20"/>
                <w:spacing w:val="0"/>
                <w:w w:val="100"/>
                <w:caps w:val="0"/>
              </w:rPr>
              <w:snapToGrid w:val="0"/>
              <w:textAlignment w:val="baseline"/>
            </w:pPr>
            <w:r>
              <w:rPr>
                <w:b w:val="0"/>
                <w:i w:val="0"/>
                <w:sz w:val="20"/>
                <w:spacing w:val="0"/>
                <w:w w:val="100"/>
                <w:rFonts w:ascii="宋体" w:hAnsi="宋体"/>
                <w:caps w:val="0"/>
              </w:rPr>
              <w:t/>
            </w:r>
          </w:p>
        </w:tc>
        <w:tc>
          <w:tcPr>
            <w:tcW w:w="2843" w:type="dxa"/>
            <w:tcBorders>
              <w:top w:val="single" w:sz="8" w:space="0" w:color="000000"/>
              <w:left w:val="single" w:sz="8" w:space="0" w:color="000000"/>
              <w:bottom w:val="single" w:sz="8" w:space="0" w:color="000000"/>
              <w:right w:val="single" w:sz="8" w:space="0" w:color="000000"/>
            </w:tcBorders>
            <w:vAlign w:val="center"/>
          </w:tcPr>
          <w:p w:rsidR="009D3C0C" w:rsidRDefault="009D3C0C">
            <w:pPr>
              <w:jc w:val="center"/>
              <w:spacing w:before="0" w:beforeAutospacing="0" w:after="0" w:afterAutospacing="0" w:lineRule="auto" w:line="240"/>
              <w:rPr>
                <w:rStyle w:val="NormalCharacter"/>
                <w:b w:val="0"/>
                <w:i w:val="0"/>
                <w:sz w:val="20"/>
                <w:spacing w:val="0"/>
                <w:w w:val="100"/>
                <w:caps w:val="0"/>
              </w:rPr>
              <w:snapToGrid w:val="0"/>
              <w:textAlignment w:val="baseline"/>
            </w:pPr>
            <w:r>
              <w:rPr>
                <w:b w:val="0"/>
                <w:i w:val="0"/>
                <w:sz w:val="20"/>
                <w:spacing w:val="0"/>
                <w:w w:val="100"/>
                <w:rFonts w:ascii="宋体" w:hAnsi="宋体"/>
                <w:caps w:val="0"/>
              </w:rPr>
              <w:t/>
            </w:r>
          </w:p>
        </w:tc>
        <w:tc>
          <w:tcPr>
            <w:tcW w:w="1206" w:type="dxa"/>
            <w:tcBorders>
              <w:top w:val="single" w:sz="8" w:space="0" w:color="000000"/>
              <w:left w:val="single" w:sz="8" w:space="0" w:color="000000"/>
              <w:bottom w:val="single" w:sz="8" w:space="0" w:color="000000"/>
              <w:right w:val="single" w:sz="8" w:space="0" w:color="000000"/>
            </w:tcBorders>
            <w:vAlign w:val="center"/>
          </w:tcPr>
          <w:p w:rsidR="009D3C0C" w:rsidRDefault="009D3C0C">
            <w:pPr>
              <w:jc w:val="center"/>
              <w:spacing w:before="0" w:beforeAutospacing="0" w:after="0" w:afterAutospacing="0" w:lineRule="auto" w:line="240"/>
              <w:rPr>
                <w:rStyle w:val="NormalCharacter"/>
                <w:b w:val="0"/>
                <w:i w:val="0"/>
                <w:sz w:val="20"/>
                <w:spacing w:val="0"/>
                <w:w w:val="100"/>
                <w:caps w:val="0"/>
              </w:rPr>
              <w:snapToGrid w:val="0"/>
              <w:textAlignment w:val="baseline"/>
            </w:pPr>
            <w:r>
              <w:rPr>
                <w:b w:val="0"/>
                <w:i w:val="0"/>
                <w:sz w:val="20"/>
                <w:spacing w:val="0"/>
                <w:w w:val="100"/>
                <w:rFonts w:ascii="宋体" w:hAnsi="宋体"/>
                <w:caps w:val="0"/>
              </w:rPr>
              <w:t/>
            </w:r>
          </w:p>
        </w:tc>
        <w:tc>
          <w:tcPr>
            <w:tcW w:w="1206" w:type="dxa"/>
            <w:tcBorders>
              <w:top w:val="single" w:sz="8" w:space="0" w:color="000000"/>
              <w:left w:val="single" w:sz="8" w:space="0" w:color="000000"/>
              <w:bottom w:val="single" w:sz="8" w:space="0" w:color="000000"/>
              <w:right w:val="single" w:sz="8" w:space="0" w:color="000000"/>
            </w:tcBorders>
            <w:vAlign w:val="center"/>
          </w:tcPr>
          <w:p w:rsidR="009D3C0C" w:rsidRDefault="009D3C0C">
            <w:pPr>
              <w:jc w:val="center"/>
              <w:spacing w:before="0" w:beforeAutospacing="0" w:after="0" w:afterAutospacing="0" w:lineRule="auto" w:line="240"/>
              <w:rPr>
                <w:rStyle w:val="NormalCharacter"/>
                <w:b w:val="0"/>
                <w:i w:val="0"/>
                <w:sz w:val="20"/>
                <w:spacing w:val="0"/>
                <w:w w:val="100"/>
                <w:caps w:val="0"/>
              </w:rPr>
              <w:snapToGrid w:val="0"/>
              <w:textAlignment w:val="baseline"/>
            </w:pPr>
            <w:r>
              <w:rPr>
                <w:b w:val="0"/>
                <w:i w:val="0"/>
                <w:sz w:val="20"/>
                <w:spacing w:val="0"/>
                <w:w w:val="100"/>
                <w:rFonts w:ascii="宋体" w:hAnsi="宋体"/>
                <w:caps w:val="0"/>
              </w:rPr>
              <w:t/>
            </w:r>
          </w:p>
        </w:tc>
      </w:tr>
      <w:tr>
        <w:tc>
          <w:tcPr>
            <w:tcW w:w="2548" w:type="dxa"/>
            <w:tcBorders>
              <w:top w:val="single" w:sz="8" w:space="0" w:color="000000"/>
              <w:left w:val="single" w:sz="8" w:space="0" w:color="000000"/>
              <w:bottom w:val="single" w:sz="8" w:space="0" w:color="000000"/>
              <w:right w:val="single" w:sz="8" w:space="0" w:color="000000"/>
            </w:tcBorders>
            <w:vAlign w:val="center"/>
          </w:tcPr>
          <w:p w:rsidR="009D3C0C" w:rsidRDefault="00EE3A5C">
            <w:pP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 xml:space="preserve">4. </w:t>
            </w:r>
            <w:r>
              <w:rPr>
                <w:rStyle w:val="NormalCharacter"/>
                <w:b w:val="0"/>
                <w:i w:val="0"/>
                <w:sz w:val="24"/>
                <w:spacing w:val="0"/>
                <w:w w:val="100"/>
                <w:rFonts w:ascii="宋体" w:hAnsi="宋体"/>
                <w:caps w:val="0"/>
              </w:rPr>
              <w:t>材料费</w:t>
            </w:r>
            <w:r>
              <w:rPr>
                <w:rStyle w:val="NormalCharacter"/>
                <w:b w:val="0"/>
                <w:i w:val="0"/>
                <w:sz w:val="24"/>
                <w:spacing w:val="0"/>
                <w:w w:val="100"/>
                <w:rFonts w:ascii="宋体" w:hAnsi="宋体"/>
                <w:caps w:val="0"/>
              </w:rPr>
              <w:t xml:space="preserve"> </w:t>
            </w:r>
          </w:p>
        </w:tc>
        <w:tc>
          <w:tcPr>
            <w:tcW w:w="1577" w:type="dxa"/>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5500</w:t>
            </w:r>
          </w:p>
        </w:tc>
        <w:tc>
          <w:tcPr>
            <w:tcW w:w="2843" w:type="dxa"/>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购买生理试剂盒、药品及耗材</w:t>
            </w:r>
          </w:p>
        </w:tc>
        <w:tc>
          <w:tcPr>
            <w:tcW w:w="1206" w:type="dxa"/>
            <w:tcBorders>
              <w:top w:val="single" w:sz="8" w:space="0" w:color="000000"/>
              <w:left w:val="single" w:sz="8" w:space="0" w:color="000000"/>
              <w:bottom w:val="single" w:sz="8" w:space="0" w:color="000000"/>
              <w:right w:val="single" w:sz="8" w:space="0" w:color="000000"/>
            </w:tcBorders>
            <w:vAlign w:val="center"/>
          </w:tcPr>
          <w:p w:rsidR="009D3C0C" w:rsidRDefault="009D3C0C">
            <w:pPr>
              <w:jc w:val="center"/>
              <w:spacing w:before="0" w:beforeAutospacing="0" w:after="0" w:afterAutospacing="0" w:lineRule="auto" w:line="240"/>
              <w:rPr>
                <w:rStyle w:val="NormalCharacter"/>
                <w:b w:val="0"/>
                <w:i w:val="0"/>
                <w:sz w:val="20"/>
                <w:spacing w:val="0"/>
                <w:w w:val="100"/>
                <w:caps w:val="0"/>
              </w:rPr>
              <w:snapToGrid w:val="0"/>
              <w:textAlignment w:val="baseline"/>
            </w:pPr>
            <w:r>
              <w:rPr>
                <w:b w:val="0"/>
                <w:i w:val="0"/>
                <w:sz w:val="20"/>
                <w:spacing w:val="0"/>
                <w:w w:val="100"/>
                <w:rFonts w:ascii="宋体" w:hAnsi="宋体"/>
                <w:caps w:val="0"/>
              </w:rPr>
              <w:t/>
            </w:r>
          </w:p>
        </w:tc>
        <w:tc>
          <w:tcPr>
            <w:tcW w:w="1206" w:type="dxa"/>
            <w:tcBorders>
              <w:top w:val="single" w:sz="8" w:space="0" w:color="000000"/>
              <w:left w:val="single" w:sz="8" w:space="0" w:color="000000"/>
              <w:bottom w:val="single" w:sz="8" w:space="0" w:color="000000"/>
              <w:right w:val="single" w:sz="8" w:space="0" w:color="000000"/>
            </w:tcBorders>
            <w:vAlign w:val="center"/>
          </w:tcPr>
          <w:p w:rsidR="009D3C0C" w:rsidRDefault="009D3C0C">
            <w:pPr>
              <w:jc w:val="center"/>
              <w:spacing w:before="0" w:beforeAutospacing="0" w:after="0" w:afterAutospacing="0" w:lineRule="auto" w:line="240"/>
              <w:rPr>
                <w:rStyle w:val="NormalCharacter"/>
                <w:b w:val="0"/>
                <w:i w:val="0"/>
                <w:sz w:val="20"/>
                <w:spacing w:val="0"/>
                <w:w w:val="100"/>
                <w:caps w:val="0"/>
              </w:rPr>
              <w:snapToGrid w:val="0"/>
              <w:textAlignment w:val="baseline"/>
            </w:pPr>
            <w:r>
              <w:rPr>
                <w:b w:val="0"/>
                <w:i w:val="0"/>
                <w:sz w:val="20"/>
                <w:spacing w:val="0"/>
                <w:w w:val="100"/>
                <w:rFonts w:ascii="宋体" w:hAnsi="宋体"/>
                <w:caps w:val="0"/>
              </w:rPr>
              <w:t/>
            </w:r>
          </w:p>
        </w:tc>
      </w:tr>
      <w:tr>
        <w:tc>
          <w:tcPr>
            <w:tcW w:w="2548" w:type="dxa"/>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Cs/>
                <w:b w:val="1"/>
                <w:i w:val="0"/>
                <w:sz w:val="24"/>
                <w:spacing w:val="0"/>
                <w:w w:val="100"/>
                <w:rFonts w:cs="宋体"/>
                <w:caps w:val="0"/>
              </w:rPr>
              <w:t>学校拨款</w:t>
            </w:r>
            <w:r>
              <w:rPr>
                <w:rStyle w:val="NormalCharacter"/>
                <w:b w:val="0"/>
                <w:i w:val="0"/>
                <w:sz w:val="24"/>
                <w:spacing w:val="0"/>
                <w:w w:val="100"/>
                <w:rFonts w:ascii="宋体" w:hAnsi="宋体"/>
                <w:caps w:val="0"/>
              </w:rPr>
              <w:t xml:space="preserve"> </w:t>
            </w:r>
          </w:p>
        </w:tc>
        <w:tc>
          <w:tcPr>
            <w:tcW w:w="6832" w:type="dxa"/>
            <w:gridSpan w:val="4"/>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 xml:space="preserve">0.00 </w:t>
            </w:r>
          </w:p>
        </w:tc>
      </w:tr>
      <w:tr>
        <w:tc>
          <w:tcPr>
            <w:tcW w:w="2548" w:type="dxa"/>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Cs/>
                <w:b w:val="1"/>
                <w:i w:val="0"/>
                <w:sz w:val="24"/>
                <w:spacing w:val="0"/>
                <w:w w:val="100"/>
                <w:rFonts w:cs="宋体"/>
                <w:caps w:val="0"/>
              </w:rPr>
              <w:t>财政拨款</w:t>
            </w:r>
            <w:r>
              <w:rPr>
                <w:rStyle w:val="NormalCharacter"/>
                <w:b w:val="0"/>
                <w:i w:val="0"/>
                <w:sz w:val="24"/>
                <w:spacing w:val="0"/>
                <w:w w:val="100"/>
                <w:rFonts w:ascii="宋体" w:hAnsi="宋体"/>
                <w:caps w:val="0"/>
              </w:rPr>
              <w:t xml:space="preserve"> </w:t>
            </w:r>
          </w:p>
        </w:tc>
        <w:tc>
          <w:tcPr>
            <w:tcW w:w="6832" w:type="dxa"/>
            <w:gridSpan w:val="4"/>
            <w:tcBorders>
              <w:top w:val="single" w:sz="8" w:space="0" w:color="000000"/>
              <w:left w:val="single" w:sz="8" w:space="0" w:color="000000"/>
              <w:bottom w:val="single" w:sz="8" w:space="0" w:color="000000"/>
              <w:right w:val="single" w:sz="8" w:space="0" w:color="000000"/>
            </w:tcBorders>
            <w:vAlign w:val="center"/>
          </w:tcPr>
          <w:p w:rsidR="009D3C0C" w:rsidRDefault="00EE3A5C">
            <w:pPr>
              <w:jc w:val="center"/>
              <w:spacing w:before="0" w:beforeAutospacing="0" w:after="0" w:afterAutospacing="0" w:lineRule="auto" w:line="240"/>
              <w:rPr>
                <w:rStyle w:val="NormalCharacter"/>
                <w:b w:val="0"/>
                <w:i w:val="0"/>
                <w:sz w:val="20"/>
                <w:spacing w:val="0"/>
                <w:w w:val="100"/>
                <w:caps w:val="0"/>
              </w:rPr>
              <w:snapToGrid w:val="0"/>
              <w:textAlignment w:val="baseline"/>
            </w:pPr>
            <w:r>
              <w:rPr>
                <w:rStyle w:val="NormalCharacter"/>
                <w:b w:val="0"/>
                <w:i w:val="0"/>
                <w:sz w:val="24"/>
                <w:spacing w:val="0"/>
                <w:w w:val="100"/>
                <w:rFonts w:ascii="宋体" w:hAnsi="宋体"/>
                <w:caps w:val="0"/>
              </w:rPr>
              <w:t xml:space="preserve">0.00 </w:t>
            </w:r>
          </w:p>
        </w:tc>
      </w:tr>
    </w:tbl>
    <w:p w:rsidR="009D3C0C" w:rsidRDefault="00EE3A5C">
      <w:pPr>
        <w:pStyle w:val="Heading4"/>
        <w:spacing w:before="312" w:beforeAutospacing="1" w:after="312" w:afterAutospacing="1" w:line="600" w:lineRule="atLeast"/>
        <w:rPr>
          <w:rStyle w:val="NormalCharacter"/>
          <w:szCs w:val="28"/>
          <w:b w:val="1"/>
          <w:i w:val="0"/>
          <w:sz w:val="28"/>
          <w:spacing w:val="0"/>
          <w:w w:val="100"/>
          <w:rFonts w:ascii="黑体" w:cs="黑体" w:eastAsia="黑体"/>
          <w:caps w:val="0"/>
        </w:rPr>
        <w:snapToGrid w:val="0"/>
        <w:textAlignment w:val="center"/>
      </w:pPr>
      <w:r>
        <w:rPr>
          <w:rStyle w:val="NormalCharacter"/>
          <w:szCs w:val="28"/>
          <w:b w:val="1"/>
          <w:i w:val="0"/>
          <w:sz w:val="28"/>
          <w:spacing w:val="0"/>
          <w:w w:val="100"/>
          <w:rFonts w:ascii="黑体" w:cs="黑体" w:eastAsia="黑体"/>
          <w:caps w:val="0"/>
        </w:rPr>
        <w:t>四、</w:t>
      </w:r>
      <w:r>
        <w:rPr>
          <w:rStyle w:val="NormalCharacter"/>
          <w:szCs w:val="28"/>
          <w:b w:val="1"/>
          <w:i w:val="0"/>
          <w:sz w:val="28"/>
          <w:spacing w:val="0"/>
          <w:w w:val="100"/>
          <w:rFonts w:ascii="黑体" w:cs="黑体" w:eastAsia="黑体"/>
          <w:caps w:val="0"/>
        </w:rPr>
        <w:t xml:space="preserve"> </w:t>
      </w:r>
      <w:r>
        <w:rPr>
          <w:rStyle w:val="NormalCharacter"/>
          <w:szCs w:val="28"/>
          <w:b w:val="1"/>
          <w:i w:val="0"/>
          <w:sz w:val="28"/>
          <w:spacing w:val="0"/>
          <w:w w:val="100"/>
          <w:rFonts w:ascii="黑体" w:cs="黑体" w:eastAsia="黑体"/>
          <w:caps w:val="0"/>
        </w:rPr>
        <w:t>项目组成员签名</w:t>
      </w:r>
      <w:r>
        <w:rPr>
          <w:rStyle w:val="NormalCharacter"/>
          <w:szCs w:val="28"/>
          <w:b w:val="1"/>
          <w:i w:val="0"/>
          <w:sz w:val="28"/>
          <w:spacing w:val="0"/>
          <w:w w:val="100"/>
          <w:rFonts w:ascii="黑体" w:cs="黑体" w:eastAsia="黑体"/>
          <w:caps w:val="0"/>
        </w:rPr>
        <w:t xml:space="preserve"> </w:t>
      </w:r>
    </w:p>
    <w:tbl>
      <w:tblPr>
        <w:tblW w:w="9440" w:type="dxa"/>
        <w:tblCellMar>
          <w:left w:w="0" w:type="dxa"/>
          <w:right w:w="0" w:type="dxa"/>
        </w:tblCellMar>
        <w:tblLook w:val="04A0" w:firstRow="1" w:lastRow="0" w:firstColumn="1" w:lastColumn="0" w:noHBand="0" w:noVBand="1"/>
      </w:tblPr>
      <w:tblGrid>
        <w:gridCol w:w="9440"/>
      </w:tblGrid>
      <w:tr>
        <w:tc>
          <w:tcPr>
            <w:tcW w:w="9440" w:type="dxa"/>
            <w:tcBorders>
              <w:top w:val="single" w:sz="8" w:space="0" w:color="000000"/>
              <w:left w:val="single" w:sz="8" w:space="0" w:color="000000"/>
              <w:bottom w:val="single" w:sz="8" w:space="0" w:color="000000"/>
              <w:right w:val="single" w:sz="8" w:space="0" w:color="000000"/>
            </w:tcBorders>
            <w:vAlign w:val="center"/>
          </w:tcPr>
          <w:p w:rsidR="009D3C0C" w:rsidRDefault="00EE3A5C">
            <w:pPr>
              <w:spacing w:before="240" w:beforeAutospacing="0" w:after="240" w:afterAutospacing="0" w:lineRule="auto" w:line="240"/>
              <w:rPr>
                <w:rStyle w:val="NormalCharacter"/>
                <w:b w:val="0"/>
                <w:i w:val="0"/>
                <w:sz w:val="20"/>
                <w:spacing w:val="0"/>
                <w:w w:val="100"/>
                <w:caps w:val="0"/>
              </w:rPr>
              <w:snapToGrid w:val="0"/>
              <w:ind w:left="240" w:right="240"/>
              <w:textAlignment w:val="baseline"/>
            </w:pPr>
            <w:r>
              <w:rPr>
                <w:rStyle w:val="NormalCharacter"/>
                <w:b w:val="0"/>
                <w:i w:val="0"/>
                <w:sz w:val="24"/>
                <w:spacing w:val="0"/>
                <w:w w:val="100"/>
                <w:rFonts w:ascii="宋体" w:hAnsi="宋体"/>
                <w:caps w:val="0"/>
              </w:rPr>
              <w:t xml:space="preserve">  </w:t>
            </w:r>
          </w:p>
          <w:p w:rsidR="009D3C0C" w:rsidRDefault="00EE3A5C">
            <w:pPr>
              <w:spacing w:before="240" w:beforeAutospacing="0" w:after="240" w:afterAutospacing="0" w:lineRule="auto" w:line="240"/>
              <w:rPr>
                <w:rStyle w:val="NormalCharacter"/>
                <w:b w:val="0"/>
                <w:i w:val="0"/>
                <w:sz w:val="20"/>
                <w:spacing w:val="0"/>
                <w:w w:val="100"/>
                <w:caps w:val="0"/>
              </w:rPr>
              <w:snapToGrid w:val="0"/>
              <w:ind w:left="240" w:right="240"/>
              <w:textAlignment w:val="baseline"/>
            </w:pPr>
            <w:r>
              <w:rPr>
                <w:rStyle w:val="NormalCharacter"/>
                <w:b w:val="0"/>
                <w:i w:val="0"/>
                <w:sz w:val="24"/>
                <w:spacing w:val="0"/>
                <w:w w:val="100"/>
                <w:rFonts w:ascii="宋体" w:hAnsi="宋体"/>
                <w:caps w:val="0"/>
              </w:rPr>
              <w:t xml:space="preserve">  </w:t>
            </w:r>
          </w:p>
          <w:p w:rsidR="009D3C0C" w:rsidRDefault="00EE3A5C">
            <w:pPr>
              <w:spacing w:before="240" w:beforeAutospacing="0" w:after="240" w:afterAutospacing="0" w:lineRule="auto" w:line="240"/>
              <w:rPr>
                <w:rStyle w:val="NormalCharacter"/>
                <w:b w:val="0"/>
                <w:i w:val="0"/>
                <w:sz w:val="20"/>
                <w:spacing w:val="0"/>
                <w:w w:val="100"/>
                <w:caps w:val="0"/>
              </w:rPr>
              <w:snapToGrid w:val="0"/>
              <w:ind w:left="240" w:right="240"/>
              <w:textAlignment w:val="baseline"/>
            </w:pPr>
            <w:r>
              <w:rPr>
                <w:rStyle w:val="NormalCharacter"/>
                <w:b w:val="0"/>
                <w:i w:val="0"/>
                <w:sz w:val="24"/>
                <w:spacing w:val="0"/>
                <w:w w:val="100"/>
                <w:rFonts w:ascii="宋体" w:hAnsi="宋体"/>
                <w:caps w:val="0"/>
              </w:rPr>
              <w:t xml:space="preserve">  </w:t>
            </w:r>
          </w:p>
        </w:tc>
      </w:tr>
    </w:tbl>
    <w:p w:rsidR="009D3C0C" w:rsidRDefault="00EE3A5C">
      <w:pPr>
        <w:pStyle w:val="Heading4"/>
        <w:spacing w:before="312" w:beforeAutospacing="1" w:after="312" w:afterAutospacing="1" w:line="600" w:lineRule="atLeast"/>
        <w:rPr>
          <w:rStyle w:val="NormalCharacter"/>
          <w:szCs w:val="28"/>
          <w:b w:val="1"/>
          <w:i w:val="0"/>
          <w:sz w:val="28"/>
          <w:spacing w:val="0"/>
          <w:w w:val="100"/>
          <w:rFonts w:ascii="黑体" w:cs="黑体" w:eastAsia="黑体"/>
          <w:caps w:val="0"/>
        </w:rPr>
        <w:snapToGrid w:val="0"/>
        <w:textAlignment w:val="center"/>
      </w:pPr>
      <w:r>
        <w:rPr>
          <w:rStyle w:val="NormalCharacter"/>
          <w:szCs w:val="28"/>
          <w:b w:val="1"/>
          <w:i w:val="0"/>
          <w:sz w:val="28"/>
          <w:spacing w:val="0"/>
          <w:w w:val="100"/>
          <w:rFonts w:ascii="黑体" w:cs="黑体" w:eastAsia="黑体"/>
          <w:caps w:val="0"/>
        </w:rPr>
        <w:t>五、</w:t>
      </w:r>
      <w:r>
        <w:rPr>
          <w:rStyle w:val="NormalCharacter"/>
          <w:szCs w:val="28"/>
          <w:b w:val="1"/>
          <w:i w:val="0"/>
          <w:sz w:val="28"/>
          <w:spacing w:val="0"/>
          <w:w w:val="100"/>
          <w:rFonts w:ascii="黑体" w:cs="黑体" w:eastAsia="黑体"/>
          <w:caps w:val="0"/>
        </w:rPr>
        <w:t xml:space="preserve"> </w:t>
      </w:r>
      <w:r>
        <w:rPr>
          <w:rStyle w:val="NormalCharacter"/>
          <w:szCs w:val="28"/>
          <w:b w:val="1"/>
          <w:i w:val="0"/>
          <w:sz w:val="28"/>
          <w:spacing w:val="0"/>
          <w:w w:val="100"/>
          <w:rFonts w:ascii="黑体" w:cs="黑体" w:eastAsia="黑体"/>
          <w:caps w:val="0"/>
        </w:rPr>
        <w:t>指导教师意见</w:t>
      </w:r>
      <w:r>
        <w:rPr>
          <w:rStyle w:val="NormalCharacter"/>
          <w:szCs w:val="28"/>
          <w:b w:val="1"/>
          <w:i w:val="0"/>
          <w:sz w:val="28"/>
          <w:spacing w:val="0"/>
          <w:w w:val="100"/>
          <w:rFonts w:ascii="黑体" w:cs="黑体" w:eastAsia="黑体"/>
          <w:caps w:val="0"/>
        </w:rPr>
        <w:t xml:space="preserve"> </w:t>
      </w:r>
    </w:p>
    <w:tbl>
      <w:tblPr>
        <w:tblW w:w="9440" w:type="dxa"/>
        <w:tblCellMar>
          <w:left w:w="0" w:type="dxa"/>
          <w:right w:w="0" w:type="dxa"/>
        </w:tblCellMar>
        <w:tblLook w:val="04A0" w:firstRow="1" w:lastRow="0" w:firstColumn="1" w:lastColumn="0" w:noHBand="0" w:noVBand="1"/>
      </w:tblPr>
      <w:tblGrid>
        <w:gridCol w:w="9440"/>
      </w:tblGrid>
      <w:tr>
        <w:tc>
          <w:tcPr>
            <w:tcW w:w="9440" w:type="dxa"/>
            <w:tcBorders>
              <w:top w:val="single" w:sz="8" w:space="0" w:color="000000"/>
              <w:left w:val="single" w:sz="8" w:space="0" w:color="000000"/>
              <w:bottom w:val="single" w:sz="8" w:space="0" w:color="000000"/>
              <w:right w:val="single" w:sz="8" w:space="0" w:color="000000"/>
            </w:tcBorders>
            <w:vAlign w:val="center"/>
          </w:tcPr>
          <w:p w:rsidR="009D3C0C" w:rsidRDefault="00EE3A5C">
            <w:pPr>
              <w:spacing w:before="240" w:beforeAutospacing="0" w:after="240" w:afterAutospacing="0" w:lineRule="auto" w:line="240"/>
              <w:rPr>
                <w:rStyle w:val="NormalCharacter"/>
                <w:b w:val="0"/>
                <w:i w:val="0"/>
                <w:sz w:val="20"/>
                <w:spacing w:val="0"/>
                <w:w w:val="100"/>
                <w:caps w:val="0"/>
              </w:rPr>
              <w:snapToGrid w:val="0"/>
              <w:ind w:left="240" w:right="240"/>
              <w:textAlignment w:val="baseline"/>
            </w:pPr>
            <w:r>
              <w:rPr>
                <w:rStyle w:val="NormalCharacter"/>
                <w:b w:val="0"/>
                <w:i w:val="0"/>
                <w:sz w:val="24"/>
                <w:spacing w:val="0"/>
                <w:w w:val="100"/>
                <w:rFonts w:ascii="宋体" w:hAnsi="宋体"/>
                <w:caps w:val="0"/>
              </w:rPr>
              <w:t xml:space="preserve">  </w:t>
            </w:r>
          </w:p>
          <w:p w:rsidR="009D3C0C" w:rsidRDefault="00EE3A5C">
            <w:pPr>
              <w:jc w:val="right"/>
              <w:spacing w:before="240" w:beforeAutospacing="0" w:after="40" w:afterAutospacing="0" w:lineRule="auto" w:line="240"/>
              <w:rPr>
                <w:rStyle w:val="NormalCharacter"/>
                <w:bCs/>
                <w:b w:val="1"/>
                <w:i w:val="0"/>
                <w:sz w:val="20"/>
                <w:spacing w:val="0"/>
                <w:w w:val="100"/>
                <w:rFonts w:ascii="仿宋" w:cs="仿宋" w:eastAsia="仿宋" w:hAnsi="仿宋"/>
                <w:caps w:val="0"/>
              </w:rPr>
              <w:snapToGrid w:val="0"/>
              <w:ind w:right="800"/>
              <w:textAlignment w:val="baseline"/>
            </w:pPr>
            <w:r>
              <w:rPr>
                <w:rStyle w:val="NormalCharacter"/>
                <w:bCs/>
                <w:b w:val="1"/>
                <w:i w:val="0"/>
                <w:sz w:val="24"/>
                <w:spacing w:val="0"/>
                <w:w w:val="100"/>
                <w:rFonts w:ascii="仿宋" w:cs="仿宋" w:eastAsia="仿宋" w:hAnsi="仿宋"/>
                <w:caps w:val="0"/>
              </w:rPr>
              <w:t>导师（签章）：</w:t>
            </w:r>
          </w:p>
          <w:p w:rsidR="009D3C0C" w:rsidRDefault="00EE3A5C">
            <w:pPr>
              <w:jc w:val="right"/>
              <w:spacing w:before="240" w:beforeAutospacing="0" w:after="40" w:afterAutospacing="0" w:lineRule="auto" w:line="240"/>
              <w:rPr>
                <w:rStyle w:val="NormalCharacter"/>
                <w:bCs/>
                <w:b w:val="1"/>
                <w:i w:val="0"/>
                <w:sz w:val="20"/>
                <w:spacing w:val="0"/>
                <w:w w:val="100"/>
                <w:rFonts w:ascii="仿宋" w:cs="仿宋" w:eastAsia="仿宋" w:hAnsi="仿宋"/>
                <w:caps w:val="0"/>
              </w:rPr>
              <w:snapToGrid w:val="0"/>
              <w:ind w:right="800"/>
              <w:textAlignment w:val="baseline"/>
            </w:pPr>
            <w:r>
              <w:rPr>
                <w:rStyle w:val="NormalCharacter"/>
                <w:bCs/>
                <w:b w:val="1"/>
                <w:i w:val="0"/>
                <w:sz w:val="24"/>
                <w:spacing w:val="0"/>
                <w:w w:val="100"/>
                <w:rFonts w:ascii="仿宋" w:cs="仿宋" w:eastAsia="仿宋" w:hAnsi="仿宋"/>
                <w:caps w:val="0"/>
              </w:rPr>
              <w:t>  </w:t>
            </w:r>
            <w:r>
              <w:rPr>
                <w:rStyle w:val="NormalCharacter"/>
                <w:bCs/>
                <w:b w:val="1"/>
                <w:i w:val="0"/>
                <w:sz w:val="24"/>
                <w:spacing w:val="0"/>
                <w:w w:val="100"/>
                <w:rFonts w:ascii="仿宋" w:cs="仿宋" w:eastAsia="仿宋" w:hAnsi="仿宋"/>
                <w:caps w:val="0"/>
              </w:rPr>
              <w:t>年</w:t>
            </w:r>
            <w:r>
              <w:rPr>
                <w:rStyle w:val="NormalCharacter"/>
                <w:bCs/>
                <w:b w:val="1"/>
                <w:i w:val="0"/>
                <w:sz w:val="24"/>
                <w:spacing w:val="0"/>
                <w:w w:val="100"/>
                <w:rFonts w:ascii="仿宋" w:cs="仿宋" w:eastAsia="仿宋" w:hAnsi="仿宋"/>
                <w:caps w:val="0"/>
              </w:rPr>
              <w:t>        </w:t>
            </w:r>
            <w:r>
              <w:rPr>
                <w:rStyle w:val="NormalCharacter"/>
                <w:bCs/>
                <w:b w:val="1"/>
                <w:i w:val="0"/>
                <w:sz w:val="24"/>
                <w:spacing w:val="0"/>
                <w:w w:val="100"/>
                <w:rFonts w:ascii="仿宋" w:cs="仿宋" w:eastAsia="仿宋" w:hAnsi="仿宋"/>
                <w:caps w:val="0"/>
              </w:rPr>
              <w:t>月</w:t>
            </w:r>
            <w:r>
              <w:rPr>
                <w:rStyle w:val="NormalCharacter"/>
                <w:bCs/>
                <w:b w:val="1"/>
                <w:i w:val="0"/>
                <w:sz w:val="24"/>
                <w:spacing w:val="0"/>
                <w:w w:val="100"/>
                <w:rFonts w:ascii="仿宋" w:cs="仿宋" w:eastAsia="仿宋" w:hAnsi="仿宋"/>
                <w:caps w:val="0"/>
              </w:rPr>
              <w:t>        </w:t>
            </w:r>
            <w:r>
              <w:rPr>
                <w:rStyle w:val="NormalCharacter"/>
                <w:bCs/>
                <w:b w:val="1"/>
                <w:i w:val="0"/>
                <w:sz w:val="24"/>
                <w:spacing w:val="0"/>
                <w:w w:val="100"/>
                <w:rFonts w:ascii="仿宋" w:cs="仿宋" w:eastAsia="仿宋" w:hAnsi="仿宋"/>
                <w:caps w:val="0"/>
              </w:rPr>
              <w:t>日</w:t>
            </w:r>
            <w:r>
              <w:rPr>
                <w:rStyle w:val="NormalCharacter"/>
                <w:bCs/>
                <w:b w:val="1"/>
                <w:i w:val="0"/>
                <w:sz w:val="24"/>
                <w:spacing w:val="0"/>
                <w:w w:val="100"/>
                <w:rFonts w:ascii="仿宋" w:cs="仿宋" w:eastAsia="仿宋" w:hAnsi="仿宋"/>
                <w:caps w:val="0"/>
              </w:rPr>
              <w:t>  </w:t>
            </w:r>
          </w:p>
        </w:tc>
      </w:tr>
    </w:tbl>
    <w:p w:rsidR="009D3C0C" w:rsidRDefault="00EE3A5C">
      <w:pPr>
        <w:pStyle w:val="Heading4"/>
        <w:spacing w:before="312" w:beforeAutospacing="1" w:after="312" w:afterAutospacing="1" w:line="600" w:lineRule="atLeast"/>
        <w:rPr>
          <w:rStyle w:val="NormalCharacter"/>
          <w:szCs w:val="28"/>
          <w:b w:val="1"/>
          <w:i w:val="0"/>
          <w:sz w:val="28"/>
          <w:spacing w:val="0"/>
          <w:w w:val="100"/>
          <w:rFonts w:ascii="黑体" w:cs="黑体" w:eastAsia="黑体"/>
          <w:caps w:val="0"/>
        </w:rPr>
        <w:snapToGrid w:val="0"/>
        <w:textAlignment w:val="center"/>
      </w:pPr>
      <w:r>
        <w:rPr>
          <w:rStyle w:val="NormalCharacter"/>
          <w:szCs w:val="28"/>
          <w:b w:val="1"/>
          <w:i w:val="0"/>
          <w:sz w:val="28"/>
          <w:spacing w:val="0"/>
          <w:w w:val="100"/>
          <w:rFonts w:ascii="黑体" w:cs="黑体" w:eastAsia="黑体"/>
          <w:caps w:val="0"/>
        </w:rPr>
        <w:t>六、</w:t>
      </w:r>
      <w:r>
        <w:rPr>
          <w:rStyle w:val="NormalCharacter"/>
          <w:szCs w:val="28"/>
          <w:b w:val="1"/>
          <w:i w:val="0"/>
          <w:sz w:val="28"/>
          <w:spacing w:val="0"/>
          <w:w w:val="100"/>
          <w:rFonts w:ascii="黑体" w:cs="黑体" w:eastAsia="黑体"/>
          <w:caps w:val="0"/>
        </w:rPr>
        <w:t xml:space="preserve"> </w:t>
      </w:r>
      <w:r>
        <w:rPr>
          <w:rStyle w:val="NormalCharacter"/>
          <w:szCs w:val="28"/>
          <w:b w:val="1"/>
          <w:i w:val="0"/>
          <w:sz w:val="28"/>
          <w:spacing w:val="0"/>
          <w:w w:val="100"/>
          <w:rFonts w:ascii="黑体" w:cs="黑体" w:eastAsia="黑体"/>
          <w:caps w:val="0"/>
        </w:rPr>
        <w:t>院系推荐意见</w:t>
      </w:r>
      <w:r>
        <w:rPr>
          <w:rStyle w:val="NormalCharacter"/>
          <w:szCs w:val="28"/>
          <w:b w:val="1"/>
          <w:i w:val="0"/>
          <w:sz w:val="28"/>
          <w:spacing w:val="0"/>
          <w:w w:val="100"/>
          <w:rFonts w:ascii="黑体" w:cs="黑体" w:eastAsia="黑体"/>
          <w:caps w:val="0"/>
        </w:rPr>
        <w:t xml:space="preserve"> </w:t>
      </w:r>
    </w:p>
    <w:tbl>
      <w:tblPr>
        <w:tblW w:w="9440" w:type="dxa"/>
        <w:tblCellMar>
          <w:left w:w="0" w:type="dxa"/>
          <w:right w:w="0" w:type="dxa"/>
        </w:tblCellMar>
        <w:tblLook w:val="04A0" w:firstRow="1" w:lastRow="0" w:firstColumn="1" w:lastColumn="0" w:noHBand="0" w:noVBand="1"/>
      </w:tblPr>
      <w:tblGrid>
        <w:gridCol w:w="9440"/>
      </w:tblGrid>
      <w:tr>
        <w:tc>
          <w:tcPr>
            <w:tcW w:w="9440" w:type="dxa"/>
            <w:tcBorders>
              <w:top w:val="single" w:sz="8" w:space="0" w:color="000000"/>
              <w:left w:val="single" w:sz="8" w:space="0" w:color="000000"/>
              <w:bottom w:val="single" w:sz="8" w:space="0" w:color="000000"/>
              <w:right w:val="single" w:sz="8" w:space="0" w:color="000000"/>
            </w:tcBorders>
            <w:vAlign w:val="center"/>
          </w:tcPr>
          <w:p w:rsidR="009D3C0C" w:rsidRDefault="00EE3A5C">
            <w:pPr>
              <w:spacing w:before="240" w:beforeAutospacing="0" w:after="240" w:afterAutospacing="0" w:lineRule="auto" w:line="240"/>
              <w:rPr>
                <w:rStyle w:val="NormalCharacter"/>
                <w:b w:val="0"/>
                <w:i w:val="0"/>
                <w:sz w:val="20"/>
                <w:spacing w:val="0"/>
                <w:w w:val="100"/>
                <w:caps w:val="0"/>
              </w:rPr>
              <w:snapToGrid w:val="0"/>
              <w:ind w:left="240" w:right="240"/>
              <w:textAlignment w:val="baseline"/>
            </w:pPr>
            <w:r>
              <w:rPr>
                <w:rStyle w:val="NormalCharacter"/>
                <w:b w:val="0"/>
                <w:i w:val="0"/>
                <w:sz w:val="24"/>
                <w:spacing w:val="0"/>
                <w:w w:val="100"/>
                <w:rFonts w:ascii="宋体" w:hAnsi="宋体"/>
                <w:caps w:val="0"/>
              </w:rPr>
              <w:t xml:space="preserve">  </w:t>
            </w:r>
          </w:p>
          <w:p w:rsidR="009D3C0C" w:rsidRDefault="00EE3A5C">
            <w:pPr>
              <w:spacing w:before="240" w:beforeAutospacing="0" w:after="240" w:afterAutospacing="0" w:lineRule="auto" w:line="240"/>
              <w:rPr>
                <w:rStyle w:val="NormalCharacter"/>
                <w:b w:val="0"/>
                <w:i w:val="0"/>
                <w:sz w:val="20"/>
                <w:spacing w:val="0"/>
                <w:w w:val="100"/>
                <w:caps w:val="0"/>
              </w:rPr>
              <w:snapToGrid w:val="0"/>
              <w:ind w:left="240" w:right="240"/>
              <w:textAlignment w:val="baseline"/>
            </w:pPr>
            <w:r>
              <w:rPr>
                <w:rStyle w:val="NormalCharacter"/>
                <w:b w:val="0"/>
                <w:i w:val="0"/>
                <w:sz w:val="24"/>
                <w:spacing w:val="0"/>
                <w:w w:val="100"/>
                <w:rFonts w:ascii="宋体" w:hAnsi="宋体"/>
                <w:caps w:val="0"/>
              </w:rPr>
              <w:t xml:space="preserve">  </w:t>
            </w:r>
          </w:p>
          <w:p w:rsidR="009D3C0C" w:rsidRDefault="00EE3A5C">
            <w:pPr>
              <w:spacing w:before="240" w:beforeAutospacing="0" w:after="240" w:afterAutospacing="0" w:lineRule="auto" w:line="240"/>
              <w:rPr>
                <w:rStyle w:val="NormalCharacter"/>
                <w:b w:val="0"/>
                <w:i w:val="0"/>
                <w:sz w:val="20"/>
                <w:spacing w:val="0"/>
                <w:w w:val="100"/>
                <w:caps w:val="0"/>
              </w:rPr>
              <w:snapToGrid w:val="0"/>
              <w:ind w:left="240" w:right="240"/>
              <w:textAlignment w:val="baseline"/>
            </w:pPr>
            <w:r>
              <w:rPr>
                <w:rStyle w:val="NormalCharacter"/>
                <w:b w:val="0"/>
                <w:i w:val="0"/>
                <w:sz w:val="24"/>
                <w:spacing w:val="0"/>
                <w:w w:val="100"/>
                <w:rFonts w:ascii="宋体" w:hAnsi="宋体"/>
                <w:caps w:val="0"/>
              </w:rPr>
              <w:t xml:space="preserve">  </w:t>
            </w:r>
          </w:p>
          <w:p w:rsidR="009D3C0C" w:rsidRDefault="00EE3A5C">
            <w:pPr>
              <w:jc w:val="right"/>
              <w:spacing w:before="240" w:beforeAutospacing="0" w:after="40" w:afterAutospacing="0" w:lineRule="auto" w:line="240"/>
              <w:rPr>
                <w:rStyle w:val="NormalCharacter"/>
                <w:bCs/>
                <w:b w:val="1"/>
                <w:i w:val="0"/>
                <w:sz w:val="20"/>
                <w:spacing w:val="0"/>
                <w:w w:val="100"/>
                <w:rFonts w:ascii="仿宋" w:cs="仿宋" w:eastAsia="仿宋" w:hAnsi="仿宋"/>
                <w:caps w:val="0"/>
              </w:rPr>
              <w:snapToGrid w:val="0"/>
              <w:ind w:right="800"/>
              <w:textAlignment w:val="baseline"/>
            </w:pPr>
            <w:r>
              <w:rPr>
                <w:rStyle w:val="NormalCharacter"/>
                <w:bCs/>
                <w:b w:val="1"/>
                <w:i w:val="0"/>
                <w:sz w:val="24"/>
                <w:spacing w:val="0"/>
                <w:w w:val="100"/>
                <w:rFonts w:ascii="仿宋" w:cs="仿宋" w:eastAsia="仿宋" w:hAnsi="仿宋"/>
                <w:caps w:val="0"/>
              </w:rPr>
              <w:t>盖</w:t>
            </w:r>
            <w:r>
              <w:rPr>
                <w:rStyle w:val="NormalCharacter"/>
                <w:bCs/>
                <w:b w:val="1"/>
                <w:i w:val="0"/>
                <w:sz w:val="24"/>
                <w:spacing w:val="0"/>
                <w:w w:val="100"/>
                <w:rFonts w:ascii="仿宋" w:cs="仿宋" w:eastAsia="仿宋" w:hAnsi="仿宋"/>
                <w:caps w:val="0"/>
              </w:rPr>
              <w:t xml:space="preserve"> </w:t>
            </w:r>
            <w:r>
              <w:rPr>
                <w:rStyle w:val="NormalCharacter"/>
                <w:bCs/>
                <w:b w:val="1"/>
                <w:i w:val="0"/>
                <w:sz w:val="24"/>
                <w:spacing w:val="0"/>
                <w:w w:val="100"/>
                <w:rFonts w:ascii="仿宋" w:cs="仿宋" w:eastAsia="仿宋" w:hAnsi="仿宋"/>
                <w:caps w:val="0"/>
              </w:rPr>
              <w:t>章：</w:t>
            </w:r>
          </w:p>
          <w:p w:rsidR="009D3C0C" w:rsidRDefault="00EE3A5C">
            <w:pPr>
              <w:jc w:val="right"/>
              <w:spacing w:before="240" w:beforeAutospacing="0" w:after="40" w:afterAutospacing="0" w:lineRule="auto" w:line="240"/>
              <w:rPr>
                <w:rStyle w:val="NormalCharacter"/>
                <w:bCs/>
                <w:b w:val="1"/>
                <w:i w:val="0"/>
                <w:sz w:val="20"/>
                <w:spacing w:val="0"/>
                <w:w w:val="100"/>
                <w:rFonts w:ascii="仿宋" w:cs="仿宋" w:eastAsia="仿宋" w:hAnsi="仿宋"/>
                <w:caps w:val="0"/>
              </w:rPr>
              <w:snapToGrid w:val="0"/>
              <w:ind w:right="800"/>
              <w:textAlignment w:val="baseline"/>
            </w:pPr>
            <w:r>
              <w:rPr>
                <w:rStyle w:val="NormalCharacter"/>
                <w:bCs/>
                <w:b w:val="1"/>
                <w:i w:val="0"/>
                <w:sz w:val="24"/>
                <w:spacing w:val="0"/>
                <w:w w:val="100"/>
                <w:rFonts w:ascii="仿宋" w:cs="仿宋" w:eastAsia="仿宋" w:hAnsi="仿宋"/>
                <w:caps w:val="0"/>
              </w:rPr>
              <w:t>  </w:t>
            </w:r>
            <w:r>
              <w:rPr>
                <w:rStyle w:val="NormalCharacter"/>
                <w:bCs/>
                <w:b w:val="1"/>
                <w:i w:val="0"/>
                <w:sz w:val="24"/>
                <w:spacing w:val="0"/>
                <w:w w:val="100"/>
                <w:rFonts w:ascii="仿宋" w:cs="仿宋" w:eastAsia="仿宋" w:hAnsi="仿宋"/>
                <w:caps w:val="0"/>
              </w:rPr>
              <w:t>年</w:t>
            </w:r>
            <w:r>
              <w:rPr>
                <w:rStyle w:val="NormalCharacter"/>
                <w:bCs/>
                <w:b w:val="1"/>
                <w:i w:val="0"/>
                <w:sz w:val="24"/>
                <w:spacing w:val="0"/>
                <w:w w:val="100"/>
                <w:rFonts w:ascii="仿宋" w:cs="仿宋" w:eastAsia="仿宋" w:hAnsi="仿宋"/>
                <w:caps w:val="0"/>
              </w:rPr>
              <w:t>        </w:t>
            </w:r>
            <w:r>
              <w:rPr>
                <w:rStyle w:val="NormalCharacter"/>
                <w:bCs/>
                <w:b w:val="1"/>
                <w:i w:val="0"/>
                <w:sz w:val="24"/>
                <w:spacing w:val="0"/>
                <w:w w:val="100"/>
                <w:rFonts w:ascii="仿宋" w:cs="仿宋" w:eastAsia="仿宋" w:hAnsi="仿宋"/>
                <w:caps w:val="0"/>
              </w:rPr>
              <w:t>月</w:t>
            </w:r>
            <w:r>
              <w:rPr>
                <w:rStyle w:val="NormalCharacter"/>
                <w:bCs/>
                <w:b w:val="1"/>
                <w:i w:val="0"/>
                <w:sz w:val="24"/>
                <w:spacing w:val="0"/>
                <w:w w:val="100"/>
                <w:rFonts w:ascii="仿宋" w:cs="仿宋" w:eastAsia="仿宋" w:hAnsi="仿宋"/>
                <w:caps w:val="0"/>
              </w:rPr>
              <w:t>        </w:t>
            </w:r>
            <w:r>
              <w:rPr>
                <w:rStyle w:val="NormalCharacter"/>
                <w:bCs/>
                <w:b w:val="1"/>
                <w:i w:val="0"/>
                <w:sz w:val="24"/>
                <w:spacing w:val="0"/>
                <w:w w:val="100"/>
                <w:rFonts w:ascii="仿宋" w:cs="仿宋" w:eastAsia="仿宋" w:hAnsi="仿宋"/>
                <w:caps w:val="0"/>
              </w:rPr>
              <w:t>日</w:t>
            </w:r>
            <w:r>
              <w:rPr>
                <w:rStyle w:val="NormalCharacter"/>
                <w:bCs/>
                <w:b w:val="1"/>
                <w:i w:val="0"/>
                <w:sz w:val="24"/>
                <w:spacing w:val="0"/>
                <w:w w:val="100"/>
                <w:rFonts w:ascii="仿宋" w:cs="仿宋" w:eastAsia="仿宋" w:hAnsi="仿宋"/>
                <w:caps w:val="0"/>
              </w:rPr>
              <w:t>  </w:t>
            </w:r>
          </w:p>
        </w:tc>
      </w:tr>
    </w:tbl>
    <w:p w:rsidR="009D3C0C" w:rsidRDefault="00EE3A5C">
      <w:pPr>
        <w:pStyle w:val="Heading4"/>
        <w:spacing w:before="312" w:beforeAutospacing="1" w:after="312" w:afterAutospacing="1" w:line="600" w:lineRule="atLeast"/>
        <w:rPr>
          <w:rStyle w:val="NormalCharacter"/>
          <w:szCs w:val="28"/>
          <w:b w:val="1"/>
          <w:i w:val="0"/>
          <w:sz w:val="28"/>
          <w:spacing w:val="0"/>
          <w:w w:val="100"/>
          <w:rFonts w:ascii="黑体" w:cs="黑体" w:eastAsia="黑体"/>
          <w:caps w:val="0"/>
        </w:rPr>
        <w:snapToGrid w:val="0"/>
        <w:textAlignment w:val="center"/>
      </w:pPr>
      <w:r>
        <w:rPr>
          <w:rStyle w:val="NormalCharacter"/>
          <w:szCs w:val="28"/>
          <w:b w:val="1"/>
          <w:i w:val="0"/>
          <w:sz w:val="28"/>
          <w:spacing w:val="0"/>
          <w:w w:val="100"/>
          <w:rFonts w:ascii="黑体" w:cs="黑体" w:eastAsia="黑体"/>
          <w:caps w:val="0"/>
        </w:rPr>
        <w:t>七、</w:t>
      </w:r>
      <w:r>
        <w:rPr>
          <w:rStyle w:val="NormalCharacter"/>
          <w:szCs w:val="28"/>
          <w:b w:val="1"/>
          <w:i w:val="0"/>
          <w:sz w:val="28"/>
          <w:spacing w:val="0"/>
          <w:w w:val="100"/>
          <w:rFonts w:ascii="黑体" w:cs="黑体" w:eastAsia="黑体"/>
          <w:caps w:val="0"/>
        </w:rPr>
        <w:t xml:space="preserve"> </w:t>
      </w:r>
      <w:r>
        <w:rPr>
          <w:rStyle w:val="NormalCharacter"/>
          <w:szCs w:val="28"/>
          <w:b w:val="1"/>
          <w:i w:val="0"/>
          <w:sz w:val="28"/>
          <w:spacing w:val="0"/>
          <w:w w:val="100"/>
          <w:rFonts w:ascii="黑体" w:cs="黑体" w:eastAsia="黑体"/>
          <w:caps w:val="0"/>
        </w:rPr>
        <w:t>学校推荐意见</w:t>
      </w:r>
      <w:r>
        <w:rPr>
          <w:rStyle w:val="NormalCharacter"/>
          <w:szCs w:val="28"/>
          <w:b w:val="1"/>
          <w:i w:val="0"/>
          <w:sz w:val="28"/>
          <w:spacing w:val="0"/>
          <w:w w:val="100"/>
          <w:rFonts w:ascii="黑体" w:cs="黑体" w:eastAsia="黑体"/>
          <w:caps w:val="0"/>
        </w:rPr>
        <w:t xml:space="preserve"> </w:t>
      </w:r>
    </w:p>
    <w:tbl>
      <w:tblPr>
        <w:tblW w:w="9440" w:type="dxa"/>
        <w:tblCellMar>
          <w:left w:w="0" w:type="dxa"/>
          <w:right w:w="0" w:type="dxa"/>
        </w:tblCellMar>
        <w:tblLook w:val="04A0" w:firstRow="1" w:lastRow="0" w:firstColumn="1" w:lastColumn="0" w:noHBand="0" w:noVBand="1"/>
      </w:tblPr>
      <w:tblGrid>
        <w:gridCol w:w="9440"/>
      </w:tblGrid>
      <w:tr>
        <w:tc>
          <w:tcPr>
            <w:tcW w:w="9440" w:type="dxa"/>
            <w:tcBorders>
              <w:top w:val="single" w:sz="8" w:space="0" w:color="000000"/>
              <w:left w:val="single" w:sz="8" w:space="0" w:color="000000"/>
              <w:bottom w:val="single" w:sz="8" w:space="0" w:color="000000"/>
              <w:right w:val="single" w:sz="8" w:space="0" w:color="000000"/>
            </w:tcBorders>
            <w:vAlign w:val="center"/>
          </w:tcPr>
          <w:p w:rsidR="009D3C0C" w:rsidRDefault="00EE3A5C">
            <w:pPr>
              <w:spacing w:before="240" w:beforeAutospacing="0" w:after="240" w:afterAutospacing="0" w:lineRule="auto" w:line="240"/>
              <w:rPr>
                <w:rStyle w:val="NormalCharacter"/>
                <w:b w:val="0"/>
                <w:i w:val="0"/>
                <w:sz w:val="20"/>
                <w:spacing w:val="0"/>
                <w:w w:val="100"/>
                <w:caps w:val="0"/>
              </w:rPr>
              <w:snapToGrid w:val="0"/>
              <w:ind w:left="240" w:right="240"/>
              <w:textAlignment w:val="baseline"/>
            </w:pPr>
            <w:r>
              <w:rPr>
                <w:rStyle w:val="NormalCharacter"/>
                <w:b w:val="0"/>
                <w:i w:val="0"/>
                <w:sz w:val="24"/>
                <w:spacing w:val="0"/>
                <w:w w:val="100"/>
                <w:rFonts w:ascii="宋体" w:hAnsi="宋体"/>
                <w:caps w:val="0"/>
              </w:rPr>
              <w:t xml:space="preserve">  </w:t>
            </w:r>
          </w:p>
          <w:p w:rsidR="009D3C0C" w:rsidRDefault="00EE3A5C">
            <w:pPr>
              <w:spacing w:before="240" w:beforeAutospacing="0" w:after="240" w:afterAutospacing="0" w:lineRule="auto" w:line="240"/>
              <w:rPr>
                <w:rStyle w:val="NormalCharacter"/>
                <w:b w:val="0"/>
                <w:i w:val="0"/>
                <w:sz w:val="20"/>
                <w:spacing w:val="0"/>
                <w:w w:val="100"/>
                <w:caps w:val="0"/>
              </w:rPr>
              <w:snapToGrid w:val="0"/>
              <w:ind w:left="240" w:right="240"/>
              <w:textAlignment w:val="baseline"/>
            </w:pPr>
            <w:r>
              <w:rPr>
                <w:rStyle w:val="NormalCharacter"/>
                <w:b w:val="0"/>
                <w:i w:val="0"/>
                <w:sz w:val="24"/>
                <w:spacing w:val="0"/>
                <w:w w:val="100"/>
                <w:rFonts w:ascii="宋体" w:hAnsi="宋体"/>
                <w:caps w:val="0"/>
              </w:rPr>
              <w:t xml:space="preserve">  </w:t>
            </w:r>
          </w:p>
          <w:p w:rsidR="009D3C0C" w:rsidRDefault="00EE3A5C">
            <w:pPr>
              <w:spacing w:before="240" w:beforeAutospacing="0" w:after="240" w:afterAutospacing="0" w:lineRule="auto" w:line="240"/>
              <w:rPr>
                <w:rStyle w:val="NormalCharacter"/>
                <w:b w:val="0"/>
                <w:i w:val="0"/>
                <w:sz w:val="20"/>
                <w:spacing w:val="0"/>
                <w:w w:val="100"/>
                <w:caps w:val="0"/>
              </w:rPr>
              <w:snapToGrid w:val="0"/>
              <w:ind w:left="240" w:right="240"/>
              <w:textAlignment w:val="baseline"/>
            </w:pPr>
            <w:r>
              <w:rPr>
                <w:rStyle w:val="NormalCharacter"/>
                <w:b w:val="0"/>
                <w:i w:val="0"/>
                <w:sz w:val="24"/>
                <w:spacing w:val="0"/>
                <w:w w:val="100"/>
                <w:rFonts w:ascii="宋体" w:hAnsi="宋体"/>
                <w:caps w:val="0"/>
              </w:rPr>
              <w:t xml:space="preserve">  </w:t>
            </w:r>
          </w:p>
          <w:p w:rsidR="009D3C0C" w:rsidRDefault="00EE3A5C">
            <w:pPr>
              <w:jc w:val="right"/>
              <w:spacing w:before="240" w:beforeAutospacing="0" w:after="40" w:afterAutospacing="0" w:lineRule="auto" w:line="240"/>
              <w:rPr>
                <w:rStyle w:val="NormalCharacter"/>
                <w:bCs/>
                <w:b w:val="1"/>
                <w:i w:val="0"/>
                <w:sz w:val="20"/>
                <w:spacing w:val="0"/>
                <w:w w:val="100"/>
                <w:rFonts w:ascii="仿宋" w:cs="仿宋" w:eastAsia="仿宋" w:hAnsi="仿宋"/>
                <w:caps w:val="0"/>
              </w:rPr>
              <w:snapToGrid w:val="0"/>
              <w:ind w:right="800"/>
              <w:textAlignment w:val="baseline"/>
            </w:pPr>
            <w:r>
              <w:rPr>
                <w:rStyle w:val="NormalCharacter"/>
                <w:bCs/>
                <w:b w:val="1"/>
                <w:i w:val="0"/>
                <w:sz w:val="24"/>
                <w:spacing w:val="0"/>
                <w:w w:val="100"/>
                <w:rFonts w:ascii="仿宋" w:cs="仿宋" w:eastAsia="仿宋" w:hAnsi="仿宋"/>
                <w:caps w:val="0"/>
              </w:rPr>
              <w:t>盖</w:t>
            </w:r>
            <w:r>
              <w:rPr>
                <w:rStyle w:val="NormalCharacter"/>
                <w:bCs/>
                <w:b w:val="1"/>
                <w:i w:val="0"/>
                <w:sz w:val="24"/>
                <w:spacing w:val="0"/>
                <w:w w:val="100"/>
                <w:rFonts w:ascii="仿宋" w:cs="仿宋" w:eastAsia="仿宋" w:hAnsi="仿宋"/>
                <w:caps w:val="0"/>
              </w:rPr>
              <w:t xml:space="preserve"> </w:t>
            </w:r>
            <w:r>
              <w:rPr>
                <w:rStyle w:val="NormalCharacter"/>
                <w:bCs/>
                <w:b w:val="1"/>
                <w:i w:val="0"/>
                <w:sz w:val="24"/>
                <w:spacing w:val="0"/>
                <w:w w:val="100"/>
                <w:rFonts w:ascii="仿宋" w:cs="仿宋" w:eastAsia="仿宋" w:hAnsi="仿宋"/>
                <w:caps w:val="0"/>
              </w:rPr>
              <w:t>章：</w:t>
            </w:r>
          </w:p>
          <w:p w:rsidR="009D3C0C" w:rsidRDefault="00EE3A5C">
            <w:pPr>
              <w:jc w:val="right"/>
              <w:spacing w:before="240" w:beforeAutospacing="0" w:after="40" w:afterAutospacing="0" w:lineRule="auto" w:line="240"/>
              <w:rPr>
                <w:rStyle w:val="NormalCharacter"/>
                <w:bCs/>
                <w:b w:val="1"/>
                <w:i w:val="0"/>
                <w:sz w:val="20"/>
                <w:spacing w:val="0"/>
                <w:w w:val="100"/>
                <w:rFonts w:ascii="仿宋" w:cs="仿宋" w:eastAsia="仿宋" w:hAnsi="仿宋"/>
                <w:caps w:val="0"/>
              </w:rPr>
              <w:snapToGrid w:val="0"/>
              <w:ind w:right="800"/>
              <w:textAlignment w:val="baseline"/>
            </w:pPr>
            <w:r>
              <w:rPr>
                <w:rStyle w:val="NormalCharacter"/>
                <w:bCs/>
                <w:b w:val="1"/>
                <w:i w:val="0"/>
                <w:sz w:val="24"/>
                <w:spacing w:val="0"/>
                <w:w w:val="100"/>
                <w:rFonts w:ascii="仿宋" w:cs="仿宋" w:eastAsia="仿宋" w:hAnsi="仿宋"/>
                <w:caps w:val="0"/>
              </w:rPr>
              <w:t>  </w:t>
            </w:r>
            <w:r>
              <w:rPr>
                <w:rStyle w:val="NormalCharacter"/>
                <w:bCs/>
                <w:b w:val="1"/>
                <w:i w:val="0"/>
                <w:sz w:val="24"/>
                <w:spacing w:val="0"/>
                <w:w w:val="100"/>
                <w:rFonts w:ascii="仿宋" w:cs="仿宋" w:eastAsia="仿宋" w:hAnsi="仿宋"/>
                <w:caps w:val="0"/>
              </w:rPr>
              <w:t>年</w:t>
            </w:r>
            <w:r>
              <w:rPr>
                <w:rStyle w:val="NormalCharacter"/>
                <w:bCs/>
                <w:b w:val="1"/>
                <w:i w:val="0"/>
                <w:sz w:val="24"/>
                <w:spacing w:val="0"/>
                <w:w w:val="100"/>
                <w:rFonts w:ascii="仿宋" w:cs="仿宋" w:eastAsia="仿宋" w:hAnsi="仿宋"/>
                <w:caps w:val="0"/>
              </w:rPr>
              <w:t>        </w:t>
            </w:r>
            <w:r>
              <w:rPr>
                <w:rStyle w:val="NormalCharacter"/>
                <w:bCs/>
                <w:b w:val="1"/>
                <w:i w:val="0"/>
                <w:sz w:val="24"/>
                <w:spacing w:val="0"/>
                <w:w w:val="100"/>
                <w:rFonts w:ascii="仿宋" w:cs="仿宋" w:eastAsia="仿宋" w:hAnsi="仿宋"/>
                <w:caps w:val="0"/>
              </w:rPr>
              <w:t>月</w:t>
            </w:r>
            <w:r>
              <w:rPr>
                <w:rStyle w:val="NormalCharacter"/>
                <w:bCs/>
                <w:b w:val="1"/>
                <w:i w:val="0"/>
                <w:sz w:val="24"/>
                <w:spacing w:val="0"/>
                <w:w w:val="100"/>
                <w:rFonts w:ascii="仿宋" w:cs="仿宋" w:eastAsia="仿宋" w:hAnsi="仿宋"/>
                <w:caps w:val="0"/>
              </w:rPr>
              <w:t>        </w:t>
            </w:r>
            <w:r>
              <w:rPr>
                <w:rStyle w:val="NormalCharacter"/>
                <w:bCs/>
                <w:b w:val="1"/>
                <w:i w:val="0"/>
                <w:sz w:val="24"/>
                <w:spacing w:val="0"/>
                <w:w w:val="100"/>
                <w:rFonts w:ascii="仿宋" w:cs="仿宋" w:eastAsia="仿宋" w:hAnsi="仿宋"/>
                <w:caps w:val="0"/>
              </w:rPr>
              <w:t>日</w:t>
            </w:r>
            <w:r>
              <w:rPr>
                <w:rStyle w:val="NormalCharacter"/>
                <w:bCs/>
                <w:b w:val="1"/>
                <w:i w:val="0"/>
                <w:sz w:val="24"/>
                <w:spacing w:val="0"/>
                <w:w w:val="100"/>
                <w:rFonts w:ascii="仿宋" w:cs="仿宋" w:eastAsia="仿宋" w:hAnsi="仿宋"/>
                <w:caps w:val="0"/>
              </w:rPr>
              <w:t>  </w:t>
            </w:r>
          </w:p>
        </w:tc>
      </w:tr>
    </w:tbl>
    <w:p w:rsidR="009D3C0C" w:rsidRDefault="009D3C0C">
      <w:pPr>
        <w:spacing w:before="0" w:beforeAutospacing="0" w:after="0" w:afterAutospacing="0" w:lineRule="auto" w:line="240"/>
        <w:rPr>
          <w:rStyle w:val="NormalCharacter"/>
          <w:b w:val="0"/>
          <w:i w:val="0"/>
          <w:sz w:val="20"/>
          <w:spacing w:val="0"/>
          <w:w w:val="100"/>
          <w:vanish/>
          <w:caps w:val="0"/>
        </w:rPr>
        <w:snapToGrid w:val="0"/>
        <w:textAlignment w:val="baseline"/>
      </w:pPr>
    </w:p>
    <w:tbl>
      <w:tblPr>
        <w:tblW w:w="12" w:type="dxa"/>
        <w:tblInd w:w="-14720" w:type="dxa"/>
        <w:tblCellMar>
          <w:left w:w="0" w:type="dxa"/>
          <w:right w:w="0" w:type="dxa"/>
        </w:tblCellMar>
        <w:tblLook w:val="04A0" w:firstRow="1" w:lastRow="0" w:firstColumn="1" w:lastColumn="0" w:noHBand="0" w:noVBand="1"/>
      </w:tblPr>
      <w:tblGrid>
        <w:gridCol w:w="6"/>
        <w:gridCol w:w="6"/>
      </w:tblGrid>
      <w:tr>
        <w:tc>
          <w:tcPr>
            <w:tcW w:w="6" w:type="dxa"/>
            <w:vAlign w:val="center"/>
          </w:tcPr>
          <w:p w:rsidR="009D3C0C" w:rsidRDefault="009D3C0C">
            <w:pPr>
              <w:spacing w:before="0" w:beforeAutospacing="0" w:after="0" w:afterAutospacing="0" w:lineRule="auto" w:line="240"/>
              <w:rPr>
                <w:rStyle w:val="NormalCharacter"/>
                <w:b w:val="0"/>
                <w:i w:val="0"/>
                <w:sz w:val="20"/>
                <w:spacing w:val="0"/>
                <w:w w:val="100"/>
                <w:caps w:val="0"/>
              </w:rPr>
              <w:snapToGrid w:val="0"/>
              <w:textAlignment w:val="baseline"/>
            </w:pPr>
            <w:r>
              <w:rPr>
                <w:b w:val="0"/>
                <w:i w:val="0"/>
                <w:sz w:val="20"/>
                <w:spacing w:val="0"/>
                <w:w w:val="100"/>
                <w:rFonts w:ascii="宋体" w:hAnsi="宋体"/>
                <w:caps w:val="0"/>
              </w:rPr>
              <w:t/>
            </w:r>
          </w:p>
        </w:tc>
        <w:tc>
          <w:tcPr>
            <w:tcW w:w="6" w:type="dxa"/>
            <w:vAlign w:val="center"/>
          </w:tcPr>
          <w:p w:rsidR="009D3C0C" w:rsidRDefault="009D3C0C">
            <w:pPr>
              <w:spacing w:before="0" w:beforeAutospacing="0" w:after="0" w:afterAutospacing="0" w:lineRule="auto" w:line="240"/>
              <w:rPr>
                <w:rStyle w:val="NormalCharacter"/>
                <w:b w:val="0"/>
                <w:i w:val="0"/>
                <w:sz w:val="20"/>
                <w:spacing w:val="0"/>
                <w:w w:val="100"/>
                <w:caps w:val="0"/>
              </w:rPr>
              <w:snapToGrid w:val="0"/>
              <w:textAlignment w:val="baseline"/>
            </w:pPr>
            <w:r>
              <w:rPr>
                <w:b w:val="0"/>
                <w:i w:val="0"/>
                <w:sz w:val="20"/>
                <w:spacing w:val="0"/>
                <w:w w:val="100"/>
                <w:rFonts w:ascii="宋体" w:hAnsi="宋体"/>
                <w:caps w:val="0"/>
              </w:rPr>
              <w:t/>
            </w:r>
          </w:p>
        </w:tc>
      </w:tr>
    </w:tbl>
    <w:p w:rsidR="009D3C0C" w:rsidRDefault="009D3C0C">
      <w:pPr>
        <w:spacing w:before="0" w:beforeAutospacing="0" w:after="0" w:afterAutospacing="0" w:lineRule="auto" w:line="240"/>
        <w:rPr>
          <w:rStyle w:val="NormalCharacter"/>
          <w:b w:val="0"/>
          <w:i w:val="0"/>
          <w:sz w:val="20"/>
          <w:spacing w:val="0"/>
          <w:w w:val="100"/>
          <w:caps w:val="0"/>
        </w:rPr>
        <w:snapToGrid w:val="0"/>
        <w:textAlignment w:val="baseline"/>
      </w:pPr>
      <w:r>
        <w:rPr>
          <w:b w:val="0"/>
          <w:i w:val="0"/>
          <w:sz w:val="20"/>
          <w:spacing w:val="0"/>
          <w:w w:val="100"/>
          <w:rFonts w:ascii="宋体" w:hAnsi="宋体"/>
          <w:caps w:val="0"/>
        </w:rPr>
        <w:t/>
      </w:r>
    </w:p>
    <w:sectPr w:rsidR="009D3C0C">
      <w:footerReference w:type="default" r:id="rId10"/>
      <w:footerReference w:type="first" r:id="rId11"/>
      <w:pgSz w:w="12240" w:h="15840"/>
      <w:pgMar w:top="1440" w:right="1440" w:bottom="1440" w:left="1440"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3A5C" w:rsidRDefault="00EE3A5C">
      <w:r>
        <w:separator/>
      </w:r>
    </w:p>
  </w:endnote>
  <w:endnote w:type="continuationSeparator" w:id="0">
    <w:p w:rsidR="00EE3A5C" w:rsidRDefault="00EE3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AdobeHeitiStd-Regular">
    <w:altName w:val="等线"/>
    <w:charset w:val="86"/>
    <w:family w:val="auto"/>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3C0C" w:rsidRDefault="00EE3A5C">
    <w:pPr>
      <w:pStyle w:val="a3"/>
      <w:jc w:val="center"/>
      <w:rPr>
        <w:rStyle w:val="NormalCharacter"/>
      </w:rPr>
    </w:pPr>
    <w:r>
      <w:rPr>
        <w:rStyle w:val="NormalCharacter"/>
      </w:rPr>
      <w:t xml:space="preserve">/ </w:t>
    </w:r>
    <w:r>
      <w:rPr>
        <w:rStyle w:val="NormalCharacter"/>
      </w:rPr>
      <w:t>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3C0C" w:rsidRDefault="00EE3A5C">
    <w:pPr>
      <w:pStyle w:val="a3"/>
      <w:jc w:val="center"/>
      <w:rPr>
        <w:rStyle w:val="NormalCharacter"/>
      </w:rPr>
    </w:pPr>
    <w:r>
      <w:rPr>
        <w:rStyle w:val="NormalCharacter"/>
      </w:rPr>
      <w:t xml:space="preserve">/ </w:t>
    </w:r>
    <w:r>
      <w:rPr>
        <w:rStyle w:val="NormalCharacter"/>
      </w:rPr>
      <w:t>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3A5C" w:rsidRDefault="00EE3A5C">
      <w:r>
        <w:separator/>
      </w:r>
    </w:p>
  </w:footnote>
  <w:footnote w:type="continuationSeparator" w:id="0">
    <w:p w:rsidR="00EE3A5C" w:rsidRDefault="00EE3A5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43BAE9A"/>
    <w:multiLevelType w:val="multilevel"/>
    <w:tmpl w:val="E43BAE9A"/>
    <w:lvl w:ilvl="0">
      <w:start w:val="1"/>
      <w:numFmt w:val="decimal"/>
      <w:lvlText w:val="%1."/>
      <w:lvlJc w:val="left"/>
      <w:pPr>
        <w:widowControl/>
        <w:ind w:left="720" w:hanging="360"/>
        <w:textAlignment w:val="baseline"/>
      </w:pPr>
      <w:rPr>
        <w:sz w:val="24"/>
        <w:szCs w:val="24"/>
      </w:rPr>
    </w:lvl>
    <w:lvl w:ilvl="1">
      <w:start w:val="1"/>
      <w:numFmt w:val="decimal"/>
      <w:lvlText w:val="%1."/>
      <w:lvlJc w:val="left"/>
      <w:pPr>
        <w:widowControl/>
        <w:ind w:left="1440" w:hanging="360"/>
        <w:textAlignment w:val="baseline"/>
      </w:pPr>
      <w:rPr>
        <w:sz w:val="24"/>
        <w:szCs w:val="24"/>
      </w:rPr>
    </w:lvl>
    <w:lvl w:ilvl="2">
      <w:start w:val="1"/>
      <w:numFmt w:val="decimal"/>
      <w:lvlText w:val="%1."/>
      <w:lvlJc w:val="left"/>
      <w:pPr>
        <w:widowControl/>
        <w:ind w:left="2160" w:hanging="360"/>
        <w:textAlignment w:val="baseline"/>
      </w:pPr>
      <w:rPr>
        <w:sz w:val="24"/>
        <w:szCs w:val="24"/>
      </w:rPr>
    </w:lvl>
    <w:lvl w:ilvl="3">
      <w:start w:val="1"/>
      <w:numFmt w:val="decimal"/>
      <w:lvlText w:val="%1."/>
      <w:lvlJc w:val="left"/>
      <w:pPr>
        <w:widowControl/>
        <w:ind w:left="2880" w:hanging="360"/>
        <w:textAlignment w:val="baseline"/>
      </w:pPr>
      <w:rPr>
        <w:sz w:val="24"/>
        <w:szCs w:val="24"/>
      </w:rPr>
    </w:lvl>
    <w:lvl w:ilvl="4">
      <w:start w:val="1"/>
      <w:numFmt w:val="decimal"/>
      <w:lvlText w:val="%1."/>
      <w:lvlJc w:val="left"/>
      <w:pPr>
        <w:widowControl/>
        <w:ind w:left="3600" w:hanging="360"/>
        <w:textAlignment w:val="baseline"/>
      </w:pPr>
      <w:rPr>
        <w:sz w:val="24"/>
        <w:szCs w:val="24"/>
      </w:rPr>
    </w:lvl>
    <w:lvl w:ilvl="5">
      <w:start w:val="1"/>
      <w:numFmt w:val="decimal"/>
      <w:lvlText w:val="%1."/>
      <w:lvlJc w:val="left"/>
      <w:pPr>
        <w:widowControl/>
        <w:ind w:left="4320" w:hanging="360"/>
        <w:textAlignment w:val="baseline"/>
      </w:pPr>
      <w:rPr>
        <w:sz w:val="24"/>
        <w:szCs w:val="24"/>
      </w:rPr>
    </w:lvl>
    <w:lvl w:ilvl="6">
      <w:start w:val="1"/>
      <w:numFmt w:val="decimal"/>
      <w:lvlText w:val="%1."/>
      <w:lvlJc w:val="left"/>
      <w:pPr>
        <w:widowControl/>
        <w:ind w:left="5040" w:hanging="360"/>
        <w:textAlignment w:val="baseline"/>
      </w:pPr>
      <w:rPr>
        <w:sz w:val="24"/>
        <w:szCs w:val="24"/>
      </w:rPr>
    </w:lvl>
    <w:lvl w:ilvl="7">
      <w:start w:val="1"/>
      <w:numFmt w:val="decimal"/>
      <w:lvlText w:val="%1."/>
      <w:lvlJc w:val="left"/>
      <w:pPr>
        <w:widowControl/>
        <w:ind w:left="5760" w:hanging="360"/>
        <w:textAlignment w:val="baseline"/>
      </w:pPr>
      <w:rPr>
        <w:sz w:val="24"/>
        <w:szCs w:val="24"/>
      </w:rPr>
    </w:lvl>
    <w:lvl w:ilvl="8">
      <w:start w:val="1"/>
      <w:numFmt w:val="decimal"/>
      <w:lvlText w:val="%1."/>
      <w:lvlJc w:val="left"/>
      <w:pPr>
        <w:widowControl/>
        <w:ind w:left="6480" w:hanging="360"/>
        <w:textAlignment w:val="baseline"/>
      </w:pPr>
      <w:rPr>
        <w:sz w:val="24"/>
        <w:szCs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displayBackgroundShape/>
  <w:embedSystemFonts/>
  <w:bordersDoNotSurroundHeader/>
  <w:bordersDoNotSurroundFooter/>
  <w:proofState w:spelling="clean" w:grammar="clean"/>
  <w:defaultTabStop w:val="420"/>
  <w:doNotUseMarginsForDrawingGridOrigin/>
  <w:drawingGridHorizontalOrigin w:val="1800"/>
  <w:drawingGridVerticalOrigin w:val="1440"/>
  <w:characterSpacingControl w:val="doNotCompress"/>
  <w:footnotePr>
    <w:footnote w:id="-1"/>
    <w:footnote w:id="0"/>
  </w:footnotePr>
  <w:endnotePr>
    <w:endnote w:id="-1"/>
    <w:endnote w:id="0"/>
  </w:endnotePr>
  <w:compat>
    <w:doNotLeaveBackslashAlone/>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3C0C"/>
    <w:rsid w:val="00081E30"/>
    <w:rsid w:val="000E1EA9"/>
    <w:rsid w:val="00223937"/>
    <w:rsid w:val="00271AC7"/>
    <w:rsid w:val="002F14C1"/>
    <w:rsid w:val="002F6130"/>
    <w:rsid w:val="003066AE"/>
    <w:rsid w:val="00365565"/>
    <w:rsid w:val="003D7917"/>
    <w:rsid w:val="003E282D"/>
    <w:rsid w:val="003E7551"/>
    <w:rsid w:val="004875A8"/>
    <w:rsid w:val="00504591"/>
    <w:rsid w:val="0061793F"/>
    <w:rsid w:val="00617EAE"/>
    <w:rsid w:val="00674BED"/>
    <w:rsid w:val="00684EDD"/>
    <w:rsid w:val="006D0D70"/>
    <w:rsid w:val="00783DC2"/>
    <w:rsid w:val="00805FC2"/>
    <w:rsid w:val="00813C9A"/>
    <w:rsid w:val="008C75F7"/>
    <w:rsid w:val="008F011A"/>
    <w:rsid w:val="00917C01"/>
    <w:rsid w:val="009D3C0C"/>
    <w:rsid w:val="00A0305A"/>
    <w:rsid w:val="00A05F29"/>
    <w:rsid w:val="00A961F8"/>
    <w:rsid w:val="00AE4676"/>
    <w:rsid w:val="00BB47CB"/>
    <w:rsid w:val="00BE55B3"/>
    <w:rsid w:val="00C110AD"/>
    <w:rsid w:val="00CF587F"/>
    <w:rsid w:val="00D02E6C"/>
    <w:rsid w:val="00E37DD4"/>
    <w:rsid w:val="00E41C82"/>
    <w:rsid w:val="00EA0CCC"/>
    <w:rsid w:val="00EE3A5C"/>
    <w:rsid w:val="00EE5EAF"/>
    <w:rsid w:val="00F14866"/>
    <w:rsid w:val="00F44776"/>
    <w:rsid w:val="00FA3EE3"/>
    <w:rsid w:val="16133C89"/>
    <w:rsid w:val="1D47687F"/>
    <w:rsid w:val="46A75BA4"/>
    <w:rsid w:val="47451645"/>
    <w:rsid w:val="584678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heme="minorBidi"/>
        <w:lang w:val="en-US" w:eastAsia="zh-CN" w:bidi="ar-SA"/>
      </w:rPr>
    </w:rPrDefault>
    <w:pPrDefault/>
  </w:docDefaults>
  <w:latentStyles w:defLockedState="0" w:defUIPriority="0" w:defSemiHidden="0" w:defUnhideWhenUsed="0" w:defQFormat="0" w:count="267">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link w:val="NormalCharacter"/>
    <w:pPr>
      <w:textAlignment w:val="baseline"/>
    </w:pPr>
    <w:rPr>
      <w:rFonts w:ascii="宋体" w:hAnsi="宋体"/>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320"/>
        <w:tab w:val="right" w:pos="8640"/>
      </w:tabs>
    </w:pPr>
    <w:rPr>
      <w:rFonts w:ascii="等线" w:eastAsia="等线" w:hAnsi="等线"/>
    </w:rPr>
  </w:style>
  <w:style w:type="paragraph" w:styleId="a4">
    <w:name w:val="header"/>
    <w:basedOn w:val="a"/>
    <w:pPr>
      <w:pBdr>
        <w:top w:val="none" w:sz="0" w:space="1" w:color="000000"/>
        <w:left w:val="none" w:sz="0" w:space="4" w:color="000000"/>
        <w:bottom w:val="none" w:sz="0" w:space="1" w:color="000000"/>
        <w:right w:val="none" w:sz="0" w:space="4" w:color="000000"/>
      </w:pBdr>
      <w:tabs>
        <w:tab w:val="center" w:pos="4153"/>
        <w:tab w:val="right" w:pos="8306"/>
      </w:tabs>
      <w:snapToGrid w:val="0"/>
      <w:jc w:val="both"/>
    </w:pPr>
    <w:rPr>
      <w:sz w:val="18"/>
    </w:rPr>
  </w:style>
  <w:style w:type="paragraph" w:customStyle="1" w:styleId="Heading1">
    <w:name w:val="Heading1"/>
    <w:basedOn w:val="a"/>
    <w:next w:val="a"/>
    <w:pPr>
      <w:spacing w:before="100" w:beforeAutospacing="1" w:after="100" w:afterAutospacing="1"/>
    </w:pPr>
    <w:rPr>
      <w:rFonts w:cs="宋体"/>
      <w:b/>
      <w:bCs/>
      <w:kern w:val="44"/>
      <w:sz w:val="48"/>
      <w:szCs w:val="48"/>
    </w:rPr>
  </w:style>
  <w:style w:type="paragraph" w:customStyle="1" w:styleId="Heading2">
    <w:name w:val="Heading2"/>
    <w:basedOn w:val="a"/>
    <w:next w:val="a"/>
    <w:pPr>
      <w:spacing w:before="100" w:beforeAutospacing="1" w:after="100" w:afterAutospacing="1"/>
    </w:pPr>
    <w:rPr>
      <w:rFonts w:cs="宋体"/>
      <w:b/>
      <w:bCs/>
      <w:sz w:val="36"/>
      <w:szCs w:val="36"/>
    </w:rPr>
  </w:style>
  <w:style w:type="paragraph" w:customStyle="1" w:styleId="Heading3">
    <w:name w:val="Heading3"/>
    <w:basedOn w:val="a"/>
    <w:next w:val="a"/>
    <w:pPr>
      <w:spacing w:before="100" w:beforeAutospacing="1" w:after="100" w:afterAutospacing="1"/>
    </w:pPr>
    <w:rPr>
      <w:rFonts w:cs="宋体"/>
      <w:b/>
      <w:bCs/>
      <w:sz w:val="27"/>
      <w:szCs w:val="27"/>
    </w:rPr>
  </w:style>
  <w:style w:type="paragraph" w:customStyle="1" w:styleId="Heading4">
    <w:name w:val="Heading4"/>
    <w:basedOn w:val="a"/>
    <w:next w:val="a"/>
    <w:pPr>
      <w:spacing w:before="100" w:beforeAutospacing="1" w:after="100" w:afterAutospacing="1"/>
    </w:pPr>
    <w:rPr>
      <w:rFonts w:cs="宋体"/>
      <w:b/>
      <w:bCs/>
    </w:rPr>
  </w:style>
  <w:style w:type="paragraph" w:customStyle="1" w:styleId="Heading5">
    <w:name w:val="Heading5"/>
    <w:basedOn w:val="a"/>
    <w:next w:val="a"/>
    <w:pPr>
      <w:spacing w:before="100" w:beforeAutospacing="1" w:after="100" w:afterAutospacing="1"/>
    </w:pPr>
    <w:rPr>
      <w:rFonts w:cs="宋体"/>
      <w:b/>
      <w:bCs/>
      <w:sz w:val="20"/>
      <w:szCs w:val="20"/>
    </w:rPr>
  </w:style>
  <w:style w:type="paragraph" w:customStyle="1" w:styleId="Heading6">
    <w:name w:val="Heading6"/>
    <w:basedOn w:val="a"/>
    <w:next w:val="a"/>
    <w:pPr>
      <w:spacing w:before="100" w:beforeAutospacing="1" w:after="100" w:afterAutospacing="1"/>
    </w:pPr>
    <w:rPr>
      <w:rFonts w:cs="宋体"/>
      <w:b/>
      <w:bCs/>
      <w:sz w:val="15"/>
      <w:szCs w:val="15"/>
    </w:rPr>
  </w:style>
  <w:style w:type="character" w:customStyle="1" w:styleId="NormalCharacter">
    <w:name w:val="NormalCharacter"/>
    <w:semiHidden/>
  </w:style>
  <w:style w:type="table" w:customStyle="1" w:styleId="TableNormal">
    <w:name w:val="TableNormal"/>
    <w:semiHidden/>
    <w:tblPr>
      <w:tblCellMar>
        <w:top w:w="0" w:type="dxa"/>
        <w:left w:w="0" w:type="dxa"/>
        <w:bottom w:w="0" w:type="dxa"/>
        <w:right w:w="0" w:type="dxa"/>
      </w:tblCellMar>
    </w:tblPr>
  </w:style>
  <w:style w:type="paragraph" w:customStyle="1" w:styleId="HtmlPre">
    <w:name w:val="HtmlPre"/>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style>
  <w:style w:type="paragraph" w:customStyle="1" w:styleId="HtmlNormal">
    <w:name w:val="HtmlNormal"/>
    <w:basedOn w:val="a"/>
    <w:pPr>
      <w:spacing w:before="100" w:beforeAutospacing="1" w:after="100" w:afterAutospacing="1"/>
    </w:pPr>
  </w:style>
  <w:style w:type="paragraph" w:customStyle="1" w:styleId="UserStyle0">
    <w:name w:val="UserStyle_0"/>
    <w:basedOn w:val="a"/>
    <w:pPr>
      <w:jc w:val="center"/>
    </w:pPr>
    <w:rPr>
      <w:color w:val="DDDDDD"/>
      <w:sz w:val="36"/>
      <w:szCs w:val="36"/>
    </w:rPr>
  </w:style>
  <w:style w:type="paragraph" w:customStyle="1" w:styleId="UserStyle1">
    <w:name w:val="UserStyle_1"/>
    <w:basedOn w:val="a"/>
    <w:pPr>
      <w:spacing w:before="120" w:after="120" w:line="400" w:lineRule="atLeast"/>
      <w:textAlignment w:val="center"/>
    </w:pPr>
    <w:rPr>
      <w:rFonts w:cs="宋体"/>
      <w:b/>
      <w:bCs/>
    </w:rPr>
  </w:style>
  <w:style w:type="paragraph" w:customStyle="1" w:styleId="UserStyle2">
    <w:name w:val="UserStyle_2"/>
    <w:basedOn w:val="a"/>
    <w:pPr>
      <w:keepNext/>
      <w:spacing w:line="600" w:lineRule="atLeast"/>
      <w:textAlignment w:val="center"/>
    </w:pPr>
    <w:rPr>
      <w:rFonts w:ascii="黑体" w:eastAsia="黑体"/>
      <w:sz w:val="28"/>
      <w:szCs w:val="28"/>
    </w:rPr>
  </w:style>
  <w:style w:type="paragraph" w:customStyle="1" w:styleId="UserStyle3">
    <w:name w:val="UserStyle_3"/>
    <w:basedOn w:val="a"/>
    <w:pPr>
      <w:jc w:val="center"/>
    </w:pPr>
  </w:style>
  <w:style w:type="paragraph" w:customStyle="1" w:styleId="UserStyle4">
    <w:name w:val="UserStyle_4"/>
    <w:basedOn w:val="a"/>
    <w:pPr>
      <w:ind w:firstLine="480"/>
    </w:pPr>
    <w:rPr>
      <w:rFonts w:ascii="仿宋" w:eastAsia="仿宋" w:hAnsi="仿宋" w:cs="仿宋"/>
      <w:b/>
      <w:bCs/>
    </w:rPr>
  </w:style>
  <w:style w:type="paragraph" w:customStyle="1" w:styleId="UserStyle5">
    <w:name w:val="UserStyle_5"/>
    <w:basedOn w:val="a"/>
    <w:pPr>
      <w:spacing w:before="240" w:after="240"/>
      <w:ind w:left="240" w:right="240"/>
    </w:pPr>
  </w:style>
  <w:style w:type="paragraph" w:customStyle="1" w:styleId="UserStyle6">
    <w:name w:val="UserStyle_6"/>
    <w:basedOn w:val="a"/>
    <w:pPr>
      <w:spacing w:before="20" w:after="20"/>
    </w:pPr>
  </w:style>
  <w:style w:type="paragraph" w:customStyle="1" w:styleId="UserStyle7">
    <w:name w:val="UserStyle_7"/>
    <w:basedOn w:val="a"/>
    <w:pPr>
      <w:spacing w:before="40" w:after="240"/>
      <w:ind w:left="480" w:right="480" w:firstLine="480"/>
    </w:pPr>
  </w:style>
  <w:style w:type="paragraph" w:customStyle="1" w:styleId="UserStyle8">
    <w:name w:val="UserStyle_8"/>
    <w:basedOn w:val="a"/>
    <w:pPr>
      <w:jc w:val="center"/>
    </w:pPr>
  </w:style>
  <w:style w:type="paragraph" w:customStyle="1" w:styleId="UserStyle9">
    <w:name w:val="UserStyle_9"/>
    <w:basedOn w:val="a"/>
    <w:qFormat/>
    <w:pPr>
      <w:spacing w:before="200" w:after="200"/>
      <w:jc w:val="center"/>
    </w:pPr>
  </w:style>
  <w:style w:type="paragraph" w:customStyle="1" w:styleId="UserStyle10">
    <w:name w:val="UserStyle_10"/>
    <w:basedOn w:val="a"/>
    <w:pPr>
      <w:spacing w:before="200" w:after="400"/>
      <w:jc w:val="center"/>
    </w:pPr>
    <w:rPr>
      <w:rFonts w:ascii="黑体" w:eastAsia="黑体"/>
      <w:sz w:val="52"/>
      <w:szCs w:val="52"/>
    </w:rPr>
  </w:style>
  <w:style w:type="paragraph" w:customStyle="1" w:styleId="UserStyle11">
    <w:name w:val="UserStyle_11"/>
    <w:basedOn w:val="a"/>
    <w:qFormat/>
    <w:pPr>
      <w:spacing w:before="240" w:after="40"/>
      <w:ind w:right="800"/>
      <w:jc w:val="right"/>
    </w:pPr>
    <w:rPr>
      <w:rFonts w:ascii="仿宋" w:eastAsia="仿宋" w:hAnsi="仿宋" w:cs="仿宋"/>
      <w:b/>
      <w:bCs/>
    </w:rPr>
  </w:style>
  <w:style w:type="character" w:customStyle="1" w:styleId="AnnotationReference">
    <w:name w:val="AnnotationReference"/>
    <w:rPr>
      <w:sz w:val="21"/>
      <w:szCs w:val="21"/>
    </w:rPr>
  </w:style>
  <w:style w:type="paragraph" w:customStyle="1" w:styleId="FootnoteText">
    <w:name w:val="FootnoteText"/>
    <w:basedOn w:val="a"/>
    <w:link w:val="UserStyle12"/>
    <w:pPr>
      <w:snapToGrid w:val="0"/>
    </w:pPr>
    <w:rPr>
      <w:sz w:val="18"/>
      <w:szCs w:val="18"/>
    </w:rPr>
  </w:style>
  <w:style w:type="character" w:customStyle="1" w:styleId="UserStyle12">
    <w:name w:val="UserStyle_12"/>
    <w:link w:val="FootnoteText"/>
    <w:qFormat/>
    <w:rPr>
      <w:rFonts w:ascii="宋体" w:hAnsi="宋体"/>
      <w:sz w:val="18"/>
      <w:szCs w:val="18"/>
    </w:rPr>
  </w:style>
  <w:style w:type="character" w:customStyle="1" w:styleId="FootnoteReference">
    <w:name w:val="FootnoteReference"/>
    <w:rPr>
      <w:vertAlign w:val="superscript"/>
    </w:rPr>
  </w:style>
  <w:style w:type="paragraph" w:styleId="a5">
    <w:name w:val="Balloon Text"/>
    <w:basedOn w:val="a"/>
    <w:link w:val="Char"/>
    <w:rsid w:val="00BB47CB"/>
    <w:rPr>
      <w:sz w:val="18"/>
      <w:szCs w:val="18"/>
    </w:rPr>
  </w:style>
  <w:style w:type="character" w:customStyle="1" w:styleId="Char">
    <w:name w:val="批注框文本 Char"/>
    <w:basedOn w:val="a0"/>
    <w:link w:val="a5"/>
    <w:rsid w:val="00BB47CB"/>
    <w:rPr>
      <w:rFonts w:ascii="宋体" w:hAnsi="宋体"/>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heme="minorBidi"/>
        <w:lang w:val="en-US" w:eastAsia="zh-CN" w:bidi="ar-SA"/>
      </w:rPr>
    </w:rPrDefault>
    <w:pPrDefault/>
  </w:docDefaults>
  <w:latentStyles w:defLockedState="0" w:defUIPriority="0" w:defSemiHidden="0" w:defUnhideWhenUsed="0" w:defQFormat="0" w:count="267">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link w:val="NormalCharacter"/>
    <w:pPr>
      <w:textAlignment w:val="baseline"/>
    </w:pPr>
    <w:rPr>
      <w:rFonts w:ascii="宋体" w:hAnsi="宋体"/>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320"/>
        <w:tab w:val="right" w:pos="8640"/>
      </w:tabs>
    </w:pPr>
    <w:rPr>
      <w:rFonts w:ascii="等线" w:eastAsia="等线" w:hAnsi="等线"/>
    </w:rPr>
  </w:style>
  <w:style w:type="paragraph" w:styleId="a4">
    <w:name w:val="header"/>
    <w:basedOn w:val="a"/>
    <w:pPr>
      <w:pBdr>
        <w:top w:val="none" w:sz="0" w:space="1" w:color="000000"/>
        <w:left w:val="none" w:sz="0" w:space="4" w:color="000000"/>
        <w:bottom w:val="none" w:sz="0" w:space="1" w:color="000000"/>
        <w:right w:val="none" w:sz="0" w:space="4" w:color="000000"/>
      </w:pBdr>
      <w:tabs>
        <w:tab w:val="center" w:pos="4153"/>
        <w:tab w:val="right" w:pos="8306"/>
      </w:tabs>
      <w:snapToGrid w:val="0"/>
      <w:jc w:val="both"/>
    </w:pPr>
    <w:rPr>
      <w:sz w:val="18"/>
    </w:rPr>
  </w:style>
  <w:style w:type="paragraph" w:customStyle="1" w:styleId="Heading1">
    <w:name w:val="Heading1"/>
    <w:basedOn w:val="a"/>
    <w:next w:val="a"/>
    <w:pPr>
      <w:spacing w:before="100" w:beforeAutospacing="1" w:after="100" w:afterAutospacing="1"/>
    </w:pPr>
    <w:rPr>
      <w:rFonts w:cs="宋体"/>
      <w:b/>
      <w:bCs/>
      <w:kern w:val="44"/>
      <w:sz w:val="48"/>
      <w:szCs w:val="48"/>
    </w:rPr>
  </w:style>
  <w:style w:type="paragraph" w:customStyle="1" w:styleId="Heading2">
    <w:name w:val="Heading2"/>
    <w:basedOn w:val="a"/>
    <w:next w:val="a"/>
    <w:pPr>
      <w:spacing w:before="100" w:beforeAutospacing="1" w:after="100" w:afterAutospacing="1"/>
    </w:pPr>
    <w:rPr>
      <w:rFonts w:cs="宋体"/>
      <w:b/>
      <w:bCs/>
      <w:sz w:val="36"/>
      <w:szCs w:val="36"/>
    </w:rPr>
  </w:style>
  <w:style w:type="paragraph" w:customStyle="1" w:styleId="Heading3">
    <w:name w:val="Heading3"/>
    <w:basedOn w:val="a"/>
    <w:next w:val="a"/>
    <w:pPr>
      <w:spacing w:before="100" w:beforeAutospacing="1" w:after="100" w:afterAutospacing="1"/>
    </w:pPr>
    <w:rPr>
      <w:rFonts w:cs="宋体"/>
      <w:b/>
      <w:bCs/>
      <w:sz w:val="27"/>
      <w:szCs w:val="27"/>
    </w:rPr>
  </w:style>
  <w:style w:type="paragraph" w:customStyle="1" w:styleId="Heading4">
    <w:name w:val="Heading4"/>
    <w:basedOn w:val="a"/>
    <w:next w:val="a"/>
    <w:pPr>
      <w:spacing w:before="100" w:beforeAutospacing="1" w:after="100" w:afterAutospacing="1"/>
    </w:pPr>
    <w:rPr>
      <w:rFonts w:cs="宋体"/>
      <w:b/>
      <w:bCs/>
    </w:rPr>
  </w:style>
  <w:style w:type="paragraph" w:customStyle="1" w:styleId="Heading5">
    <w:name w:val="Heading5"/>
    <w:basedOn w:val="a"/>
    <w:next w:val="a"/>
    <w:pPr>
      <w:spacing w:before="100" w:beforeAutospacing="1" w:after="100" w:afterAutospacing="1"/>
    </w:pPr>
    <w:rPr>
      <w:rFonts w:cs="宋体"/>
      <w:b/>
      <w:bCs/>
      <w:sz w:val="20"/>
      <w:szCs w:val="20"/>
    </w:rPr>
  </w:style>
  <w:style w:type="paragraph" w:customStyle="1" w:styleId="Heading6">
    <w:name w:val="Heading6"/>
    <w:basedOn w:val="a"/>
    <w:next w:val="a"/>
    <w:pPr>
      <w:spacing w:before="100" w:beforeAutospacing="1" w:after="100" w:afterAutospacing="1"/>
    </w:pPr>
    <w:rPr>
      <w:rFonts w:cs="宋体"/>
      <w:b/>
      <w:bCs/>
      <w:sz w:val="15"/>
      <w:szCs w:val="15"/>
    </w:rPr>
  </w:style>
  <w:style w:type="character" w:customStyle="1" w:styleId="NormalCharacter">
    <w:name w:val="NormalCharacter"/>
    <w:semiHidden/>
  </w:style>
  <w:style w:type="table" w:customStyle="1" w:styleId="TableNormal">
    <w:name w:val="TableNormal"/>
    <w:semiHidden/>
    <w:tblPr>
      <w:tblCellMar>
        <w:top w:w="0" w:type="dxa"/>
        <w:left w:w="0" w:type="dxa"/>
        <w:bottom w:w="0" w:type="dxa"/>
        <w:right w:w="0" w:type="dxa"/>
      </w:tblCellMar>
    </w:tblPr>
  </w:style>
  <w:style w:type="paragraph" w:customStyle="1" w:styleId="HtmlPre">
    <w:name w:val="HtmlPre"/>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style>
  <w:style w:type="paragraph" w:customStyle="1" w:styleId="HtmlNormal">
    <w:name w:val="HtmlNormal"/>
    <w:basedOn w:val="a"/>
    <w:pPr>
      <w:spacing w:before="100" w:beforeAutospacing="1" w:after="100" w:afterAutospacing="1"/>
    </w:pPr>
  </w:style>
  <w:style w:type="paragraph" w:customStyle="1" w:styleId="UserStyle0">
    <w:name w:val="UserStyle_0"/>
    <w:basedOn w:val="a"/>
    <w:pPr>
      <w:jc w:val="center"/>
    </w:pPr>
    <w:rPr>
      <w:color w:val="DDDDDD"/>
      <w:sz w:val="36"/>
      <w:szCs w:val="36"/>
    </w:rPr>
  </w:style>
  <w:style w:type="paragraph" w:customStyle="1" w:styleId="UserStyle1">
    <w:name w:val="UserStyle_1"/>
    <w:basedOn w:val="a"/>
    <w:pPr>
      <w:spacing w:before="120" w:after="120" w:line="400" w:lineRule="atLeast"/>
      <w:textAlignment w:val="center"/>
    </w:pPr>
    <w:rPr>
      <w:rFonts w:cs="宋体"/>
      <w:b/>
      <w:bCs/>
    </w:rPr>
  </w:style>
  <w:style w:type="paragraph" w:customStyle="1" w:styleId="UserStyle2">
    <w:name w:val="UserStyle_2"/>
    <w:basedOn w:val="a"/>
    <w:pPr>
      <w:keepNext/>
      <w:spacing w:line="600" w:lineRule="atLeast"/>
      <w:textAlignment w:val="center"/>
    </w:pPr>
    <w:rPr>
      <w:rFonts w:ascii="黑体" w:eastAsia="黑体"/>
      <w:sz w:val="28"/>
      <w:szCs w:val="28"/>
    </w:rPr>
  </w:style>
  <w:style w:type="paragraph" w:customStyle="1" w:styleId="UserStyle3">
    <w:name w:val="UserStyle_3"/>
    <w:basedOn w:val="a"/>
    <w:pPr>
      <w:jc w:val="center"/>
    </w:pPr>
  </w:style>
  <w:style w:type="paragraph" w:customStyle="1" w:styleId="UserStyle4">
    <w:name w:val="UserStyle_4"/>
    <w:basedOn w:val="a"/>
    <w:pPr>
      <w:ind w:firstLine="480"/>
    </w:pPr>
    <w:rPr>
      <w:rFonts w:ascii="仿宋" w:eastAsia="仿宋" w:hAnsi="仿宋" w:cs="仿宋"/>
      <w:b/>
      <w:bCs/>
    </w:rPr>
  </w:style>
  <w:style w:type="paragraph" w:customStyle="1" w:styleId="UserStyle5">
    <w:name w:val="UserStyle_5"/>
    <w:basedOn w:val="a"/>
    <w:pPr>
      <w:spacing w:before="240" w:after="240"/>
      <w:ind w:left="240" w:right="240"/>
    </w:pPr>
  </w:style>
  <w:style w:type="paragraph" w:customStyle="1" w:styleId="UserStyle6">
    <w:name w:val="UserStyle_6"/>
    <w:basedOn w:val="a"/>
    <w:pPr>
      <w:spacing w:before="20" w:after="20"/>
    </w:pPr>
  </w:style>
  <w:style w:type="paragraph" w:customStyle="1" w:styleId="UserStyle7">
    <w:name w:val="UserStyle_7"/>
    <w:basedOn w:val="a"/>
    <w:pPr>
      <w:spacing w:before="40" w:after="240"/>
      <w:ind w:left="480" w:right="480" w:firstLine="480"/>
    </w:pPr>
  </w:style>
  <w:style w:type="paragraph" w:customStyle="1" w:styleId="UserStyle8">
    <w:name w:val="UserStyle_8"/>
    <w:basedOn w:val="a"/>
    <w:pPr>
      <w:jc w:val="center"/>
    </w:pPr>
  </w:style>
  <w:style w:type="paragraph" w:customStyle="1" w:styleId="UserStyle9">
    <w:name w:val="UserStyle_9"/>
    <w:basedOn w:val="a"/>
    <w:qFormat/>
    <w:pPr>
      <w:spacing w:before="200" w:after="200"/>
      <w:jc w:val="center"/>
    </w:pPr>
  </w:style>
  <w:style w:type="paragraph" w:customStyle="1" w:styleId="UserStyle10">
    <w:name w:val="UserStyle_10"/>
    <w:basedOn w:val="a"/>
    <w:pPr>
      <w:spacing w:before="200" w:after="400"/>
      <w:jc w:val="center"/>
    </w:pPr>
    <w:rPr>
      <w:rFonts w:ascii="黑体" w:eastAsia="黑体"/>
      <w:sz w:val="52"/>
      <w:szCs w:val="52"/>
    </w:rPr>
  </w:style>
  <w:style w:type="paragraph" w:customStyle="1" w:styleId="UserStyle11">
    <w:name w:val="UserStyle_11"/>
    <w:basedOn w:val="a"/>
    <w:qFormat/>
    <w:pPr>
      <w:spacing w:before="240" w:after="40"/>
      <w:ind w:right="800"/>
      <w:jc w:val="right"/>
    </w:pPr>
    <w:rPr>
      <w:rFonts w:ascii="仿宋" w:eastAsia="仿宋" w:hAnsi="仿宋" w:cs="仿宋"/>
      <w:b/>
      <w:bCs/>
    </w:rPr>
  </w:style>
  <w:style w:type="character" w:customStyle="1" w:styleId="AnnotationReference">
    <w:name w:val="AnnotationReference"/>
    <w:rPr>
      <w:sz w:val="21"/>
      <w:szCs w:val="21"/>
    </w:rPr>
  </w:style>
  <w:style w:type="paragraph" w:customStyle="1" w:styleId="FootnoteText">
    <w:name w:val="FootnoteText"/>
    <w:basedOn w:val="a"/>
    <w:link w:val="UserStyle12"/>
    <w:pPr>
      <w:snapToGrid w:val="0"/>
    </w:pPr>
    <w:rPr>
      <w:sz w:val="18"/>
      <w:szCs w:val="18"/>
    </w:rPr>
  </w:style>
  <w:style w:type="character" w:customStyle="1" w:styleId="UserStyle12">
    <w:name w:val="UserStyle_12"/>
    <w:link w:val="FootnoteText"/>
    <w:qFormat/>
    <w:rPr>
      <w:rFonts w:ascii="宋体" w:hAnsi="宋体"/>
      <w:sz w:val="18"/>
      <w:szCs w:val="18"/>
    </w:rPr>
  </w:style>
  <w:style w:type="character" w:customStyle="1" w:styleId="FootnoteReference">
    <w:name w:val="FootnoteReference"/>
    <w:rPr>
      <w:vertAlign w:val="superscript"/>
    </w:rPr>
  </w:style>
  <w:style w:type="paragraph" w:styleId="a5">
    <w:name w:val="Balloon Text"/>
    <w:basedOn w:val="a"/>
    <w:link w:val="Char"/>
    <w:rsid w:val="00BB47CB"/>
    <w:rPr>
      <w:sz w:val="18"/>
      <w:szCs w:val="18"/>
    </w:rPr>
  </w:style>
  <w:style w:type="character" w:customStyle="1" w:styleId="Char">
    <w:name w:val="批注框文本 Char"/>
    <w:basedOn w:val="a0"/>
    <w:link w:val="a5"/>
    <w:rsid w:val="00BB47CB"/>
    <w:rPr>
      <w:rFonts w:ascii="宋体" w:hAnsi="宋体"/>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microsoft.com/office/2007/relationships/stylesWithEffects" Target="stylesWithEffect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jpeg"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14</Pages>
  <Words>1611</Words>
  <Characters>9187</Characters>
  <Application>Microsoft Office Word</Application>
  <DocSecurity>0</DocSecurity>
  <Lines>76</Lines>
  <Paragraphs>21</Paragraphs>
  <ScaleCrop>false</ScaleCrop>
  <Company/>
  <LinksUpToDate>false</LinksUpToDate>
  <CharactersWithSpaces>10777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18504</dc:creator>
  <cp:lastModifiedBy>DELL</cp:lastModifiedBy>
  <cp:revision>3</cp:revision>
  <dcterms:created xsi:type="dcterms:W3CDTF">2022-06-14T10:14:00Z</dcterms:created>
  <dcterms:modified xsi:type="dcterms:W3CDTF">2022-06-15T01:27:00Z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2052-11.1.0.11579</vt:lpwstr>
  </property>
  <property fmtid="{D5CDD505-2E9C-101B-9397-08002B2CF9AE}" pid="3" name="ICV">
    <vt:lpwstr>0A7F988C6DBA4FC5B2A9C8ED6D164178</vt:lpwstr>
  </property>
</Properties>
</file>

<file path=tbak/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3C0C" w:rsidRDefault="009D3C0C">
      <w:pPr>
        <w:snapToGrid w:val="0"/>
        <w:spacing w:before="200" w:after="200"/>
        <w:jc w:val="both"/>
        <w:rPr>
          <w:rStyle w:val="NormalCharacter"/>
          <w:rFonts w:ascii="微软雅黑" w:eastAsia="微软雅黑" w:hAnsi="微软雅黑"/>
          <w:sz w:val="28"/>
          <w:szCs w:val="28"/>
        </w:rPr>
      </w:pPr>
    </w:p>
    <w:p w:rsidR="009D3C0C" w:rsidRDefault="00EE3A5C">
      <w:pPr>
        <w:snapToGrid w:val="0"/>
        <w:spacing w:before="200" w:after="400"/>
        <w:jc w:val="center"/>
        <w:rPr>
          <w:rStyle w:val="NormalCharacter"/>
          <w:rFonts w:ascii="黑体" w:eastAsia="黑体"/>
          <w:sz w:val="52"/>
          <w:szCs w:val="52"/>
        </w:rPr>
      </w:pPr>
      <w:r>
        <w:rPr>
          <w:rStyle w:val="NormalCharacter"/>
          <w:rFonts w:ascii="黑体" w:eastAsia="黑体"/>
          <w:sz w:val="52"/>
          <w:szCs w:val="52"/>
        </w:rPr>
        <w:t>黑龙江八一农垦大学大学大学生创新训练项目计划申请书</w:t>
      </w:r>
    </w:p>
    <w:tbl>
      <w:tblPr>
        <w:tblW w:w="9063" w:type="dxa"/>
        <w:jc w:val="center"/>
        <w:tblCellMar>
          <w:left w:w="0" w:type="dxa"/>
          <w:right w:w="0" w:type="dxa"/>
        </w:tblCellMar>
        <w:tblLook w:val="04A0" w:firstRow="1" w:lastRow="0" w:firstColumn="1" w:lastColumn="0" w:noHBand="0" w:noVBand="1"/>
      </w:tblPr>
      <w:tblGrid>
        <w:gridCol w:w="2005"/>
        <w:gridCol w:w="2615"/>
        <w:gridCol w:w="1813"/>
        <w:gridCol w:w="2630"/>
      </w:tblGrid>
      <w:tr w:rsidR="009D3C0C">
        <w:trPr>
          <w:jc w:val="center"/>
        </w:trPr>
        <w:tc>
          <w:tcPr>
            <w:tcW w:w="2005" w:type="dxa"/>
            <w:vAlign w:val="center"/>
          </w:tcPr>
          <w:p w:rsidR="009D3C0C" w:rsidRDefault="00EE3A5C">
            <w:pPr>
              <w:snapToGrid w:val="0"/>
              <w:spacing w:before="120"/>
              <w:jc w:val="right"/>
              <w:textAlignment w:val="center"/>
              <w:rPr>
                <w:rStyle w:val="NormalCharacter"/>
                <w:rFonts w:ascii="黑体" w:eastAsia="黑体"/>
                <w:sz w:val="30"/>
                <w:szCs w:val="30"/>
              </w:rPr>
            </w:pPr>
            <w:r>
              <w:rPr>
                <w:rStyle w:val="NormalCharacter"/>
                <w:rFonts w:ascii="黑体" w:eastAsia="黑体"/>
                <w:sz w:val="30"/>
                <w:szCs w:val="30"/>
              </w:rPr>
              <w:t>项目编号</w:t>
            </w:r>
          </w:p>
        </w:tc>
        <w:tc>
          <w:tcPr>
            <w:tcW w:w="7058" w:type="dxa"/>
            <w:gridSpan w:val="3"/>
            <w:tcBorders>
              <w:bottom w:val="single" w:sz="8" w:space="0" w:color="000000"/>
            </w:tcBorders>
            <w:vAlign w:val="center"/>
          </w:tcPr>
          <w:p w:rsidR="009D3C0C" w:rsidRDefault="009D3C0C">
            <w:pPr>
              <w:snapToGrid w:val="0"/>
              <w:spacing w:before="120"/>
              <w:jc w:val="center"/>
              <w:textAlignment w:val="center"/>
              <w:rPr>
                <w:rStyle w:val="NormalCharacter"/>
                <w:rFonts w:ascii="仿宋" w:eastAsia="仿宋" w:hAnsi="仿宋"/>
                <w:sz w:val="30"/>
                <w:szCs w:val="30"/>
              </w:rPr>
            </w:pPr>
          </w:p>
        </w:tc>
      </w:tr>
      <w:tr w:rsidR="009D3C0C">
        <w:trPr>
          <w:jc w:val="center"/>
        </w:trPr>
        <w:tc>
          <w:tcPr>
            <w:tcW w:w="2005" w:type="dxa"/>
            <w:vAlign w:val="center"/>
          </w:tcPr>
          <w:p w:rsidR="009D3C0C" w:rsidRDefault="00EE3A5C">
            <w:pPr>
              <w:snapToGrid w:val="0"/>
              <w:spacing w:before="120"/>
              <w:jc w:val="right"/>
              <w:textAlignment w:val="center"/>
              <w:rPr>
                <w:rStyle w:val="NormalCharacter"/>
                <w:rFonts w:ascii="黑体" w:eastAsia="黑体"/>
                <w:sz w:val="30"/>
                <w:szCs w:val="30"/>
              </w:rPr>
            </w:pPr>
            <w:r>
              <w:rPr>
                <w:rStyle w:val="NormalCharacter"/>
                <w:rFonts w:ascii="黑体" w:eastAsia="黑体"/>
                <w:sz w:val="30"/>
                <w:szCs w:val="30"/>
              </w:rPr>
              <w:t>项目名称</w:t>
            </w:r>
          </w:p>
        </w:tc>
        <w:tc>
          <w:tcPr>
            <w:tcW w:w="7058" w:type="dxa"/>
            <w:gridSpan w:val="3"/>
            <w:tcBorders>
              <w:bottom w:val="single" w:sz="8" w:space="0" w:color="000000"/>
            </w:tcBorders>
            <w:vAlign w:val="center"/>
          </w:tcPr>
          <w:p w:rsidR="009D3C0C" w:rsidRDefault="00EE3A5C">
            <w:pPr>
              <w:snapToGrid w:val="0"/>
              <w:spacing w:before="120"/>
              <w:jc w:val="center"/>
              <w:textAlignment w:val="center"/>
              <w:rPr>
                <w:rStyle w:val="NormalCharacter"/>
                <w:rFonts w:ascii="仿宋" w:eastAsia="仿宋" w:hAnsi="仿宋"/>
                <w:sz w:val="30"/>
                <w:szCs w:val="30"/>
              </w:rPr>
            </w:pPr>
            <w:r>
              <w:rPr>
                <w:rFonts w:ascii="仿宋" w:eastAsia="仿宋" w:hAnsi="仿宋"/>
                <w:sz w:val="30"/>
              </w:rPr>
              <w:t>碱蓬根际细菌和内生细菌对苜蓿耐盐碱性调控研究</w:t>
            </w:r>
          </w:p>
        </w:tc>
      </w:tr>
      <w:tr w:rsidR="009D3C0C">
        <w:trPr>
          <w:jc w:val="center"/>
        </w:trPr>
        <w:tc>
          <w:tcPr>
            <w:tcW w:w="2005" w:type="dxa"/>
            <w:vAlign w:val="center"/>
          </w:tcPr>
          <w:p w:rsidR="009D3C0C" w:rsidRDefault="00EE3A5C">
            <w:pPr>
              <w:snapToGrid w:val="0"/>
              <w:spacing w:before="120"/>
              <w:jc w:val="right"/>
              <w:textAlignment w:val="center"/>
              <w:rPr>
                <w:rStyle w:val="NormalCharacter"/>
                <w:rFonts w:ascii="黑体" w:eastAsia="黑体"/>
                <w:sz w:val="30"/>
                <w:szCs w:val="30"/>
              </w:rPr>
            </w:pPr>
            <w:r>
              <w:rPr>
                <w:rStyle w:val="NormalCharacter"/>
                <w:rFonts w:ascii="黑体" w:eastAsia="黑体"/>
                <w:sz w:val="30"/>
                <w:szCs w:val="30"/>
              </w:rPr>
              <w:t>项目负责人</w:t>
            </w:r>
          </w:p>
        </w:tc>
        <w:tc>
          <w:tcPr>
            <w:tcW w:w="2615" w:type="dxa"/>
            <w:tcBorders>
              <w:bottom w:val="single" w:sz="8" w:space="0" w:color="000000"/>
            </w:tcBorders>
            <w:vAlign w:val="center"/>
          </w:tcPr>
          <w:p w:rsidR="009D3C0C" w:rsidRDefault="00EE3A5C">
            <w:pPr>
              <w:snapToGrid w:val="0"/>
              <w:spacing w:before="120"/>
              <w:jc w:val="center"/>
              <w:textAlignment w:val="center"/>
              <w:rPr>
                <w:rStyle w:val="NormalCharacter"/>
                <w:rFonts w:ascii="仿宋" w:eastAsia="仿宋" w:hAnsi="仿宋"/>
                <w:sz w:val="30"/>
                <w:szCs w:val="30"/>
              </w:rPr>
            </w:pPr>
            <w:r>
              <w:rPr>
                <w:rStyle w:val="NormalCharacter"/>
                <w:rFonts w:ascii="仿宋" w:eastAsia="仿宋" w:hAnsi="仿宋"/>
                <w:sz w:val="30"/>
                <w:szCs w:val="30"/>
              </w:rPr>
              <w:t xml:space="preserve"> </w:t>
            </w:r>
            <w:r>
              <w:rPr>
                <w:rStyle w:val="NormalCharacter"/>
                <w:rFonts w:ascii="仿宋" w:eastAsia="仿宋" w:hAnsi="仿宋"/>
                <w:sz w:val="30"/>
                <w:szCs w:val="30"/>
              </w:rPr>
              <w:t>李红旭</w:t>
            </w:r>
          </w:p>
        </w:tc>
        <w:tc>
          <w:tcPr>
            <w:tcW w:w="1813" w:type="dxa"/>
            <w:vAlign w:val="center"/>
          </w:tcPr>
          <w:p w:rsidR="009D3C0C" w:rsidRDefault="00EE3A5C">
            <w:pPr>
              <w:snapToGrid w:val="0"/>
              <w:spacing w:before="120"/>
              <w:jc w:val="right"/>
              <w:textAlignment w:val="center"/>
              <w:rPr>
                <w:rStyle w:val="NormalCharacter"/>
                <w:rFonts w:ascii="黑体" w:eastAsia="黑体"/>
                <w:sz w:val="30"/>
                <w:szCs w:val="30"/>
              </w:rPr>
            </w:pPr>
            <w:r>
              <w:rPr>
                <w:rStyle w:val="NormalCharacter"/>
                <w:rFonts w:ascii="黑体" w:eastAsia="黑体"/>
                <w:sz w:val="30"/>
                <w:szCs w:val="30"/>
              </w:rPr>
              <w:t>联系电话</w:t>
            </w:r>
          </w:p>
        </w:tc>
        <w:tc>
          <w:tcPr>
            <w:tcW w:w="2630" w:type="dxa"/>
            <w:tcBorders>
              <w:bottom w:val="single" w:sz="8" w:space="0" w:color="000000"/>
            </w:tcBorders>
            <w:vAlign w:val="center"/>
          </w:tcPr>
          <w:p w:rsidR="009D3C0C" w:rsidRDefault="00EE3A5C">
            <w:pPr>
              <w:snapToGrid w:val="0"/>
              <w:jc w:val="center"/>
              <w:rPr>
                <w:rStyle w:val="NormalCharacter"/>
                <w:rFonts w:ascii="仿宋" w:eastAsia="仿宋" w:hAnsi="仿宋"/>
                <w:sz w:val="30"/>
                <w:szCs w:val="30"/>
              </w:rPr>
            </w:pPr>
            <w:r>
              <w:rPr>
                <w:rStyle w:val="NormalCharacter"/>
                <w:rFonts w:ascii="仿宋" w:eastAsia="仿宋" w:hAnsi="仿宋"/>
                <w:sz w:val="30"/>
                <w:szCs w:val="30"/>
              </w:rPr>
              <w:t>19503633900</w:t>
            </w:r>
          </w:p>
        </w:tc>
      </w:tr>
      <w:tr w:rsidR="009D3C0C">
        <w:trPr>
          <w:jc w:val="center"/>
        </w:trPr>
        <w:tc>
          <w:tcPr>
            <w:tcW w:w="2005" w:type="dxa"/>
            <w:vAlign w:val="center"/>
          </w:tcPr>
          <w:p w:rsidR="009D3C0C" w:rsidRDefault="00EE3A5C">
            <w:pPr>
              <w:snapToGrid w:val="0"/>
              <w:spacing w:before="120"/>
              <w:jc w:val="right"/>
              <w:textAlignment w:val="center"/>
              <w:rPr>
                <w:rStyle w:val="NormalCharacter"/>
                <w:rFonts w:ascii="黑体" w:eastAsia="黑体"/>
                <w:sz w:val="30"/>
                <w:szCs w:val="30"/>
              </w:rPr>
            </w:pPr>
            <w:r>
              <w:rPr>
                <w:rStyle w:val="NormalCharacter"/>
                <w:rFonts w:ascii="黑体" w:eastAsia="黑体"/>
                <w:sz w:val="30"/>
                <w:szCs w:val="30"/>
              </w:rPr>
              <w:t>所在学院</w:t>
            </w:r>
          </w:p>
        </w:tc>
        <w:tc>
          <w:tcPr>
            <w:tcW w:w="7058" w:type="dxa"/>
            <w:gridSpan w:val="3"/>
            <w:tcBorders>
              <w:bottom w:val="single" w:sz="8" w:space="0" w:color="000000"/>
            </w:tcBorders>
            <w:vAlign w:val="center"/>
          </w:tcPr>
          <w:p w:rsidR="009D3C0C" w:rsidRDefault="00EE3A5C">
            <w:pPr>
              <w:snapToGrid w:val="0"/>
              <w:spacing w:before="120"/>
              <w:jc w:val="center"/>
              <w:textAlignment w:val="center"/>
              <w:rPr>
                <w:rStyle w:val="NormalCharacter"/>
                <w:rFonts w:ascii="仿宋" w:eastAsia="仿宋" w:hAnsi="仿宋"/>
                <w:sz w:val="30"/>
                <w:szCs w:val="30"/>
              </w:rPr>
            </w:pPr>
            <w:r>
              <w:rPr>
                <w:rStyle w:val="NormalCharacter"/>
                <w:rFonts w:ascii="仿宋" w:eastAsia="仿宋" w:hAnsi="仿宋"/>
                <w:sz w:val="30"/>
                <w:szCs w:val="30"/>
              </w:rPr>
              <w:t>动物科技学院</w:t>
            </w:r>
          </w:p>
        </w:tc>
      </w:tr>
      <w:tr w:rsidR="009D3C0C">
        <w:trPr>
          <w:jc w:val="center"/>
        </w:trPr>
        <w:tc>
          <w:tcPr>
            <w:tcW w:w="2005" w:type="dxa"/>
            <w:vAlign w:val="center"/>
          </w:tcPr>
          <w:p w:rsidR="009D3C0C" w:rsidRDefault="00EE3A5C">
            <w:pPr>
              <w:snapToGrid w:val="0"/>
              <w:spacing w:before="120"/>
              <w:jc w:val="right"/>
              <w:textAlignment w:val="center"/>
              <w:rPr>
                <w:rStyle w:val="NormalCharacter"/>
                <w:rFonts w:ascii="黑体" w:eastAsia="黑体"/>
                <w:sz w:val="30"/>
                <w:szCs w:val="30"/>
              </w:rPr>
            </w:pPr>
            <w:r>
              <w:rPr>
                <w:rStyle w:val="NormalCharacter"/>
                <w:rFonts w:ascii="黑体" w:eastAsia="黑体"/>
                <w:sz w:val="30"/>
                <w:szCs w:val="30"/>
              </w:rPr>
              <w:t>学号</w:t>
            </w:r>
          </w:p>
        </w:tc>
        <w:tc>
          <w:tcPr>
            <w:tcW w:w="2615" w:type="dxa"/>
            <w:tcBorders>
              <w:bottom w:val="single" w:sz="8" w:space="0" w:color="000000"/>
            </w:tcBorders>
            <w:vAlign w:val="center"/>
          </w:tcPr>
          <w:p w:rsidR="009D3C0C" w:rsidRDefault="00EE3A5C">
            <w:pPr>
              <w:snapToGrid w:val="0"/>
              <w:spacing w:before="120"/>
              <w:jc w:val="center"/>
              <w:textAlignment w:val="center"/>
              <w:rPr>
                <w:rStyle w:val="NormalCharacter"/>
                <w:rFonts w:ascii="仿宋" w:eastAsia="仿宋" w:hAnsi="仿宋"/>
                <w:sz w:val="30"/>
                <w:szCs w:val="30"/>
              </w:rPr>
            </w:pPr>
            <w:r>
              <w:rPr>
                <w:rStyle w:val="NormalCharacter"/>
                <w:rFonts w:ascii="仿宋" w:eastAsia="仿宋" w:hAnsi="仿宋"/>
                <w:sz w:val="30"/>
                <w:szCs w:val="30"/>
              </w:rPr>
              <w:t xml:space="preserve"> 20214033112</w:t>
            </w:r>
          </w:p>
        </w:tc>
        <w:tc>
          <w:tcPr>
            <w:tcW w:w="1813" w:type="dxa"/>
            <w:vAlign w:val="center"/>
          </w:tcPr>
          <w:p w:rsidR="009D3C0C" w:rsidRDefault="00EE3A5C">
            <w:pPr>
              <w:snapToGrid w:val="0"/>
              <w:spacing w:before="120"/>
              <w:jc w:val="right"/>
              <w:textAlignment w:val="center"/>
              <w:rPr>
                <w:rStyle w:val="NormalCharacter"/>
                <w:rFonts w:ascii="黑体" w:eastAsia="黑体"/>
                <w:sz w:val="30"/>
                <w:szCs w:val="30"/>
              </w:rPr>
            </w:pPr>
            <w:r>
              <w:rPr>
                <w:rStyle w:val="NormalCharacter"/>
                <w:rFonts w:ascii="黑体" w:eastAsia="黑体"/>
                <w:sz w:val="30"/>
                <w:szCs w:val="30"/>
              </w:rPr>
              <w:t>专业班级</w:t>
            </w:r>
          </w:p>
        </w:tc>
        <w:tc>
          <w:tcPr>
            <w:tcW w:w="2630" w:type="dxa"/>
            <w:tcBorders>
              <w:bottom w:val="single" w:sz="8" w:space="0" w:color="000000"/>
            </w:tcBorders>
            <w:vAlign w:val="center"/>
          </w:tcPr>
          <w:p w:rsidR="009D3C0C" w:rsidRDefault="00EE3A5C">
            <w:pPr>
              <w:snapToGrid w:val="0"/>
              <w:spacing w:before="120"/>
              <w:jc w:val="center"/>
              <w:textAlignment w:val="center"/>
              <w:rPr>
                <w:rStyle w:val="NormalCharacter"/>
                <w:rFonts w:ascii="仿宋" w:eastAsia="仿宋" w:hAnsi="仿宋"/>
                <w:sz w:val="30"/>
                <w:szCs w:val="30"/>
              </w:rPr>
            </w:pPr>
            <w:r>
              <w:rPr>
                <w:rStyle w:val="NormalCharacter"/>
                <w:rFonts w:ascii="仿宋" w:eastAsia="仿宋" w:hAnsi="仿宋"/>
                <w:sz w:val="30"/>
                <w:szCs w:val="30"/>
              </w:rPr>
              <w:t xml:space="preserve"> 21</w:t>
            </w:r>
            <w:r>
              <w:rPr>
                <w:rStyle w:val="NormalCharacter"/>
                <w:rFonts w:ascii="仿宋" w:eastAsia="仿宋" w:hAnsi="仿宋"/>
                <w:sz w:val="30"/>
                <w:szCs w:val="30"/>
              </w:rPr>
              <w:t>草业科学</w:t>
            </w:r>
          </w:p>
        </w:tc>
      </w:tr>
      <w:tr w:rsidR="009D3C0C">
        <w:trPr>
          <w:jc w:val="center"/>
        </w:trPr>
        <w:tc>
          <w:tcPr>
            <w:tcW w:w="2005" w:type="dxa"/>
            <w:vAlign w:val="center"/>
          </w:tcPr>
          <w:p w:rsidR="009D3C0C" w:rsidRDefault="00EE3A5C">
            <w:pPr>
              <w:snapToGrid w:val="0"/>
              <w:spacing w:before="120"/>
              <w:jc w:val="right"/>
              <w:textAlignment w:val="center"/>
              <w:rPr>
                <w:rStyle w:val="NormalCharacter"/>
                <w:rFonts w:ascii="黑体" w:eastAsia="黑体"/>
                <w:sz w:val="30"/>
                <w:szCs w:val="30"/>
              </w:rPr>
            </w:pPr>
            <w:r>
              <w:rPr>
                <w:rStyle w:val="NormalCharacter"/>
                <w:rFonts w:ascii="黑体" w:eastAsia="黑体"/>
                <w:sz w:val="30"/>
                <w:szCs w:val="30"/>
              </w:rPr>
              <w:t>指导教师</w:t>
            </w:r>
          </w:p>
        </w:tc>
        <w:tc>
          <w:tcPr>
            <w:tcW w:w="7058" w:type="dxa"/>
            <w:gridSpan w:val="3"/>
            <w:tcBorders>
              <w:bottom w:val="single" w:sz="8" w:space="0" w:color="000000"/>
            </w:tcBorders>
            <w:vAlign w:val="center"/>
          </w:tcPr>
          <w:p w:rsidR="009D3C0C" w:rsidRDefault="00EE3A5C">
            <w:pPr>
              <w:snapToGrid w:val="0"/>
              <w:spacing w:before="120"/>
              <w:jc w:val="center"/>
              <w:textAlignment w:val="center"/>
              <w:rPr>
                <w:rStyle w:val="NormalCharacter"/>
                <w:rFonts w:ascii="仿宋" w:eastAsia="仿宋" w:hAnsi="仿宋"/>
                <w:sz w:val="30"/>
                <w:szCs w:val="30"/>
              </w:rPr>
            </w:pPr>
            <w:r>
              <w:rPr>
                <w:rStyle w:val="NormalCharacter"/>
                <w:rFonts w:ascii="仿宋" w:eastAsia="仿宋" w:hAnsi="仿宋"/>
                <w:sz w:val="30"/>
                <w:szCs w:val="30"/>
              </w:rPr>
              <w:t>苗阳</w:t>
            </w:r>
            <w:proofErr w:type="gramStart"/>
            <w:r>
              <w:rPr>
                <w:rStyle w:val="NormalCharacter"/>
                <w:rFonts w:ascii="仿宋" w:eastAsia="仿宋" w:hAnsi="仿宋"/>
                <w:sz w:val="30"/>
                <w:szCs w:val="30"/>
              </w:rPr>
              <w:t>阳</w:t>
            </w:r>
            <w:proofErr w:type="gramEnd"/>
          </w:p>
        </w:tc>
      </w:tr>
      <w:tr w:rsidR="009D3C0C">
        <w:trPr>
          <w:jc w:val="center"/>
        </w:trPr>
        <w:tc>
          <w:tcPr>
            <w:tcW w:w="2005" w:type="dxa"/>
            <w:vAlign w:val="center"/>
          </w:tcPr>
          <w:p w:rsidR="009D3C0C" w:rsidRDefault="00EE3A5C">
            <w:pPr>
              <w:snapToGrid w:val="0"/>
              <w:spacing w:before="120"/>
              <w:jc w:val="right"/>
              <w:textAlignment w:val="center"/>
              <w:rPr>
                <w:rStyle w:val="NormalCharacter"/>
                <w:rFonts w:ascii="黑体" w:eastAsia="黑体"/>
                <w:sz w:val="30"/>
                <w:szCs w:val="30"/>
              </w:rPr>
            </w:pPr>
            <w:r>
              <w:rPr>
                <w:rStyle w:val="NormalCharacter"/>
                <w:rFonts w:ascii="黑体" w:eastAsia="黑体"/>
                <w:sz w:val="30"/>
                <w:szCs w:val="30"/>
              </w:rPr>
              <w:t>E-mail</w:t>
            </w:r>
          </w:p>
        </w:tc>
        <w:tc>
          <w:tcPr>
            <w:tcW w:w="7058" w:type="dxa"/>
            <w:gridSpan w:val="3"/>
            <w:tcBorders>
              <w:bottom w:val="single" w:sz="8" w:space="0" w:color="000000"/>
            </w:tcBorders>
            <w:vAlign w:val="center"/>
          </w:tcPr>
          <w:p w:rsidR="009D3C0C" w:rsidRDefault="00EE3A5C">
            <w:pPr>
              <w:snapToGrid w:val="0"/>
              <w:spacing w:before="120"/>
              <w:jc w:val="center"/>
              <w:textAlignment w:val="center"/>
              <w:rPr>
                <w:rFonts w:ascii="仿宋" w:eastAsia="仿宋" w:hAnsi="仿宋"/>
                <w:sz w:val="30"/>
              </w:rPr>
            </w:pPr>
            <w:r>
              <w:rPr>
                <w:rStyle w:val="NormalCharacter"/>
                <w:rFonts w:ascii="仿宋" w:eastAsia="仿宋" w:hAnsi="仿宋"/>
                <w:sz w:val="30"/>
                <w:szCs w:val="30"/>
              </w:rPr>
              <w:t>1850438262@qq.com</w:t>
            </w:r>
          </w:p>
        </w:tc>
      </w:tr>
      <w:tr w:rsidR="009D3C0C">
        <w:trPr>
          <w:jc w:val="center"/>
        </w:trPr>
        <w:tc>
          <w:tcPr>
            <w:tcW w:w="2005" w:type="dxa"/>
            <w:vAlign w:val="center"/>
          </w:tcPr>
          <w:p w:rsidR="009D3C0C" w:rsidRDefault="00EE3A5C">
            <w:pPr>
              <w:snapToGrid w:val="0"/>
              <w:spacing w:before="120"/>
              <w:jc w:val="right"/>
              <w:textAlignment w:val="center"/>
              <w:rPr>
                <w:rStyle w:val="NormalCharacter"/>
                <w:rFonts w:ascii="黑体" w:eastAsia="黑体"/>
                <w:sz w:val="30"/>
                <w:szCs w:val="30"/>
              </w:rPr>
            </w:pPr>
            <w:r>
              <w:rPr>
                <w:rStyle w:val="NormalCharacter"/>
                <w:rFonts w:ascii="黑体" w:eastAsia="黑体"/>
                <w:sz w:val="30"/>
                <w:szCs w:val="30"/>
              </w:rPr>
              <w:t>申请日期</w:t>
            </w:r>
          </w:p>
        </w:tc>
        <w:tc>
          <w:tcPr>
            <w:tcW w:w="7058" w:type="dxa"/>
            <w:gridSpan w:val="3"/>
            <w:tcBorders>
              <w:bottom w:val="single" w:sz="8" w:space="0" w:color="000000"/>
            </w:tcBorders>
            <w:vAlign w:val="center"/>
          </w:tcPr>
          <w:p w:rsidR="009D3C0C" w:rsidRDefault="00EE3A5C">
            <w:pPr>
              <w:snapToGrid w:val="0"/>
              <w:spacing w:before="120"/>
              <w:jc w:val="center"/>
              <w:textAlignment w:val="center"/>
              <w:rPr>
                <w:rStyle w:val="NormalCharacter"/>
                <w:rFonts w:ascii="仿宋" w:eastAsia="仿宋" w:hAnsi="仿宋"/>
                <w:sz w:val="30"/>
                <w:szCs w:val="30"/>
              </w:rPr>
            </w:pPr>
            <w:r>
              <w:rPr>
                <w:rStyle w:val="NormalCharacter"/>
                <w:rFonts w:ascii="仿宋" w:eastAsia="仿宋" w:hAnsi="仿宋"/>
                <w:sz w:val="30"/>
                <w:szCs w:val="30"/>
              </w:rPr>
              <w:t>2022</w:t>
            </w:r>
            <w:r>
              <w:rPr>
                <w:rStyle w:val="NormalCharacter"/>
                <w:rFonts w:ascii="仿宋" w:eastAsia="仿宋" w:hAnsi="仿宋"/>
                <w:sz w:val="30"/>
                <w:szCs w:val="30"/>
              </w:rPr>
              <w:t>年</w:t>
            </w:r>
            <w:r>
              <w:rPr>
                <w:rStyle w:val="NormalCharacter"/>
                <w:rFonts w:ascii="仿宋" w:eastAsia="仿宋" w:hAnsi="仿宋"/>
                <w:sz w:val="30"/>
                <w:szCs w:val="30"/>
              </w:rPr>
              <w:t xml:space="preserve"> 6</w:t>
            </w:r>
            <w:r>
              <w:rPr>
                <w:rStyle w:val="NormalCharacter"/>
                <w:rFonts w:ascii="仿宋" w:eastAsia="仿宋" w:hAnsi="仿宋"/>
                <w:sz w:val="30"/>
                <w:szCs w:val="30"/>
              </w:rPr>
              <w:t>月</w:t>
            </w:r>
            <w:r>
              <w:rPr>
                <w:rStyle w:val="NormalCharacter"/>
                <w:rFonts w:ascii="仿宋" w:eastAsia="仿宋" w:hAnsi="仿宋"/>
                <w:sz w:val="30"/>
                <w:szCs w:val="30"/>
              </w:rPr>
              <w:t xml:space="preserve"> 15</w:t>
            </w:r>
            <w:r>
              <w:rPr>
                <w:rStyle w:val="NormalCharacter"/>
                <w:rFonts w:ascii="仿宋" w:eastAsia="仿宋" w:hAnsi="仿宋"/>
                <w:sz w:val="30"/>
                <w:szCs w:val="30"/>
              </w:rPr>
              <w:t>日</w:t>
            </w:r>
            <w:r>
              <w:rPr>
                <w:rStyle w:val="NormalCharacter"/>
                <w:rFonts w:ascii="仿宋" w:eastAsia="仿宋" w:hAnsi="仿宋"/>
                <w:sz w:val="30"/>
                <w:szCs w:val="30"/>
              </w:rPr>
              <w:t xml:space="preserve"> </w:t>
            </w:r>
          </w:p>
        </w:tc>
      </w:tr>
      <w:tr w:rsidR="009D3C0C">
        <w:trPr>
          <w:jc w:val="center"/>
        </w:trPr>
        <w:tc>
          <w:tcPr>
            <w:tcW w:w="2005" w:type="dxa"/>
            <w:vAlign w:val="center"/>
          </w:tcPr>
          <w:p w:rsidR="009D3C0C" w:rsidRDefault="00EE3A5C">
            <w:pPr>
              <w:snapToGrid w:val="0"/>
              <w:spacing w:before="120"/>
              <w:jc w:val="right"/>
              <w:textAlignment w:val="center"/>
              <w:rPr>
                <w:rStyle w:val="NormalCharacter"/>
                <w:rFonts w:ascii="黑体" w:eastAsia="黑体"/>
                <w:sz w:val="30"/>
                <w:szCs w:val="30"/>
              </w:rPr>
            </w:pPr>
            <w:r>
              <w:rPr>
                <w:rStyle w:val="NormalCharacter"/>
                <w:rFonts w:ascii="黑体" w:eastAsia="黑体"/>
                <w:sz w:val="30"/>
                <w:szCs w:val="30"/>
              </w:rPr>
              <w:t>项目期限</w:t>
            </w:r>
          </w:p>
        </w:tc>
        <w:tc>
          <w:tcPr>
            <w:tcW w:w="7058" w:type="dxa"/>
            <w:gridSpan w:val="3"/>
            <w:tcBorders>
              <w:bottom w:val="single" w:sz="8" w:space="0" w:color="000000"/>
            </w:tcBorders>
            <w:vAlign w:val="center"/>
          </w:tcPr>
          <w:p w:rsidR="009D3C0C" w:rsidRDefault="00EE3A5C">
            <w:pPr>
              <w:snapToGrid w:val="0"/>
              <w:spacing w:before="120"/>
              <w:jc w:val="center"/>
              <w:textAlignment w:val="center"/>
              <w:rPr>
                <w:rStyle w:val="NormalCharacter"/>
                <w:rFonts w:ascii="仿宋" w:eastAsia="仿宋" w:hAnsi="仿宋"/>
                <w:sz w:val="30"/>
                <w:szCs w:val="30"/>
              </w:rPr>
            </w:pPr>
            <w:r>
              <w:rPr>
                <w:rStyle w:val="NormalCharacter"/>
                <w:rFonts w:ascii="仿宋" w:eastAsia="仿宋" w:hAnsi="仿宋"/>
                <w:sz w:val="30"/>
                <w:szCs w:val="30"/>
              </w:rPr>
              <w:t>一年期</w:t>
            </w:r>
            <w:r>
              <w:rPr>
                <w:rStyle w:val="NormalCharacter"/>
                <w:rFonts w:ascii="仿宋" w:eastAsia="仿宋" w:hAnsi="仿宋"/>
                <w:sz w:val="30"/>
                <w:szCs w:val="30"/>
              </w:rPr>
              <w:t xml:space="preserve"> </w:t>
            </w:r>
          </w:p>
        </w:tc>
      </w:tr>
    </w:tbl>
    <w:p w:rsidR="009D3C0C" w:rsidRDefault="00EE3A5C">
      <w:pPr>
        <w:snapToGrid w:val="0"/>
        <w:spacing w:before="1600" w:after="120"/>
        <w:jc w:val="center"/>
        <w:rPr>
          <w:rStyle w:val="NormalCharacter"/>
          <w:rFonts w:ascii="黑体" w:eastAsia="黑体"/>
          <w:sz w:val="30"/>
          <w:szCs w:val="30"/>
        </w:rPr>
      </w:pPr>
      <w:r>
        <w:rPr>
          <w:rStyle w:val="NormalCharacter"/>
          <w:rFonts w:ascii="黑体" w:eastAsia="黑体"/>
          <w:sz w:val="30"/>
          <w:szCs w:val="30"/>
        </w:rPr>
        <w:t>黑龙江八一农垦大学</w:t>
      </w:r>
    </w:p>
    <w:p w:rsidR="009D3C0C" w:rsidRDefault="00EE3A5C">
      <w:pPr>
        <w:snapToGrid w:val="0"/>
        <w:spacing w:before="640" w:after="640"/>
        <w:jc w:val="center"/>
        <w:rPr>
          <w:rStyle w:val="NormalCharacter"/>
          <w:rFonts w:ascii="微软雅黑" w:eastAsia="微软雅黑" w:hAnsi="微软雅黑"/>
        </w:rPr>
      </w:pPr>
      <w:r>
        <w:rPr>
          <w:rStyle w:val="NormalCharacter"/>
          <w:rFonts w:ascii="微软雅黑" w:eastAsia="微软雅黑" w:hAnsi="微软雅黑"/>
        </w:rPr>
        <w:br w:type="page"/>
      </w:r>
    </w:p>
    <w:p w:rsidR="009D3C0C" w:rsidRDefault="00EE3A5C">
      <w:pPr>
        <w:snapToGrid w:val="0"/>
        <w:spacing w:before="640" w:after="640"/>
        <w:jc w:val="center"/>
        <w:rPr>
          <w:rStyle w:val="NormalCharacter"/>
          <w:rFonts w:cs="宋体"/>
          <w:b/>
          <w:bCs/>
          <w:sz w:val="36"/>
          <w:szCs w:val="36"/>
        </w:rPr>
      </w:pPr>
      <w:r>
        <w:rPr>
          <w:rStyle w:val="NormalCharacter"/>
          <w:rFonts w:cs="宋体"/>
          <w:b/>
          <w:bCs/>
          <w:sz w:val="36"/>
          <w:szCs w:val="36"/>
        </w:rPr>
        <w:lastRenderedPageBreak/>
        <w:t>填写说明</w:t>
      </w:r>
      <w:r>
        <w:rPr>
          <w:rStyle w:val="NormalCharacter"/>
          <w:rFonts w:cs="宋体"/>
          <w:b/>
          <w:bCs/>
          <w:sz w:val="36"/>
          <w:szCs w:val="36"/>
        </w:rPr>
        <w:t xml:space="preserve"> </w:t>
      </w:r>
    </w:p>
    <w:p w:rsidR="009D3C0C" w:rsidRDefault="00EE3A5C">
      <w:pPr>
        <w:numPr>
          <w:ilvl w:val="0"/>
          <w:numId w:val="1"/>
        </w:numPr>
        <w:tabs>
          <w:tab w:val="left" w:pos="720"/>
        </w:tabs>
        <w:snapToGrid w:val="0"/>
        <w:spacing w:before="640" w:after="312" w:afterAutospacing="1" w:line="640" w:lineRule="atLeast"/>
        <w:rPr>
          <w:rStyle w:val="NormalCharacter"/>
        </w:rPr>
      </w:pPr>
      <w:r>
        <w:rPr>
          <w:rStyle w:val="NormalCharacter"/>
          <w:rFonts w:ascii="仿宋" w:eastAsia="仿宋" w:hAnsi="仿宋"/>
          <w:sz w:val="30"/>
          <w:szCs w:val="30"/>
        </w:rPr>
        <w:t>本申请书所列各项内容均须实事求是，认真填写，表达明确严谨，简明扼要。</w:t>
      </w:r>
    </w:p>
    <w:p w:rsidR="009D3C0C" w:rsidRDefault="00EE3A5C">
      <w:pPr>
        <w:numPr>
          <w:ilvl w:val="0"/>
          <w:numId w:val="1"/>
        </w:numPr>
        <w:tabs>
          <w:tab w:val="left" w:pos="720"/>
        </w:tabs>
        <w:snapToGrid w:val="0"/>
        <w:spacing w:before="640" w:after="312" w:afterAutospacing="1" w:line="640" w:lineRule="atLeast"/>
        <w:rPr>
          <w:rStyle w:val="NormalCharacter"/>
        </w:rPr>
      </w:pPr>
      <w:r>
        <w:rPr>
          <w:rStyle w:val="NormalCharacter"/>
          <w:rFonts w:ascii="仿宋" w:eastAsia="仿宋" w:hAnsi="仿宋"/>
          <w:sz w:val="30"/>
          <w:szCs w:val="30"/>
        </w:rPr>
        <w:t>申请人可以是个人，也可为创新团队，</w:t>
      </w:r>
      <w:proofErr w:type="gramStart"/>
      <w:r>
        <w:rPr>
          <w:rStyle w:val="NormalCharacter"/>
          <w:rFonts w:ascii="仿宋" w:eastAsia="仿宋" w:hAnsi="仿宋"/>
          <w:sz w:val="30"/>
          <w:szCs w:val="30"/>
        </w:rPr>
        <w:t>首页只</w:t>
      </w:r>
      <w:proofErr w:type="gramEnd"/>
      <w:r>
        <w:rPr>
          <w:rStyle w:val="NormalCharacter"/>
          <w:rFonts w:ascii="仿宋" w:eastAsia="仿宋" w:hAnsi="仿宋"/>
          <w:sz w:val="30"/>
          <w:szCs w:val="30"/>
        </w:rPr>
        <w:t>填负责人。</w:t>
      </w:r>
      <w:r>
        <w:rPr>
          <w:rStyle w:val="NormalCharacter"/>
          <w:rFonts w:ascii="仿宋" w:eastAsia="仿宋" w:hAnsi="仿宋"/>
          <w:sz w:val="30"/>
          <w:szCs w:val="30"/>
        </w:rPr>
        <w:t>“</w:t>
      </w:r>
      <w:r>
        <w:rPr>
          <w:rStyle w:val="NormalCharacter"/>
          <w:rFonts w:ascii="仿宋" w:eastAsia="仿宋" w:hAnsi="仿宋"/>
          <w:sz w:val="30"/>
          <w:szCs w:val="30"/>
        </w:rPr>
        <w:t>项目编号</w:t>
      </w:r>
      <w:r>
        <w:rPr>
          <w:rStyle w:val="NormalCharacter"/>
          <w:rFonts w:ascii="仿宋" w:eastAsia="仿宋" w:hAnsi="仿宋"/>
          <w:sz w:val="30"/>
          <w:szCs w:val="30"/>
        </w:rPr>
        <w:t>”</w:t>
      </w:r>
      <w:r>
        <w:rPr>
          <w:rStyle w:val="NormalCharacter"/>
          <w:rFonts w:ascii="仿宋" w:eastAsia="仿宋" w:hAnsi="仿宋"/>
          <w:sz w:val="30"/>
          <w:szCs w:val="30"/>
        </w:rPr>
        <w:t>一栏不填。</w:t>
      </w:r>
    </w:p>
    <w:p w:rsidR="009D3C0C" w:rsidRDefault="00EE3A5C">
      <w:pPr>
        <w:numPr>
          <w:ilvl w:val="0"/>
          <w:numId w:val="1"/>
        </w:numPr>
        <w:tabs>
          <w:tab w:val="left" w:pos="720"/>
        </w:tabs>
        <w:snapToGrid w:val="0"/>
        <w:spacing w:before="640" w:after="312" w:afterAutospacing="1" w:line="640" w:lineRule="atLeast"/>
        <w:rPr>
          <w:rStyle w:val="NormalCharacter"/>
        </w:rPr>
      </w:pPr>
      <w:r>
        <w:rPr>
          <w:rStyle w:val="NormalCharacter"/>
          <w:rFonts w:ascii="仿宋" w:eastAsia="仿宋" w:hAnsi="仿宋"/>
          <w:sz w:val="30"/>
          <w:szCs w:val="30"/>
        </w:rPr>
        <w:t>本申请书为大</w:t>
      </w:r>
      <w:r>
        <w:rPr>
          <w:rStyle w:val="NormalCharacter"/>
          <w:rFonts w:ascii="仿宋" w:eastAsia="仿宋" w:hAnsi="仿宋"/>
          <w:sz w:val="30"/>
          <w:szCs w:val="30"/>
        </w:rPr>
        <w:t>16</w:t>
      </w:r>
      <w:r>
        <w:rPr>
          <w:rStyle w:val="NormalCharacter"/>
          <w:rFonts w:ascii="仿宋" w:eastAsia="仿宋" w:hAnsi="仿宋"/>
          <w:sz w:val="30"/>
          <w:szCs w:val="30"/>
        </w:rPr>
        <w:t>开本（</w:t>
      </w:r>
      <w:r>
        <w:rPr>
          <w:rStyle w:val="NormalCharacter"/>
          <w:rFonts w:ascii="仿宋" w:eastAsia="仿宋" w:hAnsi="仿宋"/>
          <w:sz w:val="30"/>
          <w:szCs w:val="30"/>
        </w:rPr>
        <w:t>A4</w:t>
      </w:r>
      <w:r>
        <w:rPr>
          <w:rStyle w:val="NormalCharacter"/>
          <w:rFonts w:ascii="仿宋" w:eastAsia="仿宋" w:hAnsi="仿宋"/>
          <w:sz w:val="30"/>
          <w:szCs w:val="30"/>
        </w:rPr>
        <w:t>），左侧装订成册。可网上下载、自行复印或加页，但格式、内容、大小均须与原件一致。</w:t>
      </w:r>
    </w:p>
    <w:p w:rsidR="009D3C0C" w:rsidRDefault="00EE3A5C">
      <w:pPr>
        <w:numPr>
          <w:ilvl w:val="0"/>
          <w:numId w:val="1"/>
        </w:numPr>
        <w:tabs>
          <w:tab w:val="left" w:pos="720"/>
        </w:tabs>
        <w:snapToGrid w:val="0"/>
        <w:spacing w:before="640" w:after="312" w:afterAutospacing="1" w:line="640" w:lineRule="atLeast"/>
        <w:rPr>
          <w:rStyle w:val="NormalCharacter"/>
        </w:rPr>
      </w:pPr>
      <w:r>
        <w:rPr>
          <w:rStyle w:val="NormalCharacter"/>
          <w:rFonts w:ascii="仿宋" w:eastAsia="仿宋" w:hAnsi="仿宋"/>
          <w:sz w:val="30"/>
          <w:szCs w:val="30"/>
        </w:rPr>
        <w:t>负责人所在学院认真审核</w:t>
      </w:r>
      <w:r>
        <w:rPr>
          <w:rStyle w:val="NormalCharacter"/>
          <w:rFonts w:ascii="仿宋" w:eastAsia="仿宋" w:hAnsi="仿宋"/>
          <w:sz w:val="30"/>
          <w:szCs w:val="30"/>
        </w:rPr>
        <w:t xml:space="preserve">, </w:t>
      </w:r>
      <w:r>
        <w:rPr>
          <w:rStyle w:val="NormalCharacter"/>
          <w:rFonts w:ascii="仿宋" w:eastAsia="仿宋" w:hAnsi="仿宋"/>
          <w:sz w:val="30"/>
          <w:szCs w:val="30"/>
        </w:rPr>
        <w:t>经初评和答辩，签署意见后，将申请书（一式两份）报送项目管理办公室。</w:t>
      </w:r>
    </w:p>
    <w:p w:rsidR="009D3C0C" w:rsidRDefault="00EE3A5C">
      <w:pPr>
        <w:pStyle w:val="Heading4"/>
        <w:snapToGrid w:val="0"/>
        <w:spacing w:before="312" w:after="312" w:line="600" w:lineRule="atLeast"/>
        <w:textAlignment w:val="center"/>
        <w:rPr>
          <w:rStyle w:val="NormalCharacter"/>
          <w:rFonts w:ascii="微软雅黑" w:eastAsia="微软雅黑" w:hAnsi="微软雅黑" w:cs="微软雅黑"/>
        </w:rPr>
      </w:pPr>
      <w:r>
        <w:rPr>
          <w:rStyle w:val="NormalCharacter"/>
          <w:rFonts w:ascii="微软雅黑" w:eastAsia="微软雅黑" w:hAnsi="微软雅黑" w:cs="微软雅黑"/>
        </w:rPr>
        <w:br w:type="page"/>
      </w:r>
    </w:p>
    <w:p w:rsidR="009D3C0C" w:rsidRDefault="00EE3A5C">
      <w:pPr>
        <w:pStyle w:val="Heading4"/>
        <w:snapToGrid w:val="0"/>
        <w:spacing w:before="312" w:after="312" w:line="600" w:lineRule="atLeast"/>
        <w:textAlignment w:val="center"/>
        <w:rPr>
          <w:rStyle w:val="NormalCharacter"/>
          <w:rFonts w:ascii="黑体" w:eastAsia="黑体" w:cs="黑体"/>
          <w:sz w:val="28"/>
          <w:szCs w:val="28"/>
        </w:rPr>
      </w:pPr>
      <w:r>
        <w:rPr>
          <w:rStyle w:val="NormalCharacter"/>
          <w:rFonts w:ascii="黑体" w:eastAsia="黑体" w:cs="黑体"/>
          <w:sz w:val="28"/>
          <w:szCs w:val="28"/>
        </w:rPr>
        <w:lastRenderedPageBreak/>
        <w:t>一、</w:t>
      </w:r>
      <w:r>
        <w:rPr>
          <w:rStyle w:val="NormalCharacter"/>
          <w:rFonts w:ascii="黑体" w:eastAsia="黑体" w:cs="黑体"/>
          <w:sz w:val="28"/>
          <w:szCs w:val="28"/>
        </w:rPr>
        <w:t xml:space="preserve"> </w:t>
      </w:r>
      <w:r>
        <w:rPr>
          <w:rStyle w:val="NormalCharacter"/>
          <w:rFonts w:ascii="黑体" w:eastAsia="黑体" w:cs="黑体"/>
          <w:sz w:val="28"/>
          <w:szCs w:val="28"/>
        </w:rPr>
        <w:t>基本情况</w:t>
      </w:r>
      <w:r>
        <w:rPr>
          <w:rStyle w:val="NormalCharacter"/>
          <w:rFonts w:ascii="黑体" w:eastAsia="黑体" w:cs="黑体"/>
          <w:sz w:val="28"/>
          <w:szCs w:val="28"/>
        </w:rPr>
        <w:t xml:space="preserve"> </w:t>
      </w:r>
    </w:p>
    <w:tbl>
      <w:tblPr>
        <w:tblW w:w="9380" w:type="dxa"/>
        <w:tblInd w:w="10" w:type="dxa"/>
        <w:tblCellMar>
          <w:left w:w="0" w:type="dxa"/>
          <w:right w:w="0" w:type="dxa"/>
        </w:tblCellMar>
        <w:tblLook w:val="04A0" w:firstRow="1" w:lastRow="0" w:firstColumn="1" w:lastColumn="0" w:noHBand="0" w:noVBand="1"/>
      </w:tblPr>
      <w:tblGrid>
        <w:gridCol w:w="730"/>
        <w:gridCol w:w="1623"/>
        <w:gridCol w:w="1340"/>
        <w:gridCol w:w="990"/>
        <w:gridCol w:w="990"/>
        <w:gridCol w:w="1340"/>
        <w:gridCol w:w="677"/>
        <w:gridCol w:w="1690"/>
      </w:tblGrid>
      <w:tr w:rsidR="009D3C0C">
        <w:tc>
          <w:tcPr>
            <w:tcW w:w="730"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Pr>
              <w:t>项目名称</w:t>
            </w:r>
          </w:p>
        </w:tc>
        <w:tc>
          <w:tcPr>
            <w:tcW w:w="8650" w:type="dxa"/>
            <w:gridSpan w:val="7"/>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rPr>
                <w:rStyle w:val="NormalCharacter"/>
                <w:rFonts w:cs="宋体"/>
                <w:bCs/>
              </w:rPr>
            </w:pPr>
            <w:r>
              <w:rPr>
                <w:rStyle w:val="NormalCharacter"/>
                <w:rFonts w:cs="宋体"/>
                <w:bCs/>
              </w:rPr>
              <w:t>碱蓬根际细菌和内生细菌对苜蓿耐盐碱性调控研究</w:t>
            </w:r>
          </w:p>
        </w:tc>
      </w:tr>
      <w:tr w:rsidR="009D3C0C">
        <w:tc>
          <w:tcPr>
            <w:tcW w:w="730"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Pr>
              <w:t>所属学科</w:t>
            </w:r>
          </w:p>
        </w:tc>
        <w:tc>
          <w:tcPr>
            <w:tcW w:w="8650" w:type="dxa"/>
            <w:gridSpan w:val="7"/>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rPr>
                <w:rStyle w:val="NormalCharacter"/>
              </w:rPr>
            </w:pPr>
            <w:r>
              <w:rPr>
                <w:rStyle w:val="NormalCharacter"/>
              </w:rPr>
              <w:t>学科一级门：</w:t>
            </w:r>
            <w:r>
              <w:rPr>
                <w:rStyle w:val="NormalCharacter"/>
              </w:rPr>
              <w:t xml:space="preserve"> </w:t>
            </w:r>
            <w:r>
              <w:rPr>
                <w:rStyle w:val="NormalCharacter"/>
              </w:rPr>
              <w:t>草学</w:t>
            </w:r>
            <w:r>
              <w:rPr>
                <w:rStyle w:val="NormalCharacter"/>
              </w:rPr>
              <w:t xml:space="preserve">   </w:t>
            </w:r>
            <w:r>
              <w:rPr>
                <w:rStyle w:val="NormalCharacter"/>
              </w:rPr>
              <w:t>学科二级类：</w:t>
            </w:r>
            <w:r>
              <w:rPr>
                <w:rStyle w:val="NormalCharacter"/>
              </w:rPr>
              <w:t xml:space="preserve"> </w:t>
            </w:r>
          </w:p>
        </w:tc>
      </w:tr>
      <w:tr w:rsidR="009D3C0C">
        <w:tc>
          <w:tcPr>
            <w:tcW w:w="730"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Pr>
              <w:t>项目来源</w:t>
            </w:r>
          </w:p>
        </w:tc>
        <w:tc>
          <w:tcPr>
            <w:tcW w:w="8650" w:type="dxa"/>
            <w:gridSpan w:val="7"/>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textAlignment w:val="center"/>
              <w:rPr>
                <w:rStyle w:val="NormalCharacter"/>
              </w:rPr>
            </w:pPr>
            <w:r>
              <w:rPr>
                <w:rStyle w:val="NormalCharacter"/>
              </w:rPr>
              <w:t>□ A</w:t>
            </w:r>
            <w:r>
              <w:rPr>
                <w:rStyle w:val="NormalCharacter"/>
              </w:rPr>
              <w:t>、学生自主选题，来源于自己对课题的长期积累与兴趣</w:t>
            </w:r>
            <w:r>
              <w:rPr>
                <w:rStyle w:val="NormalCharacter"/>
              </w:rPr>
              <w:t xml:space="preserve"> </w:t>
            </w:r>
          </w:p>
          <w:p w:rsidR="009D3C0C" w:rsidRDefault="002F6130">
            <w:pPr>
              <w:snapToGrid w:val="0"/>
              <w:textAlignment w:val="center"/>
              <w:rPr>
                <w:rStyle w:val="NormalCharacter"/>
              </w:rPr>
            </w:pPr>
            <w:r>
              <w:rPr>
                <w:rFonts w:ascii="MS Mincho" w:eastAsia="MS Mincho" w:hAnsi="MS Mincho" w:cs="MS Mincho" w:hint="eastAsia"/>
              </w:rPr>
              <w:t>☑</w:t>
            </w:r>
            <w:r w:rsidR="00EE3A5C">
              <w:rPr>
                <w:rStyle w:val="NormalCharacter"/>
              </w:rPr>
              <w:t xml:space="preserve"> B</w:t>
            </w:r>
            <w:r w:rsidR="00EE3A5C">
              <w:rPr>
                <w:rStyle w:val="NormalCharacter"/>
              </w:rPr>
              <w:t>、学生来源于教师科研项目选题</w:t>
            </w:r>
            <w:r w:rsidR="00EE3A5C">
              <w:rPr>
                <w:rStyle w:val="NormalCharacter"/>
              </w:rPr>
              <w:t xml:space="preserve"> </w:t>
            </w:r>
          </w:p>
          <w:p w:rsidR="009D3C0C" w:rsidRDefault="00EE3A5C">
            <w:pPr>
              <w:snapToGrid w:val="0"/>
              <w:textAlignment w:val="center"/>
              <w:rPr>
                <w:rStyle w:val="NormalCharacter"/>
              </w:rPr>
            </w:pPr>
            <w:r>
              <w:rPr>
                <w:rStyle w:val="NormalCharacter"/>
              </w:rPr>
              <w:t>□ C</w:t>
            </w:r>
            <w:r>
              <w:rPr>
                <w:rStyle w:val="NormalCharacter"/>
              </w:rPr>
              <w:t>、学生承担社会、企业委托项目选题</w:t>
            </w:r>
            <w:r>
              <w:rPr>
                <w:rStyle w:val="NormalCharacter"/>
              </w:rPr>
              <w:t xml:space="preserve"> </w:t>
            </w:r>
          </w:p>
          <w:p w:rsidR="009D3C0C" w:rsidRDefault="00EE3A5C">
            <w:pPr>
              <w:snapToGrid w:val="0"/>
              <w:textAlignment w:val="center"/>
              <w:rPr>
                <w:rStyle w:val="NormalCharacter"/>
              </w:rPr>
            </w:pPr>
            <w:r>
              <w:rPr>
                <w:rStyle w:val="NormalCharacter"/>
              </w:rPr>
              <w:t>□ D</w:t>
            </w:r>
            <w:r>
              <w:rPr>
                <w:rStyle w:val="NormalCharacter"/>
              </w:rPr>
              <w:t>、拔尖专项</w:t>
            </w:r>
            <w:r>
              <w:rPr>
                <w:rStyle w:val="NormalCharacter"/>
              </w:rPr>
              <w:t xml:space="preserve"> </w:t>
            </w:r>
          </w:p>
          <w:p w:rsidR="009D3C0C" w:rsidRDefault="00EE3A5C">
            <w:pPr>
              <w:snapToGrid w:val="0"/>
              <w:textAlignment w:val="center"/>
              <w:rPr>
                <w:rStyle w:val="NormalCharacter"/>
              </w:rPr>
            </w:pPr>
            <w:r>
              <w:rPr>
                <w:rStyle w:val="NormalCharacter"/>
              </w:rPr>
              <w:t>□ E</w:t>
            </w:r>
            <w:r>
              <w:rPr>
                <w:rStyle w:val="NormalCharacter"/>
              </w:rPr>
              <w:t>、竞赛专项</w:t>
            </w:r>
            <w:r>
              <w:rPr>
                <w:rStyle w:val="NormalCharacter"/>
              </w:rPr>
              <w:t xml:space="preserve"> </w:t>
            </w:r>
          </w:p>
          <w:p w:rsidR="009D3C0C" w:rsidRDefault="00EE3A5C">
            <w:pPr>
              <w:snapToGrid w:val="0"/>
              <w:textAlignment w:val="center"/>
              <w:rPr>
                <w:rStyle w:val="NormalCharacter"/>
              </w:rPr>
            </w:pPr>
            <w:r>
              <w:rPr>
                <w:rStyle w:val="NormalCharacter"/>
              </w:rPr>
              <w:t>□ F</w:t>
            </w:r>
            <w:r>
              <w:rPr>
                <w:rStyle w:val="NormalCharacter"/>
              </w:rPr>
              <w:t>、</w:t>
            </w:r>
            <w:proofErr w:type="gramStart"/>
            <w:r>
              <w:rPr>
                <w:rStyle w:val="NormalCharacter"/>
              </w:rPr>
              <w:t>研修专项</w:t>
            </w:r>
            <w:proofErr w:type="gramEnd"/>
            <w:r>
              <w:rPr>
                <w:rStyle w:val="NormalCharacter"/>
              </w:rPr>
              <w:t xml:space="preserve"> </w:t>
            </w:r>
          </w:p>
        </w:tc>
      </w:tr>
      <w:tr w:rsidR="009D3C0C">
        <w:tc>
          <w:tcPr>
            <w:tcW w:w="730"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Pr>
              <w:t>申请金额</w:t>
            </w:r>
          </w:p>
        </w:tc>
        <w:tc>
          <w:tcPr>
            <w:tcW w:w="1623"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rPr>
                <w:rStyle w:val="NormalCharacter"/>
              </w:rPr>
            </w:pPr>
            <w:r>
              <w:rPr>
                <w:rStyle w:val="NormalCharacter"/>
              </w:rPr>
              <w:t xml:space="preserve">20000 </w:t>
            </w:r>
            <w:r>
              <w:rPr>
                <w:rStyle w:val="NormalCharacter"/>
              </w:rPr>
              <w:t>元</w:t>
            </w:r>
            <w:r>
              <w:rPr>
                <w:rStyle w:val="NormalCharacter"/>
              </w:rPr>
              <w:t xml:space="preserve"> </w:t>
            </w:r>
          </w:p>
        </w:tc>
        <w:tc>
          <w:tcPr>
            <w:tcW w:w="1340"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Pr>
              <w:t>项目期限</w:t>
            </w:r>
          </w:p>
        </w:tc>
        <w:tc>
          <w:tcPr>
            <w:tcW w:w="990" w:type="dxa"/>
            <w:tcBorders>
              <w:top w:val="single" w:sz="8" w:space="0" w:color="000000"/>
              <w:left w:val="single" w:sz="8" w:space="0" w:color="000000"/>
              <w:bottom w:val="single" w:sz="8" w:space="0" w:color="000000"/>
              <w:right w:val="single" w:sz="8" w:space="0" w:color="000000"/>
            </w:tcBorders>
            <w:vAlign w:val="center"/>
          </w:tcPr>
          <w:p w:rsidR="009D3C0C" w:rsidRDefault="002F6130">
            <w:pPr>
              <w:snapToGrid w:val="0"/>
              <w:rPr>
                <w:rStyle w:val="NormalCharacter"/>
              </w:rPr>
            </w:pPr>
            <w:r>
              <w:rPr>
                <w:rStyle w:val="NormalCharacter"/>
              </w:rPr>
              <w:t>一年</w:t>
            </w:r>
          </w:p>
        </w:tc>
        <w:tc>
          <w:tcPr>
            <w:tcW w:w="2330" w:type="dxa"/>
            <w:gridSpan w:val="2"/>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Pr>
              <w:t>拟申报项目级别</w:t>
            </w:r>
          </w:p>
        </w:tc>
        <w:tc>
          <w:tcPr>
            <w:tcW w:w="2367" w:type="dxa"/>
            <w:gridSpan w:val="2"/>
            <w:tcBorders>
              <w:top w:val="single" w:sz="8" w:space="0" w:color="000000"/>
              <w:left w:val="single" w:sz="8" w:space="0" w:color="000000"/>
              <w:bottom w:val="single" w:sz="8" w:space="0" w:color="000000"/>
              <w:right w:val="single" w:sz="8" w:space="0" w:color="000000"/>
            </w:tcBorders>
            <w:vAlign w:val="center"/>
          </w:tcPr>
          <w:p w:rsidR="009D3C0C" w:rsidRDefault="002F6130">
            <w:pPr>
              <w:snapToGrid w:val="0"/>
              <w:rPr>
                <w:rStyle w:val="NormalCharacter"/>
              </w:rPr>
            </w:pPr>
            <w:r>
              <w:t>创新训练项目（</w:t>
            </w:r>
            <w:r>
              <w:t>A</w:t>
            </w:r>
            <w:r>
              <w:t>类）</w:t>
            </w:r>
          </w:p>
        </w:tc>
      </w:tr>
      <w:tr w:rsidR="009D3C0C">
        <w:tc>
          <w:tcPr>
            <w:tcW w:w="730"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Pr>
              <w:t>负责人</w:t>
            </w:r>
          </w:p>
        </w:tc>
        <w:tc>
          <w:tcPr>
            <w:tcW w:w="1623" w:type="dxa"/>
            <w:tcBorders>
              <w:top w:val="single" w:sz="8" w:space="0" w:color="000000"/>
              <w:left w:val="single" w:sz="8" w:space="0" w:color="000000"/>
              <w:bottom w:val="single" w:sz="8" w:space="0" w:color="000000"/>
              <w:right w:val="single" w:sz="8" w:space="0" w:color="000000"/>
            </w:tcBorders>
            <w:vAlign w:val="center"/>
          </w:tcPr>
          <w:p w:rsidR="009D3C0C" w:rsidRDefault="009D3C0C">
            <w:pPr>
              <w:snapToGrid w:val="0"/>
              <w:rPr>
                <w:rStyle w:val="NormalCharacter"/>
              </w:rPr>
            </w:pPr>
          </w:p>
        </w:tc>
        <w:tc>
          <w:tcPr>
            <w:tcW w:w="1340"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Pr>
              <w:t>性别</w:t>
            </w:r>
          </w:p>
        </w:tc>
        <w:tc>
          <w:tcPr>
            <w:tcW w:w="990" w:type="dxa"/>
            <w:tcBorders>
              <w:top w:val="single" w:sz="8" w:space="0" w:color="000000"/>
              <w:left w:val="single" w:sz="8" w:space="0" w:color="000000"/>
              <w:bottom w:val="single" w:sz="8" w:space="0" w:color="000000"/>
              <w:right w:val="single" w:sz="8" w:space="0" w:color="000000"/>
            </w:tcBorders>
            <w:vAlign w:val="center"/>
          </w:tcPr>
          <w:p w:rsidR="009D3C0C" w:rsidRDefault="009D3C0C">
            <w:pPr>
              <w:snapToGrid w:val="0"/>
              <w:rPr>
                <w:rStyle w:val="NormalCharacter"/>
              </w:rPr>
            </w:pPr>
          </w:p>
        </w:tc>
        <w:tc>
          <w:tcPr>
            <w:tcW w:w="990"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Pr>
              <w:t>民族</w:t>
            </w:r>
          </w:p>
        </w:tc>
        <w:tc>
          <w:tcPr>
            <w:tcW w:w="1340"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rPr>
                <w:rStyle w:val="NormalCharacter"/>
              </w:rPr>
            </w:pPr>
            <w:r>
              <w:rPr>
                <w:rStyle w:val="NormalCharacter"/>
              </w:rPr>
              <w:t>汉族</w:t>
            </w:r>
            <w:r>
              <w:rPr>
                <w:rStyle w:val="NormalCharacter"/>
              </w:rPr>
              <w:t xml:space="preserve"> </w:t>
            </w:r>
          </w:p>
        </w:tc>
        <w:tc>
          <w:tcPr>
            <w:tcW w:w="677"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Pr>
              <w:t>出生年月</w:t>
            </w:r>
          </w:p>
        </w:tc>
        <w:tc>
          <w:tcPr>
            <w:tcW w:w="1690"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Pr>
              <w:t>年</w:t>
            </w:r>
            <w:r>
              <w:rPr>
                <w:rStyle w:val="NormalCharacter"/>
              </w:rPr>
              <w:t> </w:t>
            </w:r>
            <w:r>
              <w:rPr>
                <w:rStyle w:val="NormalCharacter"/>
              </w:rPr>
              <w:t>月</w:t>
            </w:r>
            <w:r>
              <w:rPr>
                <w:rStyle w:val="NormalCharacter"/>
              </w:rPr>
              <w:t xml:space="preserve"> </w:t>
            </w:r>
          </w:p>
        </w:tc>
      </w:tr>
      <w:tr w:rsidR="009D3C0C">
        <w:tc>
          <w:tcPr>
            <w:tcW w:w="730"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Pr>
              <w:t>学号</w:t>
            </w:r>
          </w:p>
        </w:tc>
        <w:tc>
          <w:tcPr>
            <w:tcW w:w="1623" w:type="dxa"/>
            <w:tcBorders>
              <w:top w:val="single" w:sz="8" w:space="0" w:color="000000"/>
              <w:left w:val="single" w:sz="8" w:space="0" w:color="000000"/>
              <w:bottom w:val="single" w:sz="8" w:space="0" w:color="000000"/>
              <w:right w:val="single" w:sz="8" w:space="0" w:color="000000"/>
            </w:tcBorders>
            <w:vAlign w:val="center"/>
          </w:tcPr>
          <w:p w:rsidR="009D3C0C" w:rsidRDefault="009D3C0C">
            <w:pPr>
              <w:snapToGrid w:val="0"/>
              <w:rPr>
                <w:rStyle w:val="NormalCharacter"/>
              </w:rPr>
            </w:pPr>
          </w:p>
        </w:tc>
        <w:tc>
          <w:tcPr>
            <w:tcW w:w="1340"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Pr>
              <w:t>联系电话</w:t>
            </w:r>
          </w:p>
        </w:tc>
        <w:tc>
          <w:tcPr>
            <w:tcW w:w="5687" w:type="dxa"/>
            <w:gridSpan w:val="5"/>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rPr>
                <w:rStyle w:val="NormalCharacter"/>
              </w:rPr>
            </w:pPr>
            <w:r>
              <w:rPr>
                <w:rStyle w:val="NormalCharacter"/>
              </w:rPr>
              <w:t>宅：</w:t>
            </w:r>
            <w:r>
              <w:rPr>
                <w:rStyle w:val="NormalCharacter"/>
              </w:rPr>
              <w:t xml:space="preserve"> </w:t>
            </w:r>
            <w:r>
              <w:rPr>
                <w:rStyle w:val="NormalCharacter"/>
              </w:rPr>
              <w:t>手机：</w:t>
            </w:r>
            <w:r>
              <w:rPr>
                <w:rStyle w:val="NormalCharacter"/>
              </w:rPr>
              <w:t xml:space="preserve"> </w:t>
            </w:r>
          </w:p>
        </w:tc>
      </w:tr>
      <w:tr w:rsidR="009D3C0C">
        <w:tc>
          <w:tcPr>
            <w:tcW w:w="730"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Pr>
              <w:t>指导教师</w:t>
            </w:r>
          </w:p>
        </w:tc>
        <w:tc>
          <w:tcPr>
            <w:tcW w:w="1623"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rPr>
                <w:rStyle w:val="NormalCharacter"/>
              </w:rPr>
            </w:pPr>
            <w:r>
              <w:rPr>
                <w:rStyle w:val="NormalCharacter"/>
              </w:rPr>
              <w:t>苗阳</w:t>
            </w:r>
            <w:proofErr w:type="gramStart"/>
            <w:r>
              <w:rPr>
                <w:rStyle w:val="NormalCharacter"/>
              </w:rPr>
              <w:t>阳</w:t>
            </w:r>
            <w:proofErr w:type="gramEnd"/>
          </w:p>
        </w:tc>
        <w:tc>
          <w:tcPr>
            <w:tcW w:w="1340"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Pr>
              <w:t>联系电话</w:t>
            </w:r>
          </w:p>
        </w:tc>
        <w:tc>
          <w:tcPr>
            <w:tcW w:w="5687" w:type="dxa"/>
            <w:gridSpan w:val="5"/>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rPr>
                <w:rStyle w:val="NormalCharacter"/>
              </w:rPr>
            </w:pPr>
            <w:r>
              <w:rPr>
                <w:rStyle w:val="NormalCharacter"/>
              </w:rPr>
              <w:t>宅：</w:t>
            </w:r>
            <w:r>
              <w:rPr>
                <w:rStyle w:val="NormalCharacter"/>
              </w:rPr>
              <w:t xml:space="preserve"> </w:t>
            </w:r>
            <w:r>
              <w:rPr>
                <w:rStyle w:val="NormalCharacter"/>
              </w:rPr>
              <w:t>手机：</w:t>
            </w:r>
            <w:r>
              <w:rPr>
                <w:rStyle w:val="NormalCharacter"/>
              </w:rPr>
              <w:t xml:space="preserve">13836767486 </w:t>
            </w:r>
          </w:p>
        </w:tc>
      </w:tr>
      <w:tr w:rsidR="009D3C0C">
        <w:tc>
          <w:tcPr>
            <w:tcW w:w="2353" w:type="dxa"/>
            <w:gridSpan w:val="2"/>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Pr>
              <w:t>项目简介</w:t>
            </w:r>
          </w:p>
        </w:tc>
        <w:tc>
          <w:tcPr>
            <w:tcW w:w="7027" w:type="dxa"/>
            <w:gridSpan w:val="6"/>
            <w:tcBorders>
              <w:top w:val="single" w:sz="8" w:space="0" w:color="000000"/>
              <w:left w:val="single" w:sz="8" w:space="0" w:color="000000"/>
              <w:bottom w:val="single" w:sz="8" w:space="0" w:color="000000"/>
              <w:right w:val="single" w:sz="8" w:space="0" w:color="000000"/>
            </w:tcBorders>
            <w:vAlign w:val="center"/>
          </w:tcPr>
          <w:p w:rsidR="00BB47CB" w:rsidRDefault="00BB47CB" w:rsidP="00BB47CB">
            <w:pPr>
              <w:snapToGrid w:val="0"/>
              <w:ind w:firstLineChars="200" w:firstLine="480"/>
              <w:rPr>
                <w:rStyle w:val="NormalCharacter"/>
                <w:rFonts w:ascii="Times New Roman" w:hAnsi="Times New Roman"/>
              </w:rPr>
            </w:pPr>
            <w:r>
              <w:rPr>
                <w:rStyle w:val="NormalCharacter"/>
                <w:rFonts w:ascii="Times New Roman" w:hAnsi="Times New Roman"/>
              </w:rPr>
              <w:t>本</w:t>
            </w:r>
            <w:r>
              <w:rPr>
                <w:rStyle w:val="NormalCharacter"/>
                <w:rFonts w:ascii="Times New Roman" w:hAnsi="Times New Roman"/>
              </w:rPr>
              <w:t>项目</w:t>
            </w:r>
            <w:r>
              <w:rPr>
                <w:rStyle w:val="NormalCharacter"/>
                <w:rFonts w:ascii="Times New Roman" w:hAnsi="Times New Roman"/>
              </w:rPr>
              <w:t>以</w:t>
            </w:r>
            <w:r>
              <w:rPr>
                <w:rStyle w:val="NormalCharacter"/>
                <w:rFonts w:ascii="Times New Roman" w:hAnsi="Times New Roman"/>
                <w:szCs w:val="21"/>
              </w:rPr>
              <w:t>盐碱地改造的</w:t>
            </w:r>
            <w:r>
              <w:rPr>
                <w:rStyle w:val="NormalCharacter"/>
                <w:rFonts w:ascii="Times New Roman" w:hAnsi="Times New Roman"/>
                <w:szCs w:val="21"/>
              </w:rPr>
              <w:t>“</w:t>
            </w:r>
            <w:r>
              <w:rPr>
                <w:rStyle w:val="NormalCharacter"/>
                <w:rFonts w:ascii="Times New Roman" w:hAnsi="Times New Roman"/>
                <w:szCs w:val="21"/>
              </w:rPr>
              <w:t>先锋植物</w:t>
            </w:r>
            <w:r>
              <w:rPr>
                <w:rStyle w:val="NormalCharacter"/>
                <w:rFonts w:ascii="Times New Roman" w:hAnsi="Times New Roman"/>
                <w:szCs w:val="21"/>
              </w:rPr>
              <w:t>”</w:t>
            </w:r>
            <w:r>
              <w:rPr>
                <w:rStyle w:val="NormalCharacter"/>
                <w:rFonts w:ascii="Times New Roman" w:hAnsi="Times New Roman"/>
                <w:szCs w:val="21"/>
              </w:rPr>
              <w:t>碱蓬耐盐碱促生</w:t>
            </w:r>
            <w:proofErr w:type="gramStart"/>
            <w:r>
              <w:rPr>
                <w:rStyle w:val="NormalCharacter"/>
                <w:rFonts w:ascii="Times New Roman" w:hAnsi="Times New Roman"/>
                <w:szCs w:val="21"/>
              </w:rPr>
              <w:t>菌</w:t>
            </w:r>
            <w:proofErr w:type="gramEnd"/>
            <w:r>
              <w:rPr>
                <w:rStyle w:val="NormalCharacter"/>
                <w:rFonts w:ascii="Times New Roman" w:hAnsi="Times New Roman"/>
                <w:szCs w:val="21"/>
              </w:rPr>
              <w:t>——</w:t>
            </w:r>
            <w:r>
              <w:rPr>
                <w:rStyle w:val="NormalCharacter"/>
                <w:rFonts w:ascii="Times New Roman" w:hAnsi="Times New Roman"/>
              </w:rPr>
              <w:t>根际细菌和内生细菌为切入点，</w:t>
            </w:r>
            <w:r>
              <w:rPr>
                <w:rStyle w:val="NormalCharacter"/>
                <w:rFonts w:ascii="Times New Roman" w:hAnsi="Times New Roman"/>
              </w:rPr>
              <w:t xml:space="preserve"> </w:t>
            </w:r>
            <w:r>
              <w:rPr>
                <w:rStyle w:val="NormalCharacter"/>
                <w:rFonts w:ascii="Times New Roman" w:hAnsi="Times New Roman"/>
              </w:rPr>
              <w:t>菌液</w:t>
            </w:r>
            <w:r>
              <w:rPr>
                <w:rStyle w:val="NormalCharacter"/>
                <w:rFonts w:ascii="Times New Roman" w:hAnsi="Times New Roman"/>
                <w:szCs w:val="21"/>
              </w:rPr>
              <w:t>根部浇灌紫花苜蓿幼苗，并根据</w:t>
            </w:r>
            <w:r>
              <w:rPr>
                <w:rStyle w:val="NormalCharacter"/>
                <w:rFonts w:ascii="Times New Roman" w:hAnsi="Times New Roman"/>
              </w:rPr>
              <w:t>松嫩平原盐碱地盐碱成分情况，以中性盐（</w:t>
            </w:r>
            <w:proofErr w:type="spellStart"/>
            <w:r>
              <w:rPr>
                <w:rStyle w:val="NormalCharacter"/>
                <w:rFonts w:ascii="Times New Roman" w:hAnsi="Times New Roman"/>
              </w:rPr>
              <w:t>NaCl</w:t>
            </w:r>
            <w:proofErr w:type="spellEnd"/>
            <w:r>
              <w:rPr>
                <w:rStyle w:val="NormalCharacter"/>
                <w:rFonts w:ascii="Times New Roman" w:hAnsi="Times New Roman"/>
              </w:rPr>
              <w:t>、</w:t>
            </w:r>
            <w:r>
              <w:rPr>
                <w:rStyle w:val="NormalCharacter"/>
                <w:rFonts w:ascii="Times New Roman" w:hAnsi="Times New Roman"/>
              </w:rPr>
              <w:t>Na</w:t>
            </w:r>
            <w:r>
              <w:rPr>
                <w:rStyle w:val="NormalCharacter"/>
                <w:rFonts w:ascii="Times New Roman" w:hAnsi="Times New Roman"/>
                <w:vertAlign w:val="subscript"/>
              </w:rPr>
              <w:t>2</w:t>
            </w:r>
            <w:r>
              <w:rPr>
                <w:rStyle w:val="NormalCharacter"/>
                <w:rFonts w:ascii="Times New Roman" w:hAnsi="Times New Roman"/>
              </w:rPr>
              <w:t>SO</w:t>
            </w:r>
            <w:r>
              <w:rPr>
                <w:rStyle w:val="NormalCharacter"/>
                <w:rFonts w:ascii="Times New Roman" w:hAnsi="Times New Roman"/>
                <w:vertAlign w:val="subscript"/>
              </w:rPr>
              <w:t>4</w:t>
            </w:r>
            <w:r>
              <w:rPr>
                <w:rStyle w:val="NormalCharacter"/>
                <w:rFonts w:ascii="Times New Roman" w:hAnsi="Times New Roman"/>
              </w:rPr>
              <w:t>）和碱性盐（</w:t>
            </w:r>
            <w:r>
              <w:rPr>
                <w:rStyle w:val="NormalCharacter"/>
                <w:rFonts w:ascii="Times New Roman" w:hAnsi="Times New Roman"/>
              </w:rPr>
              <w:t>NaHCO</w:t>
            </w:r>
            <w:r>
              <w:rPr>
                <w:rStyle w:val="NormalCharacter"/>
                <w:rFonts w:ascii="Times New Roman" w:hAnsi="Times New Roman"/>
                <w:vertAlign w:val="subscript"/>
              </w:rPr>
              <w:t>3</w:t>
            </w:r>
            <w:r>
              <w:rPr>
                <w:rStyle w:val="NormalCharacter"/>
                <w:rFonts w:ascii="Times New Roman" w:hAnsi="Times New Roman"/>
              </w:rPr>
              <w:t>、</w:t>
            </w:r>
            <w:r>
              <w:rPr>
                <w:rStyle w:val="NormalCharacter"/>
                <w:rFonts w:ascii="Times New Roman" w:hAnsi="Times New Roman"/>
              </w:rPr>
              <w:t>Na</w:t>
            </w:r>
            <w:r>
              <w:rPr>
                <w:rStyle w:val="NormalCharacter"/>
                <w:rFonts w:ascii="Times New Roman" w:hAnsi="Times New Roman"/>
                <w:vertAlign w:val="subscript"/>
              </w:rPr>
              <w:t>2</w:t>
            </w:r>
            <w:r>
              <w:rPr>
                <w:rStyle w:val="NormalCharacter"/>
                <w:rFonts w:ascii="Times New Roman" w:hAnsi="Times New Roman"/>
              </w:rPr>
              <w:t>CO</w:t>
            </w:r>
            <w:r>
              <w:rPr>
                <w:rStyle w:val="NormalCharacter"/>
                <w:rFonts w:ascii="Times New Roman" w:hAnsi="Times New Roman"/>
                <w:vertAlign w:val="subscript"/>
              </w:rPr>
              <w:t>3</w:t>
            </w:r>
            <w:r>
              <w:rPr>
                <w:rStyle w:val="NormalCharacter"/>
                <w:rFonts w:ascii="Times New Roman" w:hAnsi="Times New Roman"/>
              </w:rPr>
              <w:t>）按</w:t>
            </w:r>
            <w:proofErr w:type="spellStart"/>
            <w:r>
              <w:rPr>
                <w:rStyle w:val="NormalCharacter"/>
                <w:rFonts w:ascii="Times New Roman" w:hAnsi="Times New Roman"/>
              </w:rPr>
              <w:t>NaCl</w:t>
            </w:r>
            <w:proofErr w:type="spellEnd"/>
            <w:r>
              <w:rPr>
                <w:rStyle w:val="NormalCharacter"/>
                <w:rFonts w:cs="宋体" w:hint="eastAsia"/>
              </w:rPr>
              <w:t>∶</w:t>
            </w:r>
            <w:r>
              <w:rPr>
                <w:rStyle w:val="NormalCharacter"/>
                <w:rFonts w:ascii="Times New Roman" w:hAnsi="Times New Roman"/>
              </w:rPr>
              <w:t>Na</w:t>
            </w:r>
            <w:r>
              <w:rPr>
                <w:rStyle w:val="NormalCharacter"/>
                <w:rFonts w:ascii="Times New Roman" w:hAnsi="Times New Roman"/>
                <w:vertAlign w:val="subscript"/>
              </w:rPr>
              <w:t>2</w:t>
            </w:r>
            <w:r>
              <w:rPr>
                <w:rStyle w:val="NormalCharacter"/>
                <w:rFonts w:ascii="Times New Roman" w:hAnsi="Times New Roman"/>
              </w:rPr>
              <w:t>SO</w:t>
            </w:r>
            <w:r>
              <w:rPr>
                <w:rStyle w:val="NormalCharacter"/>
                <w:rFonts w:ascii="Times New Roman" w:hAnsi="Times New Roman"/>
                <w:vertAlign w:val="subscript"/>
              </w:rPr>
              <w:t>4</w:t>
            </w:r>
            <w:r>
              <w:rPr>
                <w:rStyle w:val="NormalCharacter"/>
                <w:rFonts w:cs="宋体" w:hint="eastAsia"/>
              </w:rPr>
              <w:t>∶</w:t>
            </w:r>
            <w:r>
              <w:rPr>
                <w:rStyle w:val="NormalCharacter"/>
                <w:rFonts w:ascii="Times New Roman" w:hAnsi="Times New Roman"/>
              </w:rPr>
              <w:t>NaHCO</w:t>
            </w:r>
            <w:r>
              <w:rPr>
                <w:rStyle w:val="NormalCharacter"/>
                <w:rFonts w:ascii="Times New Roman" w:hAnsi="Times New Roman"/>
                <w:vertAlign w:val="subscript"/>
              </w:rPr>
              <w:t>3</w:t>
            </w:r>
            <w:r>
              <w:rPr>
                <w:rStyle w:val="NormalCharacter"/>
                <w:rFonts w:cs="宋体" w:hint="eastAsia"/>
              </w:rPr>
              <w:t>∶</w:t>
            </w:r>
            <w:r>
              <w:rPr>
                <w:rStyle w:val="NormalCharacter"/>
                <w:rFonts w:ascii="Times New Roman" w:hAnsi="Times New Roman"/>
              </w:rPr>
              <w:t>Na</w:t>
            </w:r>
            <w:r>
              <w:rPr>
                <w:rStyle w:val="NormalCharacter"/>
                <w:rFonts w:ascii="Times New Roman" w:hAnsi="Times New Roman"/>
                <w:vertAlign w:val="subscript"/>
              </w:rPr>
              <w:t>2</w:t>
            </w:r>
            <w:r>
              <w:rPr>
                <w:rStyle w:val="NormalCharacter"/>
                <w:rFonts w:ascii="Times New Roman" w:hAnsi="Times New Roman"/>
              </w:rPr>
              <w:t>CO</w:t>
            </w:r>
            <w:r>
              <w:rPr>
                <w:rStyle w:val="NormalCharacter"/>
                <w:rFonts w:ascii="Times New Roman" w:hAnsi="Times New Roman"/>
                <w:vertAlign w:val="subscript"/>
              </w:rPr>
              <w:t>3</w:t>
            </w:r>
            <w:r>
              <w:rPr>
                <w:rStyle w:val="NormalCharacter"/>
                <w:rFonts w:ascii="Times New Roman" w:hAnsi="Times New Roman"/>
              </w:rPr>
              <w:t>=9</w:t>
            </w:r>
            <w:r>
              <w:rPr>
                <w:rStyle w:val="NormalCharacter"/>
                <w:rFonts w:cs="宋体" w:hint="eastAsia"/>
              </w:rPr>
              <w:t>∶</w:t>
            </w:r>
            <w:r>
              <w:rPr>
                <w:rStyle w:val="NormalCharacter"/>
                <w:rFonts w:ascii="Times New Roman" w:hAnsi="Times New Roman"/>
              </w:rPr>
              <w:t>1</w:t>
            </w:r>
            <w:r>
              <w:rPr>
                <w:rStyle w:val="NormalCharacter"/>
                <w:rFonts w:cs="宋体" w:hint="eastAsia"/>
              </w:rPr>
              <w:t>∶</w:t>
            </w:r>
            <w:r>
              <w:rPr>
                <w:rStyle w:val="NormalCharacter"/>
                <w:rFonts w:ascii="Times New Roman" w:hAnsi="Times New Roman"/>
              </w:rPr>
              <w:t>1</w:t>
            </w:r>
            <w:r>
              <w:rPr>
                <w:rStyle w:val="NormalCharacter"/>
                <w:rFonts w:cs="宋体" w:hint="eastAsia"/>
              </w:rPr>
              <w:t>∶</w:t>
            </w:r>
            <w:r>
              <w:rPr>
                <w:rStyle w:val="NormalCharacter"/>
                <w:rFonts w:ascii="Times New Roman" w:hAnsi="Times New Roman"/>
              </w:rPr>
              <w:t>9</w:t>
            </w:r>
            <w:r>
              <w:rPr>
                <w:rStyle w:val="NormalCharacter"/>
                <w:rFonts w:ascii="Times New Roman" w:hAnsi="Times New Roman"/>
              </w:rPr>
              <w:t>混合，设置</w:t>
            </w:r>
            <w:r>
              <w:rPr>
                <w:rStyle w:val="NormalCharacter"/>
                <w:rFonts w:ascii="Times New Roman" w:hAnsi="Times New Roman"/>
              </w:rPr>
              <w:t>0</w:t>
            </w:r>
            <w:r>
              <w:rPr>
                <w:rStyle w:val="NormalCharacter"/>
                <w:rFonts w:ascii="Times New Roman" w:hAnsi="Times New Roman"/>
              </w:rPr>
              <w:t>、</w:t>
            </w:r>
            <w:r>
              <w:rPr>
                <w:rStyle w:val="NormalCharacter"/>
                <w:rFonts w:ascii="Times New Roman" w:hAnsi="Times New Roman"/>
              </w:rPr>
              <w:t>100</w:t>
            </w:r>
            <w:r>
              <w:rPr>
                <w:rStyle w:val="NormalCharacter"/>
                <w:rFonts w:ascii="Times New Roman" w:hAnsi="Times New Roman"/>
              </w:rPr>
              <w:t>、</w:t>
            </w:r>
            <w:r>
              <w:rPr>
                <w:rStyle w:val="NormalCharacter"/>
                <w:rFonts w:ascii="Times New Roman" w:hAnsi="Times New Roman"/>
              </w:rPr>
              <w:t>150</w:t>
            </w:r>
            <w:r>
              <w:rPr>
                <w:rStyle w:val="NormalCharacter"/>
                <w:rFonts w:ascii="Times New Roman" w:hAnsi="Times New Roman"/>
              </w:rPr>
              <w:t>、</w:t>
            </w:r>
            <w:r>
              <w:rPr>
                <w:rStyle w:val="NormalCharacter"/>
                <w:rFonts w:ascii="Times New Roman" w:hAnsi="Times New Roman"/>
              </w:rPr>
              <w:t>200 mmol</w:t>
            </w:r>
            <w:r>
              <w:rPr>
                <w:rStyle w:val="NormalCharacter"/>
                <w:rFonts w:ascii="Times New Roman" w:hAnsi="Times New Roman"/>
                <w:sz w:val="18"/>
                <w:szCs w:val="18"/>
              </w:rPr>
              <w:t>·</w:t>
            </w:r>
            <w:r>
              <w:rPr>
                <w:rStyle w:val="NormalCharacter"/>
                <w:rFonts w:ascii="Times New Roman" w:hAnsi="Times New Roman"/>
              </w:rPr>
              <w:t>L</w:t>
            </w:r>
            <w:r>
              <w:rPr>
                <w:rStyle w:val="NormalCharacter"/>
                <w:rFonts w:ascii="Times New Roman" w:hAnsi="Times New Roman"/>
                <w:vertAlign w:val="superscript"/>
              </w:rPr>
              <w:t>-1</w:t>
            </w:r>
            <w:r>
              <w:rPr>
                <w:rStyle w:val="NormalCharacter"/>
                <w:rFonts w:ascii="Times New Roman" w:hAnsi="Times New Roman"/>
              </w:rPr>
              <w:t>盐碱浓度胁迫苜蓿幼苗，</w:t>
            </w:r>
            <w:r>
              <w:rPr>
                <w:rStyle w:val="NormalCharacter"/>
                <w:rFonts w:ascii="Times New Roman" w:hAnsi="Times New Roman"/>
                <w:szCs w:val="21"/>
              </w:rPr>
              <w:t>研究碱蓬根际促生细菌和内生细菌对盐碱胁迫下苜蓿幼苗生物量、</w:t>
            </w:r>
            <w:r>
              <w:rPr>
                <w:rStyle w:val="NormalCharacter"/>
                <w:rFonts w:ascii="Times New Roman" w:hAnsi="Times New Roman"/>
              </w:rPr>
              <w:t>根系形态、光合参数、根系</w:t>
            </w:r>
            <w:r>
              <w:rPr>
                <w:rStyle w:val="NormalCharacter"/>
                <w:rFonts w:ascii="Times New Roman" w:hAnsi="Times New Roman"/>
                <w:kern w:val="2"/>
              </w:rPr>
              <w:t>脂质过氧化和质膜完整性、抗氧化系统、</w:t>
            </w:r>
            <w:r>
              <w:rPr>
                <w:rStyle w:val="NormalCharacter"/>
                <w:rFonts w:cs="Times New Roman"/>
                <w:bCs/>
              </w:rPr>
              <w:t>渗透调节物质</w:t>
            </w:r>
            <w:r>
              <w:rPr>
                <w:rStyle w:val="NormalCharacter"/>
                <w:rFonts w:ascii="Times New Roman" w:hAnsi="Times New Roman"/>
                <w:szCs w:val="21"/>
              </w:rPr>
              <w:t>生理调控作用，同时以高通量测序为技术手段，分析对比不同处理下根际微生物群落的数量与种类之间的差异，揭示其生态调控机制，以期为更好地运用根际促生</w:t>
            </w:r>
            <w:proofErr w:type="gramStart"/>
            <w:r>
              <w:rPr>
                <w:rStyle w:val="NormalCharacter"/>
                <w:rFonts w:ascii="Times New Roman" w:hAnsi="Times New Roman"/>
                <w:szCs w:val="21"/>
              </w:rPr>
              <w:t>菌</w:t>
            </w:r>
            <w:proofErr w:type="gramEnd"/>
            <w:r>
              <w:rPr>
                <w:rStyle w:val="NormalCharacter"/>
                <w:rFonts w:ascii="Times New Roman" w:hAnsi="Times New Roman"/>
                <w:szCs w:val="21"/>
              </w:rPr>
              <w:t>菌剂这一环境友好型的方式提供理论支持与科学性指导，为提高苜蓿耐盐碱性，改善盐碱胁迫对苜蓿生长及生理影响提供依据，</w:t>
            </w:r>
            <w:r>
              <w:rPr>
                <w:rStyle w:val="NormalCharacter"/>
                <w:rFonts w:ascii="Times New Roman" w:hAnsi="Times New Roman"/>
                <w:color w:val="000000"/>
                <w:szCs w:val="21"/>
              </w:rPr>
              <w:t>促进盐碱地农业的发展，更有利于盐碱地开发利用，促进优质牧草种植，为畜牧业的良性发展做贡献。</w:t>
            </w:r>
          </w:p>
          <w:p w:rsidR="009D3C0C" w:rsidRPr="00BB47CB" w:rsidRDefault="009D3C0C">
            <w:pPr>
              <w:snapToGrid w:val="0"/>
              <w:rPr>
                <w:rStyle w:val="NormalCharacter"/>
              </w:rPr>
            </w:pPr>
          </w:p>
        </w:tc>
      </w:tr>
      <w:tr w:rsidR="009D3C0C">
        <w:tc>
          <w:tcPr>
            <w:tcW w:w="2353" w:type="dxa"/>
            <w:gridSpan w:val="2"/>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Pr>
              <w:t>负责人曾经参与科研的情况</w:t>
            </w:r>
          </w:p>
        </w:tc>
        <w:tc>
          <w:tcPr>
            <w:tcW w:w="7027" w:type="dxa"/>
            <w:gridSpan w:val="6"/>
            <w:tcBorders>
              <w:top w:val="single" w:sz="8" w:space="0" w:color="000000"/>
              <w:left w:val="single" w:sz="8" w:space="0" w:color="000000"/>
              <w:bottom w:val="single" w:sz="8" w:space="0" w:color="000000"/>
              <w:right w:val="single" w:sz="8" w:space="0" w:color="000000"/>
            </w:tcBorders>
            <w:vAlign w:val="center"/>
          </w:tcPr>
          <w:p w:rsidR="009D3C0C" w:rsidRDefault="00D02E6C" w:rsidP="00684EDD">
            <w:pPr>
              <w:rPr>
                <w:rStyle w:val="NormalCharacter"/>
              </w:rPr>
            </w:pPr>
            <w:r>
              <w:rPr>
                <w:rFonts w:ascii="Times New Roman" w:hAnsi="Times New Roman" w:cs="Times New Roman"/>
                <w:bCs/>
                <w:szCs w:val="28"/>
              </w:rPr>
              <w:t>参与指导老师课题：</w:t>
            </w:r>
            <w:r w:rsidRPr="004B055D">
              <w:rPr>
                <w:rFonts w:ascii="Times New Roman" w:hAnsi="Times New Roman" w:cs="Times New Roman"/>
                <w:bCs/>
                <w:szCs w:val="28"/>
              </w:rPr>
              <w:t>盐碱先锋植物碱蓬</w:t>
            </w:r>
            <w:r w:rsidRPr="004B055D">
              <w:rPr>
                <w:rFonts w:ascii="Times New Roman" w:hAnsi="Times New Roman" w:cs="Times New Roman"/>
                <w:bCs/>
                <w:szCs w:val="28"/>
              </w:rPr>
              <w:t>PGPR</w:t>
            </w:r>
            <w:r w:rsidRPr="004B055D">
              <w:rPr>
                <w:rFonts w:ascii="Times New Roman" w:hAnsi="Times New Roman" w:cs="Times New Roman"/>
                <w:bCs/>
                <w:szCs w:val="28"/>
              </w:rPr>
              <w:t>收集及对紫花苜蓿促生机理研究（</w:t>
            </w:r>
            <w:r w:rsidRPr="004B055D">
              <w:rPr>
                <w:rFonts w:ascii="Times New Roman" w:hAnsi="Times New Roman" w:cs="Times New Roman"/>
                <w:bCs/>
                <w:szCs w:val="28"/>
              </w:rPr>
              <w:t>ZRCPY201908</w:t>
            </w:r>
            <w:r w:rsidRPr="004B055D">
              <w:rPr>
                <w:rFonts w:ascii="Times New Roman" w:hAnsi="Times New Roman" w:cs="Times New Roman"/>
                <w:bCs/>
                <w:szCs w:val="28"/>
              </w:rPr>
              <w:t>）</w:t>
            </w:r>
            <w:r w:rsidR="00684EDD">
              <w:rPr>
                <w:rFonts w:ascii="Times New Roman" w:hAnsi="Times New Roman" w:cs="Times New Roman"/>
                <w:bCs/>
                <w:szCs w:val="28"/>
              </w:rPr>
              <w:t>；</w:t>
            </w:r>
            <w:r w:rsidRPr="004B055D">
              <w:rPr>
                <w:rFonts w:ascii="Times New Roman" w:hAnsi="Times New Roman" w:cs="Times New Roman"/>
                <w:bCs/>
              </w:rPr>
              <w:t xml:space="preserve"> PGPR</w:t>
            </w:r>
            <w:r w:rsidRPr="004B055D">
              <w:rPr>
                <w:rFonts w:ascii="Times New Roman" w:hAnsi="Times New Roman" w:cs="Times New Roman"/>
                <w:bCs/>
              </w:rPr>
              <w:t>收集利用及对苜蓿促生机理研究（</w:t>
            </w:r>
            <w:r w:rsidRPr="004B055D">
              <w:rPr>
                <w:rFonts w:ascii="Times New Roman" w:hAnsi="Times New Roman" w:cs="Times New Roman"/>
                <w:bCs/>
              </w:rPr>
              <w:t>XYB20813</w:t>
            </w:r>
            <w:r w:rsidRPr="004B055D">
              <w:rPr>
                <w:rFonts w:ascii="Times New Roman" w:hAnsi="Times New Roman" w:cs="Times New Roman"/>
                <w:bCs/>
              </w:rPr>
              <w:t>）</w:t>
            </w:r>
            <w:r w:rsidRPr="004B055D">
              <w:rPr>
                <w:rFonts w:ascii="Times New Roman" w:hAnsi="Times New Roman" w:cs="Times New Roman"/>
                <w:bCs/>
              </w:rPr>
              <w:t xml:space="preserve"> </w:t>
            </w:r>
          </w:p>
        </w:tc>
      </w:tr>
      <w:tr w:rsidR="009D3C0C">
        <w:tc>
          <w:tcPr>
            <w:tcW w:w="2353" w:type="dxa"/>
            <w:gridSpan w:val="2"/>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Pr>
              <w:t>指导教师承担科研课题情况</w:t>
            </w:r>
          </w:p>
        </w:tc>
        <w:tc>
          <w:tcPr>
            <w:tcW w:w="7027" w:type="dxa"/>
            <w:gridSpan w:val="6"/>
            <w:tcBorders>
              <w:top w:val="single" w:sz="8" w:space="0" w:color="000000"/>
              <w:left w:val="single" w:sz="8" w:space="0" w:color="000000"/>
              <w:bottom w:val="single" w:sz="8" w:space="0" w:color="000000"/>
              <w:right w:val="single" w:sz="8" w:space="0" w:color="000000"/>
            </w:tcBorders>
            <w:vAlign w:val="center"/>
          </w:tcPr>
          <w:p w:rsidR="00BB47CB" w:rsidRDefault="00BB47CB" w:rsidP="00BB47CB">
            <w:pPr>
              <w:ind w:firstLineChars="200" w:firstLine="480"/>
              <w:rPr>
                <w:rFonts w:ascii="Times New Roman" w:hAnsi="Times New Roman" w:hint="eastAsia"/>
              </w:rPr>
            </w:pPr>
          </w:p>
          <w:p w:rsidR="00BB47CB" w:rsidRPr="004B055D" w:rsidRDefault="00BB47CB" w:rsidP="00BB47CB">
            <w:pPr>
              <w:rPr>
                <w:rFonts w:ascii="Times New Roman" w:hAnsi="Times New Roman" w:cs="Times New Roman"/>
                <w:bCs/>
                <w:szCs w:val="28"/>
              </w:rPr>
            </w:pPr>
            <w:r w:rsidRPr="004B055D">
              <w:rPr>
                <w:rFonts w:ascii="Times New Roman" w:hAnsi="Times New Roman" w:cs="Times New Roman"/>
                <w:bCs/>
                <w:szCs w:val="21"/>
                <w:lang w:bidi="ar"/>
              </w:rPr>
              <w:t>1.</w:t>
            </w:r>
            <w:r w:rsidRPr="004B055D">
              <w:rPr>
                <w:rFonts w:ascii="Times New Roman" w:hAnsi="Times New Roman" w:cs="Times New Roman"/>
                <w:bCs/>
                <w:szCs w:val="21"/>
                <w:lang w:bidi="ar"/>
              </w:rPr>
              <w:t>苜蓿根瘤菌向种子内运移和定殖的动力学过程及其内生机理（</w:t>
            </w:r>
            <w:r w:rsidRPr="004B055D">
              <w:rPr>
                <w:rFonts w:ascii="Times New Roman" w:hAnsi="Times New Roman" w:cs="Times New Roman"/>
                <w:bCs/>
                <w:szCs w:val="21"/>
                <w:lang w:bidi="ar"/>
              </w:rPr>
              <w:t>31560666)</w:t>
            </w:r>
            <w:r w:rsidRPr="004B055D">
              <w:rPr>
                <w:rFonts w:ascii="Times New Roman" w:hAnsi="Times New Roman" w:cs="Times New Roman"/>
                <w:bCs/>
                <w:szCs w:val="21"/>
                <w:lang w:bidi="ar"/>
              </w:rPr>
              <w:t>，国家自然基金，</w:t>
            </w:r>
            <w:r w:rsidRPr="004B055D">
              <w:rPr>
                <w:rFonts w:ascii="Times New Roman" w:hAnsi="Times New Roman" w:cs="Times New Roman"/>
                <w:b/>
                <w:szCs w:val="21"/>
                <w:lang w:bidi="ar"/>
              </w:rPr>
              <w:t>参加</w:t>
            </w:r>
          </w:p>
          <w:p w:rsidR="00BB47CB" w:rsidRPr="004B055D" w:rsidRDefault="00BB47CB" w:rsidP="00BB47CB">
            <w:pPr>
              <w:rPr>
                <w:rFonts w:ascii="Times New Roman" w:hAnsi="Times New Roman" w:cs="Times New Roman"/>
                <w:bCs/>
                <w:szCs w:val="28"/>
              </w:rPr>
            </w:pPr>
            <w:r w:rsidRPr="004B055D">
              <w:rPr>
                <w:rFonts w:ascii="Times New Roman" w:hAnsi="Times New Roman" w:cs="Times New Roman"/>
                <w:bCs/>
                <w:szCs w:val="28"/>
              </w:rPr>
              <w:lastRenderedPageBreak/>
              <w:t>2.</w:t>
            </w:r>
            <w:r w:rsidRPr="004B055D">
              <w:rPr>
                <w:rFonts w:ascii="Times New Roman" w:hAnsi="Times New Roman" w:cs="Times New Roman"/>
                <w:bCs/>
                <w:szCs w:val="28"/>
              </w:rPr>
              <w:t>苦参碱对草原区连作苜蓿生产性能及土壤扰动机理研究（</w:t>
            </w:r>
            <w:r w:rsidRPr="004B055D">
              <w:rPr>
                <w:rFonts w:ascii="Times New Roman" w:hAnsi="Times New Roman" w:cs="Times New Roman"/>
                <w:bCs/>
                <w:szCs w:val="28"/>
              </w:rPr>
              <w:t>zd-2019-31</w:t>
            </w:r>
            <w:r w:rsidRPr="004B055D">
              <w:rPr>
                <w:rFonts w:ascii="Times New Roman" w:hAnsi="Times New Roman" w:cs="Times New Roman"/>
                <w:bCs/>
                <w:szCs w:val="28"/>
              </w:rPr>
              <w:t>），大庆市指导性计划项目，</w:t>
            </w:r>
            <w:r w:rsidRPr="004B055D">
              <w:rPr>
                <w:rFonts w:ascii="Times New Roman" w:hAnsi="Times New Roman" w:cs="Times New Roman"/>
                <w:b/>
                <w:szCs w:val="28"/>
              </w:rPr>
              <w:t>主持</w:t>
            </w:r>
          </w:p>
          <w:p w:rsidR="00BB47CB" w:rsidRPr="004B055D" w:rsidRDefault="00BB47CB" w:rsidP="00BB47CB">
            <w:pPr>
              <w:rPr>
                <w:rFonts w:ascii="Times New Roman" w:hAnsi="Times New Roman" w:cs="Times New Roman"/>
                <w:bCs/>
                <w:szCs w:val="28"/>
              </w:rPr>
            </w:pPr>
            <w:r w:rsidRPr="004B055D">
              <w:rPr>
                <w:rFonts w:ascii="Times New Roman" w:hAnsi="Times New Roman" w:cs="Times New Roman"/>
                <w:bCs/>
                <w:szCs w:val="28"/>
              </w:rPr>
              <w:t>3.</w:t>
            </w:r>
            <w:r w:rsidRPr="004B055D">
              <w:rPr>
                <w:rFonts w:ascii="Times New Roman" w:hAnsi="Times New Roman" w:cs="Times New Roman"/>
                <w:bCs/>
                <w:szCs w:val="28"/>
              </w:rPr>
              <w:t>盐碱先锋植物碱蓬</w:t>
            </w:r>
            <w:r w:rsidRPr="004B055D">
              <w:rPr>
                <w:rFonts w:ascii="Times New Roman" w:hAnsi="Times New Roman" w:cs="Times New Roman"/>
                <w:bCs/>
                <w:szCs w:val="28"/>
              </w:rPr>
              <w:t>PGPR</w:t>
            </w:r>
            <w:r w:rsidRPr="004B055D">
              <w:rPr>
                <w:rFonts w:ascii="Times New Roman" w:hAnsi="Times New Roman" w:cs="Times New Roman"/>
                <w:bCs/>
                <w:szCs w:val="28"/>
              </w:rPr>
              <w:t>收集及对紫花苜蓿促生机理研究（</w:t>
            </w:r>
            <w:r w:rsidRPr="004B055D">
              <w:rPr>
                <w:rFonts w:ascii="Times New Roman" w:hAnsi="Times New Roman" w:cs="Times New Roman"/>
                <w:bCs/>
                <w:szCs w:val="28"/>
              </w:rPr>
              <w:t>ZRCPY201908</w:t>
            </w:r>
            <w:r w:rsidRPr="004B055D">
              <w:rPr>
                <w:rFonts w:ascii="Times New Roman" w:hAnsi="Times New Roman" w:cs="Times New Roman"/>
                <w:bCs/>
                <w:szCs w:val="28"/>
              </w:rPr>
              <w:t>），黑龙江八一农垦大学人才培育计划，</w:t>
            </w:r>
            <w:r w:rsidRPr="004B055D">
              <w:rPr>
                <w:rFonts w:ascii="Times New Roman" w:hAnsi="Times New Roman" w:cs="Times New Roman"/>
                <w:b/>
                <w:szCs w:val="28"/>
              </w:rPr>
              <w:t>主持</w:t>
            </w:r>
          </w:p>
          <w:p w:rsidR="00BB47CB" w:rsidRPr="004B055D" w:rsidRDefault="00BB47CB" w:rsidP="00BB47CB">
            <w:pPr>
              <w:rPr>
                <w:rFonts w:ascii="Times New Roman" w:hAnsi="Times New Roman" w:cs="Times New Roman"/>
                <w:b/>
              </w:rPr>
            </w:pPr>
            <w:r w:rsidRPr="004B055D">
              <w:rPr>
                <w:rFonts w:ascii="Times New Roman" w:hAnsi="Times New Roman" w:cs="Times New Roman"/>
                <w:bCs/>
                <w:szCs w:val="28"/>
              </w:rPr>
              <w:t>4.</w:t>
            </w:r>
            <w:r w:rsidRPr="004B055D">
              <w:rPr>
                <w:rFonts w:ascii="Times New Roman" w:hAnsi="Times New Roman" w:cs="Times New Roman"/>
                <w:bCs/>
              </w:rPr>
              <w:t xml:space="preserve"> PGPR</w:t>
            </w:r>
            <w:r w:rsidRPr="004B055D">
              <w:rPr>
                <w:rFonts w:ascii="Times New Roman" w:hAnsi="Times New Roman" w:cs="Times New Roman"/>
                <w:bCs/>
              </w:rPr>
              <w:t>收集利用及对苜蓿促生机理研究（</w:t>
            </w:r>
            <w:r w:rsidRPr="004B055D">
              <w:rPr>
                <w:rFonts w:ascii="Times New Roman" w:hAnsi="Times New Roman" w:cs="Times New Roman"/>
                <w:bCs/>
              </w:rPr>
              <w:t>XYB20813</w:t>
            </w:r>
            <w:r w:rsidRPr="004B055D">
              <w:rPr>
                <w:rFonts w:ascii="Times New Roman" w:hAnsi="Times New Roman" w:cs="Times New Roman"/>
                <w:bCs/>
              </w:rPr>
              <w:t>）</w:t>
            </w:r>
            <w:r w:rsidRPr="004B055D">
              <w:rPr>
                <w:rFonts w:ascii="Times New Roman" w:hAnsi="Times New Roman" w:cs="Times New Roman"/>
                <w:bCs/>
              </w:rPr>
              <w:t xml:space="preserve"> </w:t>
            </w:r>
            <w:r w:rsidRPr="004B055D">
              <w:rPr>
                <w:rFonts w:ascii="Times New Roman" w:hAnsi="Times New Roman" w:cs="Times New Roman"/>
                <w:bCs/>
              </w:rPr>
              <w:t>，</w:t>
            </w:r>
            <w:r w:rsidRPr="004B055D">
              <w:rPr>
                <w:rFonts w:ascii="Times New Roman" w:hAnsi="Times New Roman" w:cs="Times New Roman"/>
                <w:bCs/>
                <w:szCs w:val="28"/>
              </w:rPr>
              <w:t>黑龙江八一农垦大学</w:t>
            </w:r>
            <w:r w:rsidRPr="004B055D">
              <w:rPr>
                <w:rFonts w:ascii="Times New Roman" w:hAnsi="Times New Roman" w:cs="Times New Roman"/>
                <w:bCs/>
              </w:rPr>
              <w:t>学成、引进人才项目，</w:t>
            </w:r>
            <w:r w:rsidRPr="004B055D">
              <w:rPr>
                <w:rFonts w:ascii="Times New Roman" w:hAnsi="Times New Roman" w:cs="Times New Roman"/>
                <w:b/>
              </w:rPr>
              <w:t>主持</w:t>
            </w:r>
          </w:p>
          <w:p w:rsidR="00BB47CB" w:rsidRPr="004B055D" w:rsidRDefault="00BB47CB" w:rsidP="00BB47CB">
            <w:pPr>
              <w:rPr>
                <w:rFonts w:ascii="Times New Roman" w:hAnsi="Times New Roman" w:cs="Times New Roman"/>
                <w:b/>
              </w:rPr>
            </w:pPr>
            <w:r w:rsidRPr="004B055D">
              <w:rPr>
                <w:rFonts w:ascii="Times New Roman" w:hAnsi="Times New Roman" w:cs="Times New Roman"/>
                <w:bCs/>
              </w:rPr>
              <w:t>5.</w:t>
            </w:r>
            <w:r w:rsidRPr="004B055D">
              <w:rPr>
                <w:rFonts w:ascii="Times New Roman" w:hAnsi="Times New Roman" w:cs="Times New Roman"/>
                <w:bCs/>
              </w:rPr>
              <w:t>苦参碱对草原区紫花苜蓿连作障碍调控研究</w:t>
            </w:r>
            <w:r w:rsidRPr="004B055D">
              <w:rPr>
                <w:rFonts w:ascii="Times New Roman" w:hAnsi="Times New Roman" w:cs="Times New Roman"/>
                <w:bCs/>
              </w:rPr>
              <w:t>(</w:t>
            </w:r>
            <w:r w:rsidRPr="004B055D">
              <w:rPr>
                <w:rFonts w:ascii="Times New Roman" w:hAnsi="Times New Roman" w:cs="Times New Roman"/>
                <w:bCs/>
                <w:szCs w:val="52"/>
              </w:rPr>
              <w:t>201910223005)</w:t>
            </w:r>
            <w:r w:rsidRPr="004B055D">
              <w:rPr>
                <w:rFonts w:ascii="Times New Roman" w:hAnsi="Times New Roman" w:cs="Times New Roman"/>
                <w:bCs/>
              </w:rPr>
              <w:t>，国家级大创，</w:t>
            </w:r>
            <w:r w:rsidRPr="004B055D">
              <w:rPr>
                <w:rFonts w:ascii="Times New Roman" w:hAnsi="Times New Roman" w:cs="Times New Roman"/>
                <w:b/>
              </w:rPr>
              <w:t>第一指导教师</w:t>
            </w:r>
          </w:p>
          <w:p w:rsidR="00BB47CB" w:rsidRPr="004B055D" w:rsidRDefault="00BB47CB" w:rsidP="00BB47CB">
            <w:r w:rsidRPr="004B055D">
              <w:rPr>
                <w:rStyle w:val="NormalCharacter"/>
                <w:rFonts w:ascii="Times New Roman" w:hAnsi="Times New Roman" w:cs="Times New Roman"/>
              </w:rPr>
              <w:t>6.</w:t>
            </w:r>
            <w:r w:rsidRPr="004B055D">
              <w:rPr>
                <w:rFonts w:ascii="Times New Roman" w:hAnsi="Times New Roman" w:cs="Times New Roman"/>
              </w:rPr>
              <w:t>高纬度低海拔复杂自然环境下土壤改善机理及复合型光伏场区综合利用的研究</w:t>
            </w:r>
            <w:r w:rsidRPr="004B055D">
              <w:rPr>
                <w:rFonts w:ascii="Times New Roman" w:hAnsi="Times New Roman" w:cs="Times New Roman"/>
              </w:rPr>
              <w:t>HGS-KJ/KJGLB-[2021]</w:t>
            </w:r>
            <w:r w:rsidRPr="004B055D">
              <w:rPr>
                <w:rFonts w:ascii="Times New Roman" w:hAnsi="Times New Roman" w:cs="Times New Roman"/>
              </w:rPr>
              <w:t>第</w:t>
            </w:r>
            <w:r w:rsidRPr="004B055D">
              <w:rPr>
                <w:rFonts w:ascii="Times New Roman" w:hAnsi="Times New Roman" w:cs="Times New Roman"/>
              </w:rPr>
              <w:t>29</w:t>
            </w:r>
            <w:r w:rsidRPr="004B055D">
              <w:rPr>
                <w:rFonts w:ascii="Times New Roman" w:hAnsi="Times New Roman" w:cs="Times New Roman"/>
              </w:rPr>
              <w:t>号（总</w:t>
            </w:r>
            <w:r w:rsidRPr="004B055D">
              <w:rPr>
                <w:rFonts w:ascii="Times New Roman" w:hAnsi="Times New Roman" w:cs="Times New Roman"/>
              </w:rPr>
              <w:t>195</w:t>
            </w:r>
            <w:r w:rsidRPr="004B055D">
              <w:rPr>
                <w:rFonts w:ascii="Times New Roman" w:hAnsi="Times New Roman" w:cs="Times New Roman"/>
              </w:rPr>
              <w:t>号），大庆市新能源领域</w:t>
            </w:r>
            <w:r w:rsidRPr="004B055D">
              <w:rPr>
                <w:rFonts w:ascii="Times New Roman" w:hAnsi="Times New Roman" w:cs="Times New Roman"/>
              </w:rPr>
              <w:t>“</w:t>
            </w:r>
            <w:r w:rsidRPr="004B055D">
              <w:rPr>
                <w:rFonts w:ascii="Times New Roman" w:hAnsi="Times New Roman" w:cs="Times New Roman"/>
              </w:rPr>
              <w:t>揭榜挂帅</w:t>
            </w:r>
            <w:r w:rsidRPr="004B055D">
              <w:rPr>
                <w:rFonts w:ascii="Times New Roman" w:hAnsi="Times New Roman" w:cs="Times New Roman"/>
              </w:rPr>
              <w:t>”</w:t>
            </w:r>
            <w:r w:rsidRPr="004B055D">
              <w:rPr>
                <w:rFonts w:ascii="Times New Roman" w:hAnsi="Times New Roman" w:cs="Times New Roman"/>
              </w:rPr>
              <w:t>科技攻关项目，</w:t>
            </w:r>
            <w:r w:rsidRPr="004B055D">
              <w:rPr>
                <w:rFonts w:ascii="Times New Roman" w:hAnsi="Times New Roman" w:cs="Times New Roman"/>
                <w:b/>
                <w:szCs w:val="21"/>
                <w:lang w:bidi="ar"/>
              </w:rPr>
              <w:t>参加</w:t>
            </w:r>
          </w:p>
          <w:p w:rsidR="009D3C0C" w:rsidRPr="00BB47CB" w:rsidRDefault="009D3C0C" w:rsidP="00BB47CB">
            <w:pPr>
              <w:spacing w:line="360" w:lineRule="auto"/>
              <w:rPr>
                <w:rStyle w:val="NormalCharacter"/>
              </w:rPr>
            </w:pPr>
          </w:p>
        </w:tc>
      </w:tr>
      <w:tr w:rsidR="009D3C0C">
        <w:tc>
          <w:tcPr>
            <w:tcW w:w="2353" w:type="dxa"/>
            <w:gridSpan w:val="2"/>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Pr>
              <w:lastRenderedPageBreak/>
              <w:t>指导教师对本项目的支持情况</w:t>
            </w:r>
          </w:p>
        </w:tc>
        <w:tc>
          <w:tcPr>
            <w:tcW w:w="7027" w:type="dxa"/>
            <w:gridSpan w:val="6"/>
            <w:tcBorders>
              <w:top w:val="single" w:sz="8" w:space="0" w:color="000000"/>
              <w:left w:val="single" w:sz="8" w:space="0" w:color="000000"/>
              <w:bottom w:val="single" w:sz="8" w:space="0" w:color="000000"/>
              <w:right w:val="single" w:sz="8" w:space="0" w:color="000000"/>
            </w:tcBorders>
            <w:vAlign w:val="center"/>
          </w:tcPr>
          <w:p w:rsidR="009D3C0C" w:rsidRPr="00BB47CB" w:rsidRDefault="002F6130">
            <w:pPr>
              <w:snapToGrid w:val="0"/>
              <w:spacing w:before="100" w:after="100" w:line="240" w:lineRule="atLeast"/>
              <w:rPr>
                <w:rStyle w:val="NormalCharacter"/>
                <w:rFonts w:ascii="Calibri" w:hAnsi="Calibri"/>
                <w:kern w:val="2"/>
              </w:rPr>
            </w:pPr>
            <w:r w:rsidRPr="00BB47CB">
              <w:rPr>
                <w:rStyle w:val="NormalCharacter"/>
                <w:rFonts w:ascii="Calibri" w:hAnsi="Calibri"/>
                <w:kern w:val="2"/>
              </w:rPr>
              <w:t>同意</w:t>
            </w:r>
          </w:p>
          <w:p w:rsidR="009D3C0C" w:rsidRDefault="009D3C0C">
            <w:pPr>
              <w:snapToGrid w:val="0"/>
              <w:spacing w:before="100" w:after="100" w:line="240" w:lineRule="atLeast"/>
              <w:ind w:left="360"/>
              <w:rPr>
                <w:rStyle w:val="NormalCharacter"/>
                <w:rFonts w:ascii="Calibri" w:hAnsi="Calibri"/>
                <w:kern w:val="2"/>
                <w:sz w:val="21"/>
                <w:szCs w:val="21"/>
              </w:rPr>
            </w:pPr>
          </w:p>
          <w:p w:rsidR="009D3C0C" w:rsidRDefault="009D3C0C">
            <w:pPr>
              <w:snapToGrid w:val="0"/>
              <w:spacing w:before="100" w:after="100"/>
              <w:ind w:left="720" w:hanging="360"/>
              <w:rPr>
                <w:rStyle w:val="NormalCharacter"/>
                <w:rFonts w:ascii="Calibri" w:hAnsi="Calibri"/>
                <w:kern w:val="2"/>
                <w:sz w:val="21"/>
                <w:szCs w:val="21"/>
              </w:rPr>
            </w:pPr>
          </w:p>
        </w:tc>
      </w:tr>
      <w:tr w:rsidR="009D3C0C">
        <w:tc>
          <w:tcPr>
            <w:tcW w:w="730" w:type="dxa"/>
            <w:vMerge w:val="restart"/>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Pr>
              <w:t>项目组主要成员</w:t>
            </w:r>
          </w:p>
        </w:tc>
        <w:tc>
          <w:tcPr>
            <w:tcW w:w="1623"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Pr>
              <w:t>姓名</w:t>
            </w:r>
          </w:p>
        </w:tc>
        <w:tc>
          <w:tcPr>
            <w:tcW w:w="1340"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Pr>
              <w:t>学号</w:t>
            </w:r>
          </w:p>
        </w:tc>
        <w:tc>
          <w:tcPr>
            <w:tcW w:w="990"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Pr>
              <w:t>学院</w:t>
            </w:r>
          </w:p>
        </w:tc>
        <w:tc>
          <w:tcPr>
            <w:tcW w:w="990"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Pr>
              <w:t>专业班级</w:t>
            </w:r>
          </w:p>
        </w:tc>
        <w:tc>
          <w:tcPr>
            <w:tcW w:w="1340"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Pr>
              <w:t>联系电话</w:t>
            </w:r>
          </w:p>
        </w:tc>
        <w:tc>
          <w:tcPr>
            <w:tcW w:w="2367" w:type="dxa"/>
            <w:gridSpan w:val="2"/>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Pr>
              <w:t>项目分工</w:t>
            </w:r>
          </w:p>
        </w:tc>
      </w:tr>
      <w:tr w:rsidR="009D3C0C">
        <w:tc>
          <w:tcPr>
            <w:tcW w:w="730" w:type="dxa"/>
            <w:vMerge/>
            <w:tcBorders>
              <w:left w:val="single" w:sz="8" w:space="0" w:color="000000"/>
              <w:right w:val="single" w:sz="8" w:space="0" w:color="000000"/>
            </w:tcBorders>
            <w:vAlign w:val="center"/>
          </w:tcPr>
          <w:p w:rsidR="009D3C0C" w:rsidRDefault="009D3C0C">
            <w:pPr>
              <w:snapToGrid w:val="0"/>
              <w:jc w:val="center"/>
              <w:rPr>
                <w:rStyle w:val="NormalCharacter"/>
              </w:rPr>
            </w:pPr>
          </w:p>
        </w:tc>
        <w:tc>
          <w:tcPr>
            <w:tcW w:w="1623"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Fonts w:hint="eastAsia"/>
              </w:rPr>
              <w:t>赵令</w:t>
            </w:r>
          </w:p>
        </w:tc>
        <w:tc>
          <w:tcPr>
            <w:tcW w:w="1340"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Fonts w:hint="eastAsia"/>
              </w:rPr>
              <w:t>20214033138</w:t>
            </w:r>
          </w:p>
        </w:tc>
        <w:tc>
          <w:tcPr>
            <w:tcW w:w="990"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Fonts w:hint="eastAsia"/>
              </w:rPr>
              <w:t>动物科技学院</w:t>
            </w:r>
          </w:p>
        </w:tc>
        <w:tc>
          <w:tcPr>
            <w:tcW w:w="990"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Fonts w:hint="eastAsia"/>
              </w:rPr>
              <w:t>21</w:t>
            </w:r>
            <w:r>
              <w:rPr>
                <w:rStyle w:val="NormalCharacter"/>
                <w:rFonts w:hint="eastAsia"/>
              </w:rPr>
              <w:t>草业</w:t>
            </w:r>
          </w:p>
        </w:tc>
        <w:tc>
          <w:tcPr>
            <w:tcW w:w="1340" w:type="dxa"/>
            <w:tcBorders>
              <w:top w:val="single" w:sz="8" w:space="0" w:color="000000"/>
              <w:left w:val="single" w:sz="8" w:space="0" w:color="000000"/>
              <w:bottom w:val="single" w:sz="8" w:space="0" w:color="000000"/>
              <w:right w:val="single" w:sz="8" w:space="0" w:color="000000"/>
            </w:tcBorders>
            <w:vAlign w:val="center"/>
          </w:tcPr>
          <w:p w:rsidR="009D3C0C" w:rsidRDefault="009D3C0C">
            <w:pPr>
              <w:snapToGrid w:val="0"/>
              <w:jc w:val="center"/>
              <w:rPr>
                <w:rStyle w:val="NormalCharacter"/>
              </w:rPr>
            </w:pPr>
          </w:p>
        </w:tc>
        <w:tc>
          <w:tcPr>
            <w:tcW w:w="2367" w:type="dxa"/>
            <w:gridSpan w:val="2"/>
            <w:tcBorders>
              <w:top w:val="single" w:sz="8" w:space="0" w:color="000000"/>
              <w:left w:val="single" w:sz="8" w:space="0" w:color="000000"/>
              <w:bottom w:val="single" w:sz="8" w:space="0" w:color="000000"/>
              <w:right w:val="single" w:sz="8" w:space="0" w:color="000000"/>
            </w:tcBorders>
            <w:vAlign w:val="center"/>
          </w:tcPr>
          <w:p w:rsidR="009D3C0C" w:rsidRDefault="00684EDD">
            <w:pPr>
              <w:snapToGrid w:val="0"/>
              <w:jc w:val="center"/>
              <w:rPr>
                <w:rStyle w:val="NormalCharacter"/>
              </w:rPr>
            </w:pPr>
            <w:r>
              <w:rPr>
                <w:rStyle w:val="NormalCharacter"/>
              </w:rPr>
              <w:t>菌株活化培养，生理指标测定</w:t>
            </w:r>
          </w:p>
        </w:tc>
      </w:tr>
      <w:tr w:rsidR="009D3C0C">
        <w:tc>
          <w:tcPr>
            <w:tcW w:w="730" w:type="dxa"/>
            <w:vMerge/>
            <w:tcBorders>
              <w:top w:val="single" w:sz="8" w:space="0" w:color="000000"/>
              <w:left w:val="single" w:sz="8" w:space="0" w:color="000000"/>
              <w:bottom w:val="single" w:sz="8" w:space="0" w:color="000000"/>
              <w:right w:val="single" w:sz="8" w:space="0" w:color="000000"/>
            </w:tcBorders>
            <w:vAlign w:val="center"/>
          </w:tcPr>
          <w:p w:rsidR="009D3C0C" w:rsidRDefault="009D3C0C">
            <w:pPr>
              <w:snapToGrid w:val="0"/>
              <w:jc w:val="center"/>
              <w:rPr>
                <w:rStyle w:val="NormalCharacter"/>
              </w:rPr>
            </w:pPr>
          </w:p>
        </w:tc>
        <w:tc>
          <w:tcPr>
            <w:tcW w:w="1623"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both"/>
              <w:rPr>
                <w:rStyle w:val="NormalCharacter"/>
              </w:rPr>
            </w:pPr>
            <w:r>
              <w:rPr>
                <w:rStyle w:val="NormalCharacter"/>
                <w:rFonts w:hint="eastAsia"/>
              </w:rPr>
              <w:t xml:space="preserve">   </w:t>
            </w:r>
            <w:r>
              <w:rPr>
                <w:rStyle w:val="NormalCharacter"/>
                <w:rFonts w:hint="eastAsia"/>
              </w:rPr>
              <w:t>孔令文</w:t>
            </w:r>
          </w:p>
        </w:tc>
        <w:tc>
          <w:tcPr>
            <w:tcW w:w="1340"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Fonts w:hint="eastAsia"/>
              </w:rPr>
              <w:t>20214033111</w:t>
            </w:r>
          </w:p>
        </w:tc>
        <w:tc>
          <w:tcPr>
            <w:tcW w:w="990"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Fonts w:hint="eastAsia"/>
              </w:rPr>
              <w:t>动物科技学院</w:t>
            </w:r>
          </w:p>
        </w:tc>
        <w:tc>
          <w:tcPr>
            <w:tcW w:w="990"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Fonts w:hint="eastAsia"/>
              </w:rPr>
              <w:t>21</w:t>
            </w:r>
            <w:r>
              <w:rPr>
                <w:rStyle w:val="NormalCharacter"/>
                <w:rFonts w:hint="eastAsia"/>
              </w:rPr>
              <w:t>草业</w:t>
            </w:r>
          </w:p>
        </w:tc>
        <w:tc>
          <w:tcPr>
            <w:tcW w:w="1340" w:type="dxa"/>
            <w:tcBorders>
              <w:top w:val="single" w:sz="8" w:space="0" w:color="000000"/>
              <w:left w:val="single" w:sz="8" w:space="0" w:color="000000"/>
              <w:bottom w:val="single" w:sz="8" w:space="0" w:color="000000"/>
              <w:right w:val="single" w:sz="8" w:space="0" w:color="000000"/>
            </w:tcBorders>
            <w:vAlign w:val="center"/>
          </w:tcPr>
          <w:p w:rsidR="009D3C0C" w:rsidRDefault="009D3C0C">
            <w:pPr>
              <w:snapToGrid w:val="0"/>
              <w:jc w:val="center"/>
              <w:rPr>
                <w:rStyle w:val="NormalCharacter"/>
              </w:rPr>
            </w:pPr>
          </w:p>
        </w:tc>
        <w:tc>
          <w:tcPr>
            <w:tcW w:w="2367" w:type="dxa"/>
            <w:gridSpan w:val="2"/>
            <w:tcBorders>
              <w:top w:val="single" w:sz="8" w:space="0" w:color="000000"/>
              <w:left w:val="single" w:sz="8" w:space="0" w:color="000000"/>
              <w:bottom w:val="single" w:sz="8" w:space="0" w:color="000000"/>
              <w:right w:val="single" w:sz="8" w:space="0" w:color="000000"/>
            </w:tcBorders>
            <w:vAlign w:val="center"/>
          </w:tcPr>
          <w:p w:rsidR="009D3C0C" w:rsidRDefault="00684EDD">
            <w:pPr>
              <w:snapToGrid w:val="0"/>
              <w:jc w:val="center"/>
              <w:rPr>
                <w:rStyle w:val="NormalCharacter"/>
              </w:rPr>
            </w:pPr>
            <w:r>
              <w:rPr>
                <w:rStyle w:val="NormalCharacter"/>
              </w:rPr>
              <w:t>苜蓿幼苗培育，生长指标测定</w:t>
            </w:r>
          </w:p>
        </w:tc>
      </w:tr>
      <w:tr w:rsidR="009D3C0C">
        <w:tc>
          <w:tcPr>
            <w:tcW w:w="730" w:type="dxa"/>
            <w:vMerge/>
            <w:tcBorders>
              <w:top w:val="single" w:sz="8" w:space="0" w:color="000000"/>
              <w:left w:val="single" w:sz="8" w:space="0" w:color="000000"/>
              <w:bottom w:val="single" w:sz="8" w:space="0" w:color="000000"/>
              <w:right w:val="single" w:sz="8" w:space="0" w:color="000000"/>
            </w:tcBorders>
            <w:vAlign w:val="center"/>
          </w:tcPr>
          <w:p w:rsidR="009D3C0C" w:rsidRDefault="009D3C0C">
            <w:pPr>
              <w:snapToGrid w:val="0"/>
              <w:jc w:val="center"/>
              <w:rPr>
                <w:rStyle w:val="NormalCharacter"/>
              </w:rPr>
            </w:pPr>
          </w:p>
        </w:tc>
        <w:tc>
          <w:tcPr>
            <w:tcW w:w="1623"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Fonts w:hint="eastAsia"/>
              </w:rPr>
              <w:t>朱美霖</w:t>
            </w:r>
          </w:p>
        </w:tc>
        <w:tc>
          <w:tcPr>
            <w:tcW w:w="1340"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Fonts w:hint="eastAsia"/>
              </w:rPr>
              <w:t>20214033140</w:t>
            </w:r>
          </w:p>
        </w:tc>
        <w:tc>
          <w:tcPr>
            <w:tcW w:w="990"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Fonts w:hint="eastAsia"/>
              </w:rPr>
              <w:t>动物科技学院</w:t>
            </w:r>
          </w:p>
        </w:tc>
        <w:tc>
          <w:tcPr>
            <w:tcW w:w="990"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Fonts w:hint="eastAsia"/>
              </w:rPr>
              <w:t>21</w:t>
            </w:r>
            <w:r>
              <w:rPr>
                <w:rStyle w:val="NormalCharacter"/>
                <w:rFonts w:hint="eastAsia"/>
              </w:rPr>
              <w:t>草业</w:t>
            </w:r>
          </w:p>
        </w:tc>
        <w:tc>
          <w:tcPr>
            <w:tcW w:w="1340" w:type="dxa"/>
            <w:tcBorders>
              <w:top w:val="single" w:sz="8" w:space="0" w:color="000000"/>
              <w:left w:val="single" w:sz="8" w:space="0" w:color="000000"/>
              <w:bottom w:val="single" w:sz="8" w:space="0" w:color="000000"/>
              <w:right w:val="single" w:sz="8" w:space="0" w:color="000000"/>
            </w:tcBorders>
            <w:vAlign w:val="center"/>
          </w:tcPr>
          <w:p w:rsidR="009D3C0C" w:rsidRDefault="009D3C0C">
            <w:pPr>
              <w:snapToGrid w:val="0"/>
              <w:jc w:val="center"/>
              <w:rPr>
                <w:rStyle w:val="NormalCharacter"/>
              </w:rPr>
            </w:pPr>
          </w:p>
        </w:tc>
        <w:tc>
          <w:tcPr>
            <w:tcW w:w="2367" w:type="dxa"/>
            <w:gridSpan w:val="2"/>
            <w:tcBorders>
              <w:top w:val="single" w:sz="8" w:space="0" w:color="000000"/>
              <w:left w:val="single" w:sz="8" w:space="0" w:color="000000"/>
              <w:bottom w:val="single" w:sz="8" w:space="0" w:color="000000"/>
              <w:right w:val="single" w:sz="8" w:space="0" w:color="000000"/>
            </w:tcBorders>
            <w:vAlign w:val="center"/>
          </w:tcPr>
          <w:p w:rsidR="009D3C0C" w:rsidRDefault="00684EDD">
            <w:pPr>
              <w:snapToGrid w:val="0"/>
              <w:jc w:val="center"/>
              <w:rPr>
                <w:rStyle w:val="NormalCharacter"/>
              </w:rPr>
            </w:pPr>
            <w:r>
              <w:rPr>
                <w:rStyle w:val="NormalCharacter"/>
              </w:rPr>
              <w:t>盐碱胁迫紫花苜蓿及菌液处理</w:t>
            </w:r>
          </w:p>
        </w:tc>
      </w:tr>
      <w:tr w:rsidR="009D3C0C">
        <w:trPr>
          <w:trHeight w:val="302"/>
        </w:trPr>
        <w:tc>
          <w:tcPr>
            <w:tcW w:w="730" w:type="dxa"/>
            <w:vMerge/>
            <w:tcBorders>
              <w:top w:val="single" w:sz="8" w:space="0" w:color="000000"/>
              <w:left w:val="single" w:sz="8" w:space="0" w:color="000000"/>
              <w:bottom w:val="single" w:sz="8" w:space="0" w:color="000000"/>
              <w:right w:val="single" w:sz="8" w:space="0" w:color="000000"/>
            </w:tcBorders>
            <w:vAlign w:val="center"/>
          </w:tcPr>
          <w:p w:rsidR="009D3C0C" w:rsidRDefault="009D3C0C">
            <w:pPr>
              <w:snapToGrid w:val="0"/>
              <w:jc w:val="center"/>
              <w:rPr>
                <w:rStyle w:val="NormalCharacter"/>
              </w:rPr>
            </w:pPr>
          </w:p>
        </w:tc>
        <w:tc>
          <w:tcPr>
            <w:tcW w:w="1623"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Fonts w:hint="eastAsia"/>
              </w:rPr>
              <w:t>吕星</w:t>
            </w:r>
          </w:p>
        </w:tc>
        <w:tc>
          <w:tcPr>
            <w:tcW w:w="1340"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Fonts w:hint="eastAsia"/>
              </w:rPr>
              <w:t>20214033120</w:t>
            </w:r>
          </w:p>
        </w:tc>
        <w:tc>
          <w:tcPr>
            <w:tcW w:w="990"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Fonts w:hint="eastAsia"/>
              </w:rPr>
              <w:t>动物科技学院</w:t>
            </w:r>
          </w:p>
        </w:tc>
        <w:tc>
          <w:tcPr>
            <w:tcW w:w="990"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Fonts w:hint="eastAsia"/>
              </w:rPr>
              <w:t>21</w:t>
            </w:r>
            <w:r>
              <w:rPr>
                <w:rStyle w:val="NormalCharacter"/>
                <w:rFonts w:hint="eastAsia"/>
              </w:rPr>
              <w:t>草业</w:t>
            </w:r>
          </w:p>
        </w:tc>
        <w:tc>
          <w:tcPr>
            <w:tcW w:w="1340" w:type="dxa"/>
            <w:tcBorders>
              <w:top w:val="single" w:sz="8" w:space="0" w:color="000000"/>
              <w:left w:val="single" w:sz="8" w:space="0" w:color="000000"/>
              <w:bottom w:val="single" w:sz="8" w:space="0" w:color="000000"/>
              <w:right w:val="single" w:sz="8" w:space="0" w:color="000000"/>
            </w:tcBorders>
            <w:vAlign w:val="center"/>
          </w:tcPr>
          <w:p w:rsidR="009D3C0C" w:rsidRDefault="009D3C0C">
            <w:pPr>
              <w:snapToGrid w:val="0"/>
              <w:jc w:val="center"/>
              <w:rPr>
                <w:rStyle w:val="NormalCharacter"/>
              </w:rPr>
            </w:pPr>
          </w:p>
        </w:tc>
        <w:tc>
          <w:tcPr>
            <w:tcW w:w="2367" w:type="dxa"/>
            <w:gridSpan w:val="2"/>
            <w:tcBorders>
              <w:top w:val="single" w:sz="8" w:space="0" w:color="000000"/>
              <w:left w:val="single" w:sz="8" w:space="0" w:color="000000"/>
              <w:bottom w:val="single" w:sz="8" w:space="0" w:color="000000"/>
              <w:right w:val="single" w:sz="8" w:space="0" w:color="000000"/>
            </w:tcBorders>
            <w:vAlign w:val="center"/>
          </w:tcPr>
          <w:p w:rsidR="009D3C0C" w:rsidRDefault="00684EDD">
            <w:pPr>
              <w:snapToGrid w:val="0"/>
              <w:jc w:val="center"/>
              <w:rPr>
                <w:rStyle w:val="NormalCharacter"/>
              </w:rPr>
            </w:pPr>
            <w:r>
              <w:rPr>
                <w:rStyle w:val="NormalCharacter"/>
              </w:rPr>
              <w:t>生理指标及</w:t>
            </w:r>
            <w:r>
              <w:rPr>
                <w:rStyle w:val="NormalCharacter"/>
                <w:rFonts w:hint="eastAsia"/>
              </w:rPr>
              <w:t>根际</w:t>
            </w:r>
            <w:r>
              <w:rPr>
                <w:rStyle w:val="NormalCharacter"/>
              </w:rPr>
              <w:t>微生物测定</w:t>
            </w:r>
            <w:bookmarkStart w:id="0" w:name="_GoBack"/>
            <w:bookmarkEnd w:id="0"/>
          </w:p>
        </w:tc>
      </w:tr>
      <w:tr w:rsidR="009D3C0C">
        <w:tc>
          <w:tcPr>
            <w:tcW w:w="730" w:type="dxa"/>
            <w:vMerge w:val="restart"/>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Pr>
              <w:t>指导教师</w:t>
            </w:r>
          </w:p>
        </w:tc>
        <w:tc>
          <w:tcPr>
            <w:tcW w:w="1623"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Pr>
              <w:t>姓名</w:t>
            </w:r>
          </w:p>
        </w:tc>
        <w:tc>
          <w:tcPr>
            <w:tcW w:w="1340"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Pr>
              <w:t>工号</w:t>
            </w:r>
          </w:p>
        </w:tc>
        <w:tc>
          <w:tcPr>
            <w:tcW w:w="990"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Pr>
              <w:t>学院</w:t>
            </w:r>
            <w:r>
              <w:rPr>
                <w:rStyle w:val="NormalCharacter"/>
              </w:rPr>
              <w:t>/</w:t>
            </w:r>
            <w:r>
              <w:rPr>
                <w:rStyle w:val="NormalCharacter"/>
              </w:rPr>
              <w:t>单位</w:t>
            </w:r>
          </w:p>
        </w:tc>
        <w:tc>
          <w:tcPr>
            <w:tcW w:w="990"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Pr>
              <w:t>职称</w:t>
            </w:r>
          </w:p>
        </w:tc>
        <w:tc>
          <w:tcPr>
            <w:tcW w:w="1340"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Pr>
              <w:t>联系电话</w:t>
            </w:r>
          </w:p>
        </w:tc>
        <w:tc>
          <w:tcPr>
            <w:tcW w:w="2367" w:type="dxa"/>
            <w:gridSpan w:val="2"/>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Pr>
              <w:t>电子邮件</w:t>
            </w:r>
          </w:p>
        </w:tc>
      </w:tr>
      <w:tr w:rsidR="009D3C0C">
        <w:tc>
          <w:tcPr>
            <w:tcW w:w="730" w:type="dxa"/>
            <w:vMerge/>
            <w:tcBorders>
              <w:top w:val="single" w:sz="8" w:space="0" w:color="000000"/>
              <w:left w:val="single" w:sz="8" w:space="0" w:color="000000"/>
              <w:bottom w:val="single" w:sz="8" w:space="0" w:color="000000"/>
              <w:right w:val="single" w:sz="8" w:space="0" w:color="000000"/>
            </w:tcBorders>
            <w:vAlign w:val="center"/>
          </w:tcPr>
          <w:p w:rsidR="009D3C0C" w:rsidRDefault="009D3C0C">
            <w:pPr>
              <w:snapToGrid w:val="0"/>
              <w:jc w:val="center"/>
              <w:rPr>
                <w:rStyle w:val="NormalCharacter"/>
              </w:rPr>
            </w:pPr>
          </w:p>
        </w:tc>
        <w:tc>
          <w:tcPr>
            <w:tcW w:w="1623"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Pr>
              <w:t>苗阳</w:t>
            </w:r>
            <w:proofErr w:type="gramStart"/>
            <w:r>
              <w:rPr>
                <w:rStyle w:val="NormalCharacter"/>
              </w:rPr>
              <w:t>阳</w:t>
            </w:r>
            <w:proofErr w:type="gramEnd"/>
          </w:p>
        </w:tc>
        <w:tc>
          <w:tcPr>
            <w:tcW w:w="1340"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Pr>
              <w:t>010864</w:t>
            </w:r>
          </w:p>
        </w:tc>
        <w:tc>
          <w:tcPr>
            <w:tcW w:w="990"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Pr>
              <w:t>动物科技学院</w:t>
            </w:r>
          </w:p>
        </w:tc>
        <w:tc>
          <w:tcPr>
            <w:tcW w:w="990"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Pr>
              <w:t>讲师</w:t>
            </w:r>
          </w:p>
        </w:tc>
        <w:tc>
          <w:tcPr>
            <w:tcW w:w="1340"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Pr>
              <w:t>13836767486</w:t>
            </w:r>
          </w:p>
        </w:tc>
        <w:tc>
          <w:tcPr>
            <w:tcW w:w="2367" w:type="dxa"/>
            <w:gridSpan w:val="2"/>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Pr>
              <w:t>1046309525@qq.com</w:t>
            </w:r>
          </w:p>
        </w:tc>
      </w:tr>
    </w:tbl>
    <w:p w:rsidR="009D3C0C" w:rsidRDefault="00EE3A5C">
      <w:pPr>
        <w:pStyle w:val="Heading4"/>
        <w:snapToGrid w:val="0"/>
        <w:spacing w:before="312" w:after="312" w:line="600" w:lineRule="atLeast"/>
        <w:textAlignment w:val="center"/>
        <w:rPr>
          <w:rStyle w:val="NormalCharacter"/>
          <w:rFonts w:ascii="黑体" w:eastAsia="黑体" w:cs="黑体"/>
          <w:sz w:val="28"/>
          <w:szCs w:val="28"/>
        </w:rPr>
      </w:pPr>
      <w:r>
        <w:rPr>
          <w:rStyle w:val="NormalCharacter"/>
          <w:rFonts w:ascii="黑体" w:eastAsia="黑体" w:cs="黑体"/>
          <w:sz w:val="28"/>
          <w:szCs w:val="28"/>
        </w:rPr>
        <w:t>二、</w:t>
      </w:r>
      <w:r>
        <w:rPr>
          <w:rStyle w:val="NormalCharacter"/>
          <w:rFonts w:ascii="黑体" w:eastAsia="黑体" w:cs="黑体"/>
          <w:sz w:val="28"/>
          <w:szCs w:val="28"/>
        </w:rPr>
        <w:t xml:space="preserve"> </w:t>
      </w:r>
      <w:r>
        <w:rPr>
          <w:rStyle w:val="NormalCharacter"/>
          <w:rFonts w:ascii="黑体" w:eastAsia="黑体" w:cs="黑体"/>
          <w:sz w:val="28"/>
          <w:szCs w:val="28"/>
        </w:rPr>
        <w:t>立项依据（可加页）</w:t>
      </w:r>
      <w:r>
        <w:rPr>
          <w:rStyle w:val="NormalCharacter"/>
          <w:rFonts w:ascii="黑体" w:eastAsia="黑体" w:cs="黑体"/>
          <w:sz w:val="28"/>
          <w:szCs w:val="28"/>
        </w:rPr>
        <w:t xml:space="preserve"> </w:t>
      </w:r>
    </w:p>
    <w:tbl>
      <w:tblPr>
        <w:tblW w:w="10565" w:type="dxa"/>
        <w:tblCellMar>
          <w:left w:w="0" w:type="dxa"/>
          <w:right w:w="0" w:type="dxa"/>
        </w:tblCellMar>
        <w:tblLook w:val="04A0" w:firstRow="1" w:lastRow="0" w:firstColumn="1" w:lastColumn="0" w:noHBand="0" w:noVBand="1"/>
      </w:tblPr>
      <w:tblGrid>
        <w:gridCol w:w="10580"/>
      </w:tblGrid>
      <w:tr w:rsidR="009D3C0C">
        <w:tc>
          <w:tcPr>
            <w:tcW w:w="10565" w:type="dxa"/>
            <w:tcBorders>
              <w:top w:val="single" w:sz="8" w:space="0" w:color="000000"/>
              <w:left w:val="single" w:sz="8" w:space="0" w:color="000000"/>
              <w:bottom w:val="single" w:sz="8" w:space="0" w:color="000000"/>
              <w:right w:val="single" w:sz="8" w:space="0" w:color="000000"/>
            </w:tcBorders>
            <w:vAlign w:val="center"/>
          </w:tcPr>
          <w:p w:rsidR="009D3C0C" w:rsidRDefault="00EE3A5C">
            <w:pPr>
              <w:pStyle w:val="Heading4"/>
              <w:snapToGrid w:val="0"/>
              <w:spacing w:before="0" w:after="120" w:line="400" w:lineRule="atLeast"/>
              <w:textAlignment w:val="center"/>
              <w:rPr>
                <w:rStyle w:val="NormalCharacter"/>
              </w:rPr>
            </w:pPr>
            <w:r>
              <w:rPr>
                <w:rStyle w:val="NormalCharacter"/>
              </w:rPr>
              <w:t>（</w:t>
            </w:r>
            <w:r>
              <w:rPr>
                <w:rStyle w:val="NormalCharacter"/>
              </w:rPr>
              <w:t>1</w:t>
            </w:r>
            <w:r>
              <w:rPr>
                <w:rStyle w:val="NormalCharacter"/>
              </w:rPr>
              <w:t>）研究目的</w:t>
            </w:r>
            <w:r>
              <w:rPr>
                <w:rStyle w:val="NormalCharacter"/>
              </w:rPr>
              <w:t xml:space="preserve"> </w:t>
            </w:r>
          </w:p>
          <w:p w:rsidR="009D3C0C" w:rsidRDefault="00EE3A5C">
            <w:pPr>
              <w:snapToGrid w:val="0"/>
              <w:ind w:firstLineChars="200" w:firstLine="480"/>
              <w:rPr>
                <w:rStyle w:val="NormalCharacter"/>
                <w:rFonts w:ascii="Times New Roman" w:hAnsi="Times New Roman"/>
                <w:szCs w:val="21"/>
              </w:rPr>
            </w:pPr>
            <w:r>
              <w:rPr>
                <w:rStyle w:val="NormalCharacter"/>
                <w:rFonts w:ascii="Times New Roman" w:hAnsi="Times New Roman"/>
              </w:rPr>
              <w:t>当前世界土地盐碱化问题愈演愈烈，土壤盐分通过对植物生长和作物产量产生的负面影响严重威胁到农业的可持续性，这已成为世界性的难题。</w:t>
            </w:r>
            <w:r>
              <w:rPr>
                <w:rStyle w:val="NormalCharacter"/>
                <w:rFonts w:ascii="Times New Roman" w:hAnsi="Times New Roman" w:cs="Times New Roman"/>
                <w:bCs/>
                <w:szCs w:val="21"/>
              </w:rPr>
              <w:t>紫花苜蓿（</w:t>
            </w:r>
            <w:r>
              <w:rPr>
                <w:rStyle w:val="NormalCharacter"/>
                <w:rFonts w:ascii="Times New Roman" w:hAnsi="Times New Roman" w:cs="Times New Roman"/>
                <w:bCs/>
                <w:i/>
                <w:iCs/>
                <w:szCs w:val="21"/>
              </w:rPr>
              <w:t>M. sativa</w:t>
            </w:r>
            <w:r>
              <w:rPr>
                <w:rStyle w:val="NormalCharacter"/>
                <w:rFonts w:ascii="Times New Roman" w:hAnsi="Times New Roman" w:cs="Times New Roman"/>
                <w:bCs/>
                <w:szCs w:val="21"/>
              </w:rPr>
              <w:t>）素有</w:t>
            </w:r>
            <w:r>
              <w:rPr>
                <w:rStyle w:val="NormalCharacter"/>
                <w:rFonts w:ascii="Times New Roman" w:hAnsi="Times New Roman" w:cs="Times New Roman"/>
                <w:bCs/>
                <w:szCs w:val="21"/>
              </w:rPr>
              <w:t>“</w:t>
            </w:r>
            <w:r>
              <w:rPr>
                <w:rStyle w:val="NormalCharacter"/>
                <w:rFonts w:ascii="Times New Roman" w:hAnsi="Times New Roman" w:cs="Times New Roman"/>
                <w:bCs/>
                <w:szCs w:val="21"/>
              </w:rPr>
              <w:t>牧草之王</w:t>
            </w:r>
            <w:r>
              <w:rPr>
                <w:rStyle w:val="NormalCharacter"/>
                <w:rFonts w:ascii="Times New Roman" w:hAnsi="Times New Roman" w:cs="Times New Roman"/>
                <w:bCs/>
                <w:szCs w:val="21"/>
              </w:rPr>
              <w:t>”</w:t>
            </w:r>
            <w:r>
              <w:rPr>
                <w:rStyle w:val="NormalCharacter"/>
                <w:rFonts w:ascii="Times New Roman" w:hAnsi="Times New Roman" w:cs="Times New Roman"/>
                <w:bCs/>
                <w:szCs w:val="21"/>
              </w:rPr>
              <w:t>的美誉，</w:t>
            </w:r>
            <w:r>
              <w:rPr>
                <w:rStyle w:val="NormalCharacter"/>
                <w:rFonts w:ascii="Times New Roman" w:hAnsi="Times New Roman"/>
                <w:szCs w:val="21"/>
              </w:rPr>
              <w:t>具有一定的耐盐碱能力，</w:t>
            </w:r>
            <w:r>
              <w:rPr>
                <w:rStyle w:val="NormalCharacter"/>
                <w:rFonts w:ascii="Times New Roman" w:hAnsi="Times New Roman" w:cs="Times New Roman"/>
                <w:bCs/>
                <w:szCs w:val="21"/>
              </w:rPr>
              <w:t>适当的盐碱胁迫不会对苜蓿的产量和营养品质造成影响，而中、重度盐碱会抑制苜蓿生长。随着草原以及耕地土壤盐碱化程度的加剧，可种植苜蓿的土地面积也逐渐减少。</w:t>
            </w:r>
            <w:r>
              <w:rPr>
                <w:rStyle w:val="NormalCharacter"/>
                <w:rFonts w:ascii="Times New Roman" w:hAnsi="Times New Roman"/>
                <w:szCs w:val="21"/>
              </w:rPr>
              <w:t>因此提高苜蓿的耐盐碱能力对我国畜牧业发展和盐碱地改良具有重要意义。</w:t>
            </w:r>
          </w:p>
          <w:p w:rsidR="009D3C0C" w:rsidRDefault="00EE3A5C">
            <w:pPr>
              <w:snapToGrid w:val="0"/>
              <w:ind w:firstLineChars="200" w:firstLine="480"/>
              <w:rPr>
                <w:rStyle w:val="NormalCharacter"/>
                <w:rFonts w:ascii="Times New Roman" w:hAnsi="Times New Roman"/>
                <w:szCs w:val="21"/>
              </w:rPr>
            </w:pPr>
            <w:r>
              <w:rPr>
                <w:rStyle w:val="NormalCharacter"/>
                <w:rFonts w:ascii="Times New Roman" w:hAnsi="Times New Roman"/>
                <w:szCs w:val="21"/>
              </w:rPr>
              <w:lastRenderedPageBreak/>
              <w:t>在当前</w:t>
            </w:r>
            <w:r>
              <w:rPr>
                <w:rStyle w:val="NormalCharacter"/>
                <w:rFonts w:ascii="Times New Roman" w:hAnsi="Times New Roman"/>
                <w:szCs w:val="21"/>
              </w:rPr>
              <w:t>“</w:t>
            </w:r>
            <w:r>
              <w:rPr>
                <w:rStyle w:val="NormalCharacter"/>
                <w:rFonts w:ascii="Times New Roman" w:hAnsi="Times New Roman"/>
                <w:szCs w:val="21"/>
              </w:rPr>
              <w:t>绿水青山就是金山银山</w:t>
            </w:r>
            <w:r>
              <w:rPr>
                <w:rStyle w:val="NormalCharacter"/>
                <w:rFonts w:ascii="Times New Roman" w:hAnsi="Times New Roman"/>
                <w:szCs w:val="21"/>
              </w:rPr>
              <w:t>”</w:t>
            </w:r>
            <w:r>
              <w:rPr>
                <w:rStyle w:val="NormalCharacter"/>
                <w:rFonts w:ascii="Times New Roman" w:hAnsi="Times New Roman"/>
                <w:szCs w:val="21"/>
              </w:rPr>
              <w:t>的生态理念下，资源节约和环境保护已成为我国发展的基本国策，绿色生态也成为现代农业发展的内在要求。鉴于此，人们一直在努力寻找新的生物治理途径</w:t>
            </w:r>
            <w:r>
              <w:rPr>
                <w:rStyle w:val="NormalCharacter"/>
                <w:rFonts w:ascii="Times New Roman" w:hAnsi="Times New Roman"/>
                <w:szCs w:val="21"/>
              </w:rPr>
              <w:t>—</w:t>
            </w:r>
            <w:r>
              <w:rPr>
                <w:rStyle w:val="NormalCharacter"/>
                <w:rFonts w:ascii="Times New Roman" w:hAnsi="Times New Roman"/>
                <w:szCs w:val="21"/>
              </w:rPr>
              <w:t>在不投入巨资改变盐碱地原有性状的前提条件下，通过微生物与植物的相互作用来提高植物的耐盐碱性，改善盐碱土状况，有望成为利用盐碱地的新措施。由于盐碱地土壤含盐量和</w:t>
            </w:r>
            <w:r>
              <w:rPr>
                <w:rStyle w:val="NormalCharacter"/>
                <w:rFonts w:ascii="Times New Roman" w:hAnsi="Times New Roman"/>
                <w:szCs w:val="21"/>
              </w:rPr>
              <w:t>pH</w:t>
            </w:r>
            <w:r>
              <w:rPr>
                <w:rStyle w:val="NormalCharacter"/>
                <w:rFonts w:ascii="Times New Roman" w:hAnsi="Times New Roman"/>
                <w:szCs w:val="21"/>
              </w:rPr>
              <w:t>都较高，酸性和中性土壤中筛选得到的</w:t>
            </w:r>
            <w:r>
              <w:rPr>
                <w:rStyle w:val="NormalCharacter"/>
                <w:rFonts w:ascii="Times New Roman" w:hAnsi="Times New Roman"/>
                <w:szCs w:val="21"/>
              </w:rPr>
              <w:t>PGPB</w:t>
            </w:r>
            <w:r>
              <w:rPr>
                <w:rStyle w:val="NormalCharacter"/>
                <w:rFonts w:ascii="Times New Roman" w:hAnsi="Times New Roman"/>
                <w:szCs w:val="21"/>
              </w:rPr>
              <w:t>在盐碱环境中很难存活定殖，在酸性、中性土壤中有很好促生效果的菌株在盐碱土中很难发挥促生作用，</w:t>
            </w:r>
            <w:r>
              <w:rPr>
                <w:rStyle w:val="NormalCharacter"/>
                <w:rFonts w:ascii="Times New Roman" w:hAnsi="Times New Roman"/>
                <w:color w:val="000000"/>
                <w:szCs w:val="21"/>
              </w:rPr>
              <w:t>所以普通促生细菌在盐碱地应用困难。</w:t>
            </w:r>
          </w:p>
          <w:p w:rsidR="009D3C0C" w:rsidRPr="00BB47CB" w:rsidRDefault="00EE3A5C" w:rsidP="00BB47CB">
            <w:pPr>
              <w:snapToGrid w:val="0"/>
              <w:ind w:firstLineChars="200" w:firstLine="480"/>
              <w:rPr>
                <w:rStyle w:val="NormalCharacter"/>
                <w:rFonts w:ascii="Times New Roman" w:hAnsi="Times New Roman"/>
              </w:rPr>
            </w:pPr>
            <w:r>
              <w:rPr>
                <w:rStyle w:val="NormalCharacter"/>
                <w:rFonts w:ascii="Times New Roman" w:hAnsi="Times New Roman"/>
              </w:rPr>
              <w:t>因此，本研</w:t>
            </w:r>
            <w:r>
              <w:rPr>
                <w:rStyle w:val="NormalCharacter"/>
                <w:rFonts w:ascii="Times New Roman" w:hAnsi="Times New Roman"/>
              </w:rPr>
              <w:t>究以</w:t>
            </w:r>
            <w:r>
              <w:rPr>
                <w:rStyle w:val="NormalCharacter"/>
                <w:rFonts w:ascii="Times New Roman" w:hAnsi="Times New Roman"/>
                <w:szCs w:val="21"/>
              </w:rPr>
              <w:t>盐碱地改造的</w:t>
            </w:r>
            <w:r>
              <w:rPr>
                <w:rStyle w:val="NormalCharacter"/>
                <w:rFonts w:ascii="Times New Roman" w:hAnsi="Times New Roman"/>
                <w:szCs w:val="21"/>
              </w:rPr>
              <w:t>“</w:t>
            </w:r>
            <w:r>
              <w:rPr>
                <w:rStyle w:val="NormalCharacter"/>
                <w:rFonts w:ascii="Times New Roman" w:hAnsi="Times New Roman"/>
                <w:szCs w:val="21"/>
              </w:rPr>
              <w:t>先锋植物</w:t>
            </w:r>
            <w:r>
              <w:rPr>
                <w:rStyle w:val="NormalCharacter"/>
                <w:rFonts w:ascii="Times New Roman" w:hAnsi="Times New Roman"/>
                <w:szCs w:val="21"/>
              </w:rPr>
              <w:t>”</w:t>
            </w:r>
            <w:r>
              <w:rPr>
                <w:rStyle w:val="NormalCharacter"/>
                <w:rFonts w:ascii="Times New Roman" w:hAnsi="Times New Roman"/>
                <w:szCs w:val="21"/>
              </w:rPr>
              <w:t>碱蓬耐盐碱促生</w:t>
            </w:r>
            <w:proofErr w:type="gramStart"/>
            <w:r>
              <w:rPr>
                <w:rStyle w:val="NormalCharacter"/>
                <w:rFonts w:ascii="Times New Roman" w:hAnsi="Times New Roman"/>
                <w:szCs w:val="21"/>
              </w:rPr>
              <w:t>菌</w:t>
            </w:r>
            <w:proofErr w:type="gramEnd"/>
            <w:r>
              <w:rPr>
                <w:rStyle w:val="NormalCharacter"/>
                <w:rFonts w:ascii="Times New Roman" w:hAnsi="Times New Roman"/>
                <w:szCs w:val="21"/>
              </w:rPr>
              <w:t>——</w:t>
            </w:r>
            <w:r>
              <w:rPr>
                <w:rStyle w:val="NormalCharacter"/>
                <w:rFonts w:ascii="Times New Roman" w:hAnsi="Times New Roman"/>
              </w:rPr>
              <w:t>根际细菌和内生细菌为切入点，</w:t>
            </w:r>
            <w:r>
              <w:rPr>
                <w:rStyle w:val="NormalCharacter"/>
                <w:rFonts w:ascii="Times New Roman" w:hAnsi="Times New Roman"/>
              </w:rPr>
              <w:t xml:space="preserve"> </w:t>
            </w:r>
            <w:r>
              <w:rPr>
                <w:rStyle w:val="NormalCharacter"/>
                <w:rFonts w:ascii="Times New Roman" w:hAnsi="Times New Roman"/>
              </w:rPr>
              <w:t>菌液</w:t>
            </w:r>
            <w:r>
              <w:rPr>
                <w:rStyle w:val="NormalCharacter"/>
                <w:rFonts w:ascii="Times New Roman" w:hAnsi="Times New Roman"/>
                <w:szCs w:val="21"/>
              </w:rPr>
              <w:t>根部浇灌紫花苜蓿幼苗，并根据</w:t>
            </w:r>
            <w:r>
              <w:rPr>
                <w:rStyle w:val="NormalCharacter"/>
                <w:rFonts w:ascii="Times New Roman" w:hAnsi="Times New Roman"/>
              </w:rPr>
              <w:t>松嫩平原盐碱地盐碱成分情况，以中性盐（</w:t>
            </w:r>
            <w:proofErr w:type="spellStart"/>
            <w:r>
              <w:rPr>
                <w:rStyle w:val="NormalCharacter"/>
                <w:rFonts w:ascii="Times New Roman" w:hAnsi="Times New Roman"/>
              </w:rPr>
              <w:t>NaCl</w:t>
            </w:r>
            <w:proofErr w:type="spellEnd"/>
            <w:r>
              <w:rPr>
                <w:rStyle w:val="NormalCharacter"/>
                <w:rFonts w:ascii="Times New Roman" w:hAnsi="Times New Roman"/>
              </w:rPr>
              <w:t>、</w:t>
            </w:r>
            <w:r>
              <w:rPr>
                <w:rStyle w:val="NormalCharacter"/>
                <w:rFonts w:ascii="Times New Roman" w:hAnsi="Times New Roman"/>
              </w:rPr>
              <w:t>Na</w:t>
            </w:r>
            <w:r>
              <w:rPr>
                <w:rStyle w:val="NormalCharacter"/>
                <w:rFonts w:ascii="Times New Roman" w:hAnsi="Times New Roman"/>
                <w:vertAlign w:val="subscript"/>
              </w:rPr>
              <w:t>2</w:t>
            </w:r>
            <w:r>
              <w:rPr>
                <w:rStyle w:val="NormalCharacter"/>
                <w:rFonts w:ascii="Times New Roman" w:hAnsi="Times New Roman"/>
              </w:rPr>
              <w:t>SO</w:t>
            </w:r>
            <w:r>
              <w:rPr>
                <w:rStyle w:val="NormalCharacter"/>
                <w:rFonts w:ascii="Times New Roman" w:hAnsi="Times New Roman"/>
                <w:vertAlign w:val="subscript"/>
              </w:rPr>
              <w:t>4</w:t>
            </w:r>
            <w:r>
              <w:rPr>
                <w:rStyle w:val="NormalCharacter"/>
                <w:rFonts w:ascii="Times New Roman" w:hAnsi="Times New Roman"/>
              </w:rPr>
              <w:t>）和碱性盐（</w:t>
            </w:r>
            <w:r>
              <w:rPr>
                <w:rStyle w:val="NormalCharacter"/>
                <w:rFonts w:ascii="Times New Roman" w:hAnsi="Times New Roman"/>
              </w:rPr>
              <w:t>NaHCO</w:t>
            </w:r>
            <w:r>
              <w:rPr>
                <w:rStyle w:val="NormalCharacter"/>
                <w:rFonts w:ascii="Times New Roman" w:hAnsi="Times New Roman"/>
                <w:vertAlign w:val="subscript"/>
              </w:rPr>
              <w:t>3</w:t>
            </w:r>
            <w:r>
              <w:rPr>
                <w:rStyle w:val="NormalCharacter"/>
                <w:rFonts w:ascii="Times New Roman" w:hAnsi="Times New Roman"/>
              </w:rPr>
              <w:t>、</w:t>
            </w:r>
            <w:r>
              <w:rPr>
                <w:rStyle w:val="NormalCharacter"/>
                <w:rFonts w:ascii="Times New Roman" w:hAnsi="Times New Roman"/>
              </w:rPr>
              <w:t>Na</w:t>
            </w:r>
            <w:r>
              <w:rPr>
                <w:rStyle w:val="NormalCharacter"/>
                <w:rFonts w:ascii="Times New Roman" w:hAnsi="Times New Roman"/>
                <w:vertAlign w:val="subscript"/>
              </w:rPr>
              <w:t>2</w:t>
            </w:r>
            <w:r>
              <w:rPr>
                <w:rStyle w:val="NormalCharacter"/>
                <w:rFonts w:ascii="Times New Roman" w:hAnsi="Times New Roman"/>
              </w:rPr>
              <w:t>CO</w:t>
            </w:r>
            <w:r>
              <w:rPr>
                <w:rStyle w:val="NormalCharacter"/>
                <w:rFonts w:ascii="Times New Roman" w:hAnsi="Times New Roman"/>
                <w:vertAlign w:val="subscript"/>
              </w:rPr>
              <w:t>3</w:t>
            </w:r>
            <w:r>
              <w:rPr>
                <w:rStyle w:val="NormalCharacter"/>
                <w:rFonts w:ascii="Times New Roman" w:hAnsi="Times New Roman"/>
              </w:rPr>
              <w:t>）按</w:t>
            </w:r>
            <w:r>
              <w:rPr>
                <w:rStyle w:val="NormalCharacter"/>
                <w:rFonts w:ascii="Times New Roman" w:hAnsi="Times New Roman"/>
              </w:rPr>
              <w:t>NaCl∶Na</w:t>
            </w:r>
            <w:r>
              <w:rPr>
                <w:rStyle w:val="NormalCharacter"/>
                <w:rFonts w:ascii="Times New Roman" w:hAnsi="Times New Roman"/>
                <w:vertAlign w:val="subscript"/>
              </w:rPr>
              <w:t>2</w:t>
            </w:r>
            <w:r>
              <w:rPr>
                <w:rStyle w:val="NormalCharacter"/>
                <w:rFonts w:ascii="Times New Roman" w:hAnsi="Times New Roman"/>
              </w:rPr>
              <w:t>SO</w:t>
            </w:r>
            <w:r>
              <w:rPr>
                <w:rStyle w:val="NormalCharacter"/>
                <w:rFonts w:ascii="Times New Roman" w:hAnsi="Times New Roman"/>
                <w:vertAlign w:val="subscript"/>
              </w:rPr>
              <w:t>4</w:t>
            </w:r>
            <w:r>
              <w:rPr>
                <w:rStyle w:val="NormalCharacter"/>
                <w:rFonts w:ascii="Times New Roman" w:hAnsi="Times New Roman"/>
              </w:rPr>
              <w:t>∶NaHCO</w:t>
            </w:r>
            <w:r>
              <w:rPr>
                <w:rStyle w:val="NormalCharacter"/>
                <w:rFonts w:ascii="Times New Roman" w:hAnsi="Times New Roman"/>
                <w:vertAlign w:val="subscript"/>
              </w:rPr>
              <w:t>3</w:t>
            </w:r>
            <w:r>
              <w:rPr>
                <w:rStyle w:val="NormalCharacter"/>
                <w:rFonts w:ascii="Times New Roman" w:hAnsi="Times New Roman"/>
              </w:rPr>
              <w:t>∶Na</w:t>
            </w:r>
            <w:r>
              <w:rPr>
                <w:rStyle w:val="NormalCharacter"/>
                <w:rFonts w:ascii="Times New Roman" w:hAnsi="Times New Roman"/>
                <w:vertAlign w:val="subscript"/>
              </w:rPr>
              <w:t>2</w:t>
            </w:r>
            <w:r>
              <w:rPr>
                <w:rStyle w:val="NormalCharacter"/>
                <w:rFonts w:ascii="Times New Roman" w:hAnsi="Times New Roman"/>
              </w:rPr>
              <w:t>CO</w:t>
            </w:r>
            <w:r>
              <w:rPr>
                <w:rStyle w:val="NormalCharacter"/>
                <w:rFonts w:ascii="Times New Roman" w:hAnsi="Times New Roman"/>
                <w:vertAlign w:val="subscript"/>
              </w:rPr>
              <w:t>3</w:t>
            </w:r>
            <w:r>
              <w:rPr>
                <w:rStyle w:val="NormalCharacter"/>
                <w:rFonts w:ascii="Times New Roman" w:hAnsi="Times New Roman"/>
              </w:rPr>
              <w:t>=9∶1∶1∶9</w:t>
            </w:r>
            <w:r>
              <w:rPr>
                <w:rStyle w:val="NormalCharacter"/>
                <w:rFonts w:ascii="Times New Roman" w:hAnsi="Times New Roman"/>
              </w:rPr>
              <w:t>混合，设置</w:t>
            </w:r>
            <w:r>
              <w:rPr>
                <w:rStyle w:val="NormalCharacter"/>
                <w:rFonts w:ascii="Times New Roman" w:hAnsi="Times New Roman"/>
              </w:rPr>
              <w:t>0</w:t>
            </w:r>
            <w:r>
              <w:rPr>
                <w:rStyle w:val="NormalCharacter"/>
                <w:rFonts w:ascii="Times New Roman" w:hAnsi="Times New Roman"/>
              </w:rPr>
              <w:t>、</w:t>
            </w:r>
            <w:r>
              <w:rPr>
                <w:rStyle w:val="NormalCharacter"/>
                <w:rFonts w:ascii="Times New Roman" w:hAnsi="Times New Roman"/>
              </w:rPr>
              <w:t>100</w:t>
            </w:r>
            <w:r>
              <w:rPr>
                <w:rStyle w:val="NormalCharacter"/>
                <w:rFonts w:ascii="Times New Roman" w:hAnsi="Times New Roman"/>
              </w:rPr>
              <w:t>、</w:t>
            </w:r>
            <w:r>
              <w:rPr>
                <w:rStyle w:val="NormalCharacter"/>
                <w:rFonts w:ascii="Times New Roman" w:hAnsi="Times New Roman"/>
              </w:rPr>
              <w:t>150</w:t>
            </w:r>
            <w:r>
              <w:rPr>
                <w:rStyle w:val="NormalCharacter"/>
                <w:rFonts w:ascii="Times New Roman" w:hAnsi="Times New Roman"/>
              </w:rPr>
              <w:t>、</w:t>
            </w:r>
            <w:r>
              <w:rPr>
                <w:rStyle w:val="NormalCharacter"/>
                <w:rFonts w:ascii="Times New Roman" w:hAnsi="Times New Roman"/>
              </w:rPr>
              <w:t>200 mmol</w:t>
            </w:r>
            <w:r>
              <w:rPr>
                <w:rStyle w:val="NormalCharacter"/>
                <w:rFonts w:ascii="Times New Roman" w:hAnsi="Times New Roman"/>
                <w:sz w:val="18"/>
                <w:szCs w:val="18"/>
              </w:rPr>
              <w:t>·</w:t>
            </w:r>
            <w:r>
              <w:rPr>
                <w:rStyle w:val="NormalCharacter"/>
                <w:rFonts w:ascii="Times New Roman" w:hAnsi="Times New Roman"/>
              </w:rPr>
              <w:t>L</w:t>
            </w:r>
            <w:r>
              <w:rPr>
                <w:rStyle w:val="NormalCharacter"/>
                <w:rFonts w:ascii="Times New Roman" w:hAnsi="Times New Roman"/>
                <w:vertAlign w:val="superscript"/>
              </w:rPr>
              <w:t>-1</w:t>
            </w:r>
            <w:r>
              <w:rPr>
                <w:rStyle w:val="NormalCharacter"/>
                <w:rFonts w:ascii="Times New Roman" w:hAnsi="Times New Roman"/>
              </w:rPr>
              <w:t>盐碱浓度胁迫苜蓿幼苗，</w:t>
            </w:r>
            <w:r>
              <w:rPr>
                <w:rStyle w:val="NormalCharacter"/>
                <w:rFonts w:ascii="Times New Roman" w:hAnsi="Times New Roman"/>
                <w:szCs w:val="21"/>
              </w:rPr>
              <w:t>研究碱蓬根际促生细菌和内生细菌对盐碱胁迫下苜蓿幼苗生物量、</w:t>
            </w:r>
            <w:r>
              <w:rPr>
                <w:rStyle w:val="NormalCharacter"/>
                <w:rFonts w:ascii="Times New Roman" w:hAnsi="Times New Roman"/>
              </w:rPr>
              <w:t>根系形态、光合参数、根系</w:t>
            </w:r>
            <w:r>
              <w:rPr>
                <w:rStyle w:val="NormalCharacter"/>
                <w:rFonts w:ascii="Times New Roman" w:hAnsi="Times New Roman"/>
                <w:kern w:val="2"/>
              </w:rPr>
              <w:t>脂质过氧化和质膜完整性、抗氧化系统、</w:t>
            </w:r>
            <w:r>
              <w:rPr>
                <w:rStyle w:val="NormalCharacter"/>
                <w:rFonts w:cs="Times New Roman"/>
                <w:bCs/>
              </w:rPr>
              <w:t>渗透调节物质</w:t>
            </w:r>
            <w:r>
              <w:rPr>
                <w:rStyle w:val="NormalCharacter"/>
                <w:rFonts w:ascii="Times New Roman" w:hAnsi="Times New Roman"/>
                <w:szCs w:val="21"/>
              </w:rPr>
              <w:t>生理调控作用，同时以高通量测序为技术手段，分析对比不同处理下根际微生物群落的数量与种类之间的差异，揭示其生态调控机制，以期为更好地运用根际促生</w:t>
            </w:r>
            <w:proofErr w:type="gramStart"/>
            <w:r>
              <w:rPr>
                <w:rStyle w:val="NormalCharacter"/>
                <w:rFonts w:ascii="Times New Roman" w:hAnsi="Times New Roman"/>
                <w:szCs w:val="21"/>
              </w:rPr>
              <w:t>菌</w:t>
            </w:r>
            <w:proofErr w:type="gramEnd"/>
            <w:r>
              <w:rPr>
                <w:rStyle w:val="NormalCharacter"/>
                <w:rFonts w:ascii="Times New Roman" w:hAnsi="Times New Roman"/>
                <w:szCs w:val="21"/>
              </w:rPr>
              <w:t>菌剂这一环境友好型的方式提供理论支持与科学性指导，为提高苜蓿耐盐碱性，改善盐碱胁迫对苜蓿生长及生理影响提供依据，</w:t>
            </w:r>
            <w:r>
              <w:rPr>
                <w:rStyle w:val="NormalCharacter"/>
                <w:rFonts w:ascii="Times New Roman" w:hAnsi="Times New Roman"/>
                <w:color w:val="000000"/>
                <w:szCs w:val="21"/>
              </w:rPr>
              <w:t>促进盐碱地农业的发展，更有利于盐碱地开发利用，促进优质牧草种植，为畜牧业的良性发展做贡献。</w:t>
            </w:r>
          </w:p>
          <w:p w:rsidR="009D3C0C" w:rsidRDefault="00EE3A5C">
            <w:pPr>
              <w:pStyle w:val="Heading4"/>
              <w:snapToGrid w:val="0"/>
              <w:spacing w:before="120" w:after="120" w:line="400" w:lineRule="atLeast"/>
              <w:textAlignment w:val="center"/>
              <w:rPr>
                <w:rStyle w:val="NormalCharacter"/>
              </w:rPr>
            </w:pPr>
            <w:r>
              <w:rPr>
                <w:rStyle w:val="NormalCharacter"/>
              </w:rPr>
              <w:t>（</w:t>
            </w:r>
            <w:r>
              <w:rPr>
                <w:rStyle w:val="NormalCharacter"/>
              </w:rPr>
              <w:t>2</w:t>
            </w:r>
            <w:r>
              <w:rPr>
                <w:rStyle w:val="NormalCharacter"/>
              </w:rPr>
              <w:t>）研究内容</w:t>
            </w:r>
            <w:r>
              <w:rPr>
                <w:rStyle w:val="NormalCharacter"/>
              </w:rPr>
              <w:t xml:space="preserve"> </w:t>
            </w:r>
          </w:p>
          <w:p w:rsidR="009D3C0C" w:rsidRDefault="00EE3A5C">
            <w:pPr>
              <w:snapToGrid w:val="0"/>
              <w:rPr>
                <w:rStyle w:val="NormalCharacter"/>
                <w:rFonts w:cs="Times New Roman"/>
                <w:b/>
                <w:bCs/>
              </w:rPr>
            </w:pPr>
            <w:r>
              <w:rPr>
                <w:rStyle w:val="NormalCharacter"/>
                <w:rFonts w:cs="Times New Roman"/>
                <w:b/>
                <w:bCs/>
              </w:rPr>
              <w:t>a.</w:t>
            </w:r>
            <w:r>
              <w:rPr>
                <w:rStyle w:val="NormalCharacter"/>
                <w:rFonts w:cs="Times New Roman"/>
                <w:b/>
                <w:bCs/>
              </w:rPr>
              <w:t>盐碱胁迫下碱蓬促生细菌对紫花苜蓿生物学指标的影响</w:t>
            </w:r>
          </w:p>
          <w:p w:rsidR="009D3C0C" w:rsidRDefault="00EE3A5C">
            <w:pPr>
              <w:snapToGrid w:val="0"/>
              <w:ind w:firstLineChars="100" w:firstLine="241"/>
              <w:rPr>
                <w:rStyle w:val="NormalCharacter"/>
              </w:rPr>
            </w:pPr>
            <w:r>
              <w:rPr>
                <w:rStyle w:val="NormalCharacter"/>
                <w:rFonts w:cs="Times New Roman"/>
                <w:b/>
                <w:bCs/>
              </w:rPr>
              <w:t>对地上生长指标的影响：</w:t>
            </w:r>
            <w:r>
              <w:rPr>
                <w:rStyle w:val="NormalCharacter"/>
              </w:rPr>
              <w:t>株高的影响、对生长速率的影响、对地上生物量</w:t>
            </w:r>
          </w:p>
          <w:p w:rsidR="009D3C0C" w:rsidRDefault="00EE3A5C">
            <w:pPr>
              <w:snapToGrid w:val="0"/>
              <w:ind w:firstLineChars="100" w:firstLine="241"/>
              <w:rPr>
                <w:rStyle w:val="NormalCharacter"/>
              </w:rPr>
            </w:pPr>
            <w:r>
              <w:rPr>
                <w:rStyle w:val="NormalCharacter"/>
                <w:rFonts w:cs="Times New Roman"/>
                <w:b/>
                <w:bCs/>
              </w:rPr>
              <w:t>对根系生长的影响</w:t>
            </w:r>
            <w:r>
              <w:rPr>
                <w:rStyle w:val="NormalCharacter"/>
                <w:rFonts w:cs="Times New Roman"/>
                <w:bCs/>
              </w:rPr>
              <w:t>：根长、根体积、</w:t>
            </w:r>
            <w:r>
              <w:rPr>
                <w:rStyle w:val="NormalCharacter"/>
              </w:rPr>
              <w:t>根生物量</w:t>
            </w:r>
          </w:p>
          <w:p w:rsidR="009D3C0C" w:rsidRDefault="00EE3A5C">
            <w:pPr>
              <w:snapToGrid w:val="0"/>
              <w:ind w:firstLineChars="100" w:firstLine="241"/>
              <w:rPr>
                <w:rStyle w:val="NormalCharacter"/>
                <w:rFonts w:cs="Times New Roman"/>
                <w:b/>
                <w:bCs/>
              </w:rPr>
            </w:pPr>
            <w:r>
              <w:rPr>
                <w:rStyle w:val="NormalCharacter"/>
                <w:rFonts w:cs="Times New Roman"/>
                <w:b/>
                <w:bCs/>
              </w:rPr>
              <w:t>对根冠比的影响</w:t>
            </w:r>
          </w:p>
          <w:p w:rsidR="009D3C0C" w:rsidRDefault="00EE3A5C">
            <w:pPr>
              <w:snapToGrid w:val="0"/>
              <w:spacing w:line="400" w:lineRule="exact"/>
              <w:jc w:val="both"/>
              <w:rPr>
                <w:rStyle w:val="NormalCharacter"/>
                <w:rFonts w:ascii="Times New Roman" w:hAnsi="Times New Roman"/>
                <w:b/>
                <w:kern w:val="2"/>
              </w:rPr>
            </w:pPr>
            <w:r>
              <w:rPr>
                <w:rStyle w:val="NormalCharacter"/>
                <w:rFonts w:ascii="Times New Roman" w:hAnsi="Times New Roman"/>
                <w:b/>
                <w:kern w:val="2"/>
              </w:rPr>
              <w:t>b.</w:t>
            </w:r>
            <w:r>
              <w:rPr>
                <w:rStyle w:val="NormalCharacter"/>
                <w:rFonts w:cs="Times New Roman"/>
                <w:b/>
                <w:bCs/>
              </w:rPr>
              <w:t xml:space="preserve"> </w:t>
            </w:r>
            <w:r>
              <w:rPr>
                <w:rStyle w:val="NormalCharacter"/>
                <w:rFonts w:cs="Times New Roman"/>
                <w:b/>
                <w:bCs/>
              </w:rPr>
              <w:t>盐碱胁迫下碱蓬促生细菌对</w:t>
            </w:r>
            <w:r>
              <w:rPr>
                <w:rStyle w:val="NormalCharacter"/>
                <w:rFonts w:ascii="Times New Roman" w:hAnsi="Times New Roman"/>
                <w:b/>
                <w:kern w:val="2"/>
              </w:rPr>
              <w:t>紫花苜蓿根系脂质过氧化和质膜完整性的影响</w:t>
            </w:r>
          </w:p>
          <w:p w:rsidR="009D3C0C" w:rsidRDefault="00EE3A5C">
            <w:pPr>
              <w:snapToGrid w:val="0"/>
              <w:spacing w:line="400" w:lineRule="exact"/>
              <w:ind w:firstLineChars="200" w:firstLine="480"/>
              <w:jc w:val="both"/>
              <w:rPr>
                <w:rStyle w:val="NormalCharacter"/>
                <w:rFonts w:ascii="Times New Roman" w:hAnsi="Times New Roman"/>
                <w:kern w:val="2"/>
              </w:rPr>
            </w:pPr>
            <w:r>
              <w:rPr>
                <w:rStyle w:val="NormalCharacter"/>
                <w:rFonts w:ascii="Times New Roman" w:hAnsi="Times New Roman"/>
                <w:kern w:val="2"/>
              </w:rPr>
              <w:t>组织化学染色分析法</w:t>
            </w:r>
          </w:p>
          <w:p w:rsidR="009D3C0C" w:rsidRDefault="00EE3A5C">
            <w:pPr>
              <w:snapToGrid w:val="0"/>
              <w:spacing w:line="400" w:lineRule="exact"/>
              <w:ind w:firstLineChars="200" w:firstLine="480"/>
              <w:jc w:val="both"/>
              <w:rPr>
                <w:rStyle w:val="NormalCharacter"/>
                <w:rFonts w:ascii="Times New Roman" w:hAnsi="Times New Roman"/>
                <w:kern w:val="2"/>
              </w:rPr>
            </w:pPr>
            <w:r>
              <w:rPr>
                <w:rStyle w:val="NormalCharacter"/>
                <w:rFonts w:ascii="Times New Roman" w:hAnsi="Times New Roman"/>
                <w:kern w:val="2"/>
              </w:rPr>
              <w:t>MDA</w:t>
            </w:r>
            <w:r>
              <w:rPr>
                <w:rStyle w:val="NormalCharacter"/>
                <w:rFonts w:ascii="Times New Roman" w:hAnsi="Times New Roman"/>
                <w:kern w:val="2"/>
              </w:rPr>
              <w:t>含量测定</w:t>
            </w:r>
          </w:p>
          <w:p w:rsidR="009D3C0C" w:rsidRDefault="00EE3A5C">
            <w:pPr>
              <w:snapToGrid w:val="0"/>
              <w:spacing w:line="400" w:lineRule="exact"/>
              <w:jc w:val="both"/>
              <w:rPr>
                <w:rStyle w:val="NormalCharacter"/>
                <w:rFonts w:ascii="Times New Roman" w:hAnsi="Times New Roman"/>
                <w:b/>
                <w:kern w:val="2"/>
              </w:rPr>
            </w:pPr>
            <w:r>
              <w:rPr>
                <w:rStyle w:val="NormalCharacter"/>
                <w:rFonts w:ascii="Times New Roman" w:hAnsi="Times New Roman"/>
                <w:b/>
                <w:kern w:val="2"/>
              </w:rPr>
              <w:t>c.</w:t>
            </w:r>
            <w:r>
              <w:rPr>
                <w:rStyle w:val="NormalCharacter"/>
                <w:rFonts w:cs="Times New Roman"/>
                <w:b/>
                <w:bCs/>
              </w:rPr>
              <w:t xml:space="preserve"> </w:t>
            </w:r>
            <w:r>
              <w:rPr>
                <w:rStyle w:val="NormalCharacter"/>
                <w:rFonts w:cs="Times New Roman"/>
                <w:b/>
                <w:bCs/>
              </w:rPr>
              <w:t>盐碱胁迫下碱蓬促生细菌对</w:t>
            </w:r>
            <w:r>
              <w:rPr>
                <w:rStyle w:val="NormalCharacter"/>
                <w:rFonts w:ascii="Times New Roman" w:hAnsi="Times New Roman"/>
                <w:b/>
                <w:kern w:val="2"/>
              </w:rPr>
              <w:t>紫花苜蓿抗氧化系统的影响：</w:t>
            </w:r>
          </w:p>
          <w:p w:rsidR="009D3C0C" w:rsidRDefault="00EE3A5C">
            <w:pPr>
              <w:snapToGrid w:val="0"/>
              <w:spacing w:line="400" w:lineRule="exact"/>
              <w:ind w:firstLineChars="100" w:firstLine="240"/>
              <w:jc w:val="both"/>
              <w:rPr>
                <w:rStyle w:val="NormalCharacter"/>
                <w:rFonts w:ascii="Times New Roman" w:hAnsi="Times New Roman"/>
                <w:kern w:val="2"/>
              </w:rPr>
            </w:pPr>
            <w:r>
              <w:rPr>
                <w:rStyle w:val="NormalCharacter"/>
                <w:rFonts w:ascii="Times New Roman" w:hAnsi="Times New Roman"/>
                <w:kern w:val="2"/>
              </w:rPr>
              <w:t>对超氧化物歧化酶活性的影响</w:t>
            </w:r>
          </w:p>
          <w:p w:rsidR="009D3C0C" w:rsidRDefault="00EE3A5C">
            <w:pPr>
              <w:snapToGrid w:val="0"/>
              <w:spacing w:line="400" w:lineRule="exact"/>
              <w:ind w:firstLineChars="100" w:firstLine="240"/>
              <w:jc w:val="both"/>
              <w:rPr>
                <w:rStyle w:val="NormalCharacter"/>
                <w:rFonts w:ascii="Times New Roman" w:hAnsi="Times New Roman"/>
                <w:kern w:val="2"/>
              </w:rPr>
            </w:pPr>
            <w:r>
              <w:rPr>
                <w:rStyle w:val="NormalCharacter"/>
                <w:rFonts w:ascii="Times New Roman" w:hAnsi="Times New Roman"/>
                <w:kern w:val="2"/>
              </w:rPr>
              <w:t>对过氧化物酶活性的影响</w:t>
            </w:r>
          </w:p>
          <w:p w:rsidR="009D3C0C" w:rsidRDefault="00EE3A5C">
            <w:pPr>
              <w:snapToGrid w:val="0"/>
              <w:spacing w:line="400" w:lineRule="exact"/>
              <w:ind w:firstLineChars="100" w:firstLine="240"/>
              <w:jc w:val="both"/>
              <w:rPr>
                <w:rStyle w:val="NormalCharacter"/>
                <w:rFonts w:ascii="Times New Roman" w:hAnsi="Times New Roman"/>
                <w:kern w:val="2"/>
              </w:rPr>
            </w:pPr>
            <w:r>
              <w:rPr>
                <w:rStyle w:val="NormalCharacter"/>
                <w:rFonts w:ascii="Times New Roman" w:hAnsi="Times New Roman"/>
                <w:kern w:val="2"/>
              </w:rPr>
              <w:t>对过氧化氢酶活的影响</w:t>
            </w:r>
          </w:p>
          <w:p w:rsidR="009D3C0C" w:rsidRDefault="00EE3A5C">
            <w:pPr>
              <w:snapToGrid w:val="0"/>
              <w:rPr>
                <w:rStyle w:val="NormalCharacter"/>
                <w:rFonts w:cs="Times New Roman"/>
                <w:b/>
                <w:bCs/>
              </w:rPr>
            </w:pPr>
            <w:r>
              <w:rPr>
                <w:rStyle w:val="NormalCharacter"/>
                <w:rFonts w:cs="Times New Roman"/>
                <w:b/>
                <w:bCs/>
              </w:rPr>
              <w:t>d.</w:t>
            </w:r>
            <w:r>
              <w:rPr>
                <w:rStyle w:val="NormalCharacter"/>
                <w:rFonts w:ascii="AdobeHeitiStd-Regular" w:eastAsia="AdobeHeitiStd-Regular" w:hAnsi="Times New Roman"/>
                <w:sz w:val="20"/>
                <w:szCs w:val="20"/>
              </w:rPr>
              <w:t xml:space="preserve"> </w:t>
            </w:r>
            <w:r>
              <w:rPr>
                <w:rStyle w:val="NormalCharacter"/>
                <w:rFonts w:cs="Times New Roman"/>
                <w:b/>
                <w:bCs/>
              </w:rPr>
              <w:t>盐碱胁迫下碱蓬促生细菌对</w:t>
            </w:r>
            <w:r>
              <w:rPr>
                <w:rStyle w:val="NormalCharacter"/>
                <w:rFonts w:ascii="Times New Roman" w:hAnsi="Times New Roman"/>
                <w:b/>
                <w:kern w:val="2"/>
              </w:rPr>
              <w:t>紫花苜蓿</w:t>
            </w:r>
            <w:r>
              <w:rPr>
                <w:rStyle w:val="NormalCharacter"/>
                <w:rFonts w:cs="Times New Roman"/>
                <w:b/>
                <w:bCs/>
              </w:rPr>
              <w:t>根系渗透调节物质含量的影响</w:t>
            </w:r>
          </w:p>
          <w:p w:rsidR="009D3C0C" w:rsidRDefault="00EE3A5C">
            <w:pPr>
              <w:snapToGrid w:val="0"/>
              <w:spacing w:line="400" w:lineRule="exact"/>
              <w:ind w:firstLineChars="100" w:firstLine="240"/>
              <w:jc w:val="both"/>
              <w:rPr>
                <w:rStyle w:val="NormalCharacter"/>
                <w:rFonts w:ascii="Times New Roman" w:hAnsi="Times New Roman"/>
                <w:kern w:val="2"/>
              </w:rPr>
            </w:pPr>
            <w:r>
              <w:rPr>
                <w:rStyle w:val="NormalCharacter"/>
                <w:rFonts w:ascii="Times New Roman" w:hAnsi="Times New Roman"/>
                <w:kern w:val="2"/>
              </w:rPr>
              <w:t>对游离脯氨酸含量的影响</w:t>
            </w:r>
          </w:p>
          <w:p w:rsidR="009D3C0C" w:rsidRDefault="00EE3A5C">
            <w:pPr>
              <w:snapToGrid w:val="0"/>
              <w:spacing w:line="400" w:lineRule="exact"/>
              <w:ind w:firstLineChars="100" w:firstLine="240"/>
              <w:jc w:val="both"/>
              <w:rPr>
                <w:rStyle w:val="NormalCharacter"/>
                <w:rFonts w:ascii="Times New Roman" w:hAnsi="Times New Roman"/>
                <w:kern w:val="2"/>
              </w:rPr>
            </w:pPr>
            <w:r>
              <w:rPr>
                <w:rStyle w:val="NormalCharacter"/>
                <w:rFonts w:ascii="Times New Roman" w:hAnsi="Times New Roman"/>
                <w:kern w:val="2"/>
              </w:rPr>
              <w:t>对可溶性糖含量的影响</w:t>
            </w:r>
          </w:p>
          <w:p w:rsidR="009D3C0C" w:rsidRDefault="00EE3A5C">
            <w:pPr>
              <w:snapToGrid w:val="0"/>
              <w:spacing w:line="400" w:lineRule="exact"/>
              <w:ind w:firstLineChars="100" w:firstLine="240"/>
              <w:jc w:val="both"/>
              <w:rPr>
                <w:rStyle w:val="NormalCharacter"/>
                <w:rFonts w:ascii="Times New Roman" w:hAnsi="Times New Roman"/>
                <w:kern w:val="2"/>
              </w:rPr>
            </w:pPr>
            <w:r>
              <w:rPr>
                <w:rStyle w:val="NormalCharacter"/>
                <w:rFonts w:ascii="Times New Roman" w:hAnsi="Times New Roman"/>
                <w:kern w:val="2"/>
              </w:rPr>
              <w:t>对可溶性蛋白含量的影响</w:t>
            </w:r>
          </w:p>
          <w:p w:rsidR="009D3C0C" w:rsidRDefault="00EE3A5C">
            <w:pPr>
              <w:snapToGrid w:val="0"/>
              <w:spacing w:line="400" w:lineRule="exact"/>
              <w:jc w:val="both"/>
              <w:rPr>
                <w:rStyle w:val="NormalCharacter"/>
                <w:rFonts w:ascii="Times New Roman" w:hAnsi="Times New Roman"/>
                <w:kern w:val="2"/>
              </w:rPr>
            </w:pPr>
            <w:r>
              <w:rPr>
                <w:rStyle w:val="NormalCharacter"/>
                <w:rFonts w:ascii="Times New Roman" w:hAnsi="Times New Roman"/>
                <w:kern w:val="2"/>
              </w:rPr>
              <w:t>e.</w:t>
            </w:r>
            <w:r>
              <w:rPr>
                <w:rStyle w:val="NormalCharacter"/>
                <w:rFonts w:cs="Times New Roman"/>
                <w:b/>
                <w:bCs/>
              </w:rPr>
              <w:t>盐碱胁迫下碱蓬促生细菌对</w:t>
            </w:r>
            <w:r>
              <w:rPr>
                <w:rStyle w:val="NormalCharacter"/>
                <w:rFonts w:ascii="Times New Roman" w:hAnsi="Times New Roman"/>
                <w:b/>
                <w:kern w:val="2"/>
              </w:rPr>
              <w:t>紫花苜蓿</w:t>
            </w:r>
            <w:r>
              <w:rPr>
                <w:rStyle w:val="NormalCharacter"/>
                <w:rFonts w:cs="Times New Roman"/>
                <w:b/>
                <w:bCs/>
              </w:rPr>
              <w:t>根际细菌多样性的影响</w:t>
            </w:r>
            <w:r>
              <w:rPr>
                <w:rStyle w:val="NormalCharacter"/>
                <w:rFonts w:cs="Times New Roman"/>
                <w:b/>
                <w:bCs/>
              </w:rPr>
              <w:t></w:t>
            </w:r>
          </w:p>
          <w:p w:rsidR="009D3C0C" w:rsidRDefault="00EE3A5C">
            <w:pPr>
              <w:snapToGrid w:val="0"/>
              <w:ind w:firstLineChars="98" w:firstLine="235"/>
              <w:rPr>
                <w:rStyle w:val="NormalCharacter"/>
                <w:rFonts w:cs="Times New Roman"/>
                <w:bCs/>
              </w:rPr>
            </w:pPr>
            <w:r>
              <w:rPr>
                <w:rStyle w:val="NormalCharacter"/>
                <w:rFonts w:cs="Times New Roman"/>
                <w:bCs/>
              </w:rPr>
              <w:t>高通量测序对根际微生物</w:t>
            </w:r>
            <w:r>
              <w:rPr>
                <w:rStyle w:val="NormalCharacter"/>
                <w:rFonts w:cs="Times New Roman"/>
                <w:bCs/>
              </w:rPr>
              <w:t>Alpha</w:t>
            </w:r>
            <w:r>
              <w:rPr>
                <w:rStyle w:val="NormalCharacter"/>
                <w:rFonts w:cs="Times New Roman"/>
                <w:bCs/>
              </w:rPr>
              <w:t>多样性、物种组成和</w:t>
            </w:r>
            <w:r>
              <w:rPr>
                <w:rStyle w:val="NormalCharacter"/>
                <w:rFonts w:cs="Times New Roman"/>
                <w:bCs/>
              </w:rPr>
              <w:t>Beta</w:t>
            </w:r>
            <w:r>
              <w:rPr>
                <w:rStyle w:val="NormalCharacter"/>
                <w:rFonts w:cs="Times New Roman"/>
                <w:bCs/>
              </w:rPr>
              <w:t>多样性等不同生态学层次进行分析评估</w:t>
            </w:r>
          </w:p>
          <w:p w:rsidR="009D3C0C" w:rsidRDefault="00EE3A5C">
            <w:pPr>
              <w:pStyle w:val="Heading4"/>
              <w:snapToGrid w:val="0"/>
              <w:spacing w:before="120" w:after="120" w:line="400" w:lineRule="atLeast"/>
              <w:textAlignment w:val="center"/>
              <w:rPr>
                <w:rStyle w:val="NormalCharacter"/>
              </w:rPr>
            </w:pPr>
            <w:r>
              <w:rPr>
                <w:rStyle w:val="NormalCharacter"/>
              </w:rPr>
              <w:t>（</w:t>
            </w:r>
            <w:r>
              <w:rPr>
                <w:rStyle w:val="NormalCharacter"/>
              </w:rPr>
              <w:t>3</w:t>
            </w:r>
            <w:r>
              <w:rPr>
                <w:rStyle w:val="NormalCharacter"/>
              </w:rPr>
              <w:t>）国、内外研究现状和发展动态</w:t>
            </w:r>
            <w:r>
              <w:rPr>
                <w:rStyle w:val="NormalCharacter"/>
              </w:rPr>
              <w:t xml:space="preserve"> </w:t>
            </w:r>
          </w:p>
          <w:p w:rsidR="009D3C0C" w:rsidRDefault="00EE3A5C">
            <w:pPr>
              <w:snapToGrid w:val="0"/>
              <w:spacing w:line="360" w:lineRule="auto"/>
              <w:ind w:firstLineChars="200" w:firstLine="480"/>
              <w:jc w:val="both"/>
              <w:rPr>
                <w:rStyle w:val="NormalCharacter"/>
                <w:rFonts w:ascii="Times New Roman" w:hAnsi="Times New Roman"/>
              </w:rPr>
            </w:pPr>
            <w:r>
              <w:rPr>
                <w:rStyle w:val="NormalCharacter"/>
                <w:rFonts w:ascii="Times New Roman" w:hAnsi="Times New Roman"/>
              </w:rPr>
              <w:lastRenderedPageBreak/>
              <w:t>土地盐碱化治理已成为世界性难题，盐碱胁迫是威胁全球可持续植物生产的主要非生物胁迫之一，对植物的生理、生化和分子特征都会产生各种不利影响，导致耕地面积、作物生产力和作物质量大幅度下降</w:t>
            </w:r>
            <w:r>
              <w:rPr>
                <w:rStyle w:val="NormalCharacter"/>
                <w:rFonts w:ascii="Times New Roman" w:hAnsi="Times New Roman"/>
                <w:color w:val="000000"/>
              </w:rPr>
              <w:t>。</w:t>
            </w:r>
            <w:r>
              <w:rPr>
                <w:rStyle w:val="NormalCharacter"/>
                <w:rFonts w:ascii="Times New Roman" w:hAnsi="Times New Roman"/>
              </w:rPr>
              <w:t>近年来，随着气候变化和人类生产活动的影响，土壤盐碱化程度进一步加重。预计到</w:t>
            </w:r>
            <w:r>
              <w:rPr>
                <w:rStyle w:val="NormalCharacter"/>
                <w:rFonts w:ascii="Times New Roman" w:hAnsi="Times New Roman"/>
              </w:rPr>
              <w:t xml:space="preserve">2050 </w:t>
            </w:r>
            <w:r>
              <w:rPr>
                <w:rStyle w:val="NormalCharacter"/>
                <w:rFonts w:ascii="Times New Roman" w:hAnsi="Times New Roman"/>
              </w:rPr>
              <w:t>年，受盐碱化影响的土地面积将占农业土地总面积的</w:t>
            </w:r>
            <w:r>
              <w:rPr>
                <w:rStyle w:val="NormalCharacter"/>
                <w:rFonts w:ascii="Times New Roman" w:hAnsi="Times New Roman"/>
              </w:rPr>
              <w:t>50%</w:t>
            </w:r>
            <w:r>
              <w:rPr>
                <w:rStyle w:val="NormalCharacter"/>
                <w:rFonts w:ascii="Times New Roman" w:hAnsi="Times New Roman"/>
              </w:rPr>
              <w:t>左右</w:t>
            </w:r>
            <w:r>
              <w:rPr>
                <w:rStyle w:val="NormalCharacter"/>
                <w:rFonts w:ascii="Times New Roman" w:hAnsi="Times New Roman"/>
                <w:vertAlign w:val="superscript"/>
              </w:rPr>
              <w:t>[1]</w:t>
            </w:r>
            <w:r>
              <w:rPr>
                <w:rStyle w:val="NormalCharacter"/>
                <w:rFonts w:ascii="Times New Roman" w:hAnsi="Times New Roman"/>
              </w:rPr>
              <w:t>。</w:t>
            </w:r>
          </w:p>
          <w:p w:rsidR="009D3C0C" w:rsidRDefault="00EE3A5C">
            <w:pPr>
              <w:tabs>
                <w:tab w:val="left" w:pos="420"/>
              </w:tabs>
              <w:snapToGrid w:val="0"/>
              <w:spacing w:line="360" w:lineRule="auto"/>
              <w:ind w:firstLineChars="200" w:firstLine="480"/>
              <w:jc w:val="both"/>
              <w:rPr>
                <w:rStyle w:val="NormalCharacter"/>
                <w:rFonts w:ascii="Times New Roman" w:hAnsi="Times New Roman" w:cs="Times New Roman"/>
                <w:bCs/>
              </w:rPr>
            </w:pPr>
            <w:r>
              <w:rPr>
                <w:rStyle w:val="NormalCharacter"/>
                <w:rFonts w:ascii="Times New Roman" w:hAnsi="Times New Roman" w:cs="Times New Roman"/>
                <w:bCs/>
                <w:szCs w:val="21"/>
              </w:rPr>
              <w:t>紫花苜蓿（</w:t>
            </w:r>
            <w:proofErr w:type="spellStart"/>
            <w:r>
              <w:rPr>
                <w:rStyle w:val="NormalCharacter"/>
                <w:rFonts w:ascii="Times New Roman" w:hAnsi="Times New Roman" w:cs="Times New Roman"/>
                <w:bCs/>
                <w:i/>
                <w:iCs/>
                <w:szCs w:val="21"/>
              </w:rPr>
              <w:t>Medicago</w:t>
            </w:r>
            <w:proofErr w:type="spellEnd"/>
            <w:r>
              <w:rPr>
                <w:rStyle w:val="NormalCharacter"/>
                <w:rFonts w:ascii="Times New Roman" w:hAnsi="Times New Roman" w:cs="Times New Roman"/>
                <w:bCs/>
                <w:i/>
                <w:iCs/>
                <w:szCs w:val="21"/>
              </w:rPr>
              <w:t xml:space="preserve">  sativa</w:t>
            </w:r>
            <w:r>
              <w:rPr>
                <w:rStyle w:val="NormalCharacter"/>
                <w:rFonts w:ascii="Times New Roman" w:hAnsi="Times New Roman" w:cs="Times New Roman"/>
                <w:bCs/>
                <w:szCs w:val="21"/>
              </w:rPr>
              <w:t>）素有</w:t>
            </w:r>
            <w:r>
              <w:rPr>
                <w:rStyle w:val="NormalCharacter"/>
                <w:rFonts w:ascii="Times New Roman" w:hAnsi="Times New Roman" w:cs="Times New Roman"/>
                <w:bCs/>
                <w:szCs w:val="21"/>
              </w:rPr>
              <w:t>“</w:t>
            </w:r>
            <w:r>
              <w:rPr>
                <w:rStyle w:val="NormalCharacter"/>
                <w:rFonts w:ascii="Times New Roman" w:hAnsi="Times New Roman" w:cs="Times New Roman"/>
                <w:bCs/>
                <w:szCs w:val="21"/>
              </w:rPr>
              <w:t>牧草之王</w:t>
            </w:r>
            <w:r>
              <w:rPr>
                <w:rStyle w:val="NormalCharacter"/>
                <w:rFonts w:ascii="Times New Roman" w:hAnsi="Times New Roman" w:cs="Times New Roman"/>
                <w:bCs/>
                <w:szCs w:val="21"/>
              </w:rPr>
              <w:t>”</w:t>
            </w:r>
            <w:r>
              <w:rPr>
                <w:rStyle w:val="NormalCharacter"/>
                <w:rFonts w:ascii="Times New Roman" w:hAnsi="Times New Roman" w:cs="Times New Roman"/>
                <w:bCs/>
                <w:szCs w:val="21"/>
              </w:rPr>
              <w:t>的美誉，</w:t>
            </w:r>
            <w:r>
              <w:rPr>
                <w:rStyle w:val="NormalCharacter"/>
                <w:rFonts w:ascii="Times New Roman" w:hAnsi="Times New Roman" w:cs="Times New Roman"/>
                <w:bCs/>
              </w:rPr>
              <w:t>产量高，营养价值高，是重要的蛋白质饲料，还能够改良土壤，在农业、畜牧业和生态建设中起着非常重要的作用</w:t>
            </w:r>
            <w:r>
              <w:rPr>
                <w:rStyle w:val="NormalCharacter"/>
                <w:rFonts w:ascii="Times New Roman" w:hAnsi="Times New Roman" w:cs="Times New Roman"/>
                <w:bCs/>
                <w:vertAlign w:val="superscript"/>
              </w:rPr>
              <w:t>[2-4]</w:t>
            </w:r>
            <w:r>
              <w:rPr>
                <w:rStyle w:val="NormalCharacter"/>
                <w:rFonts w:ascii="Times New Roman" w:hAnsi="Times New Roman" w:cs="Times New Roman"/>
                <w:bCs/>
              </w:rPr>
              <w:t>。我国苜蓿数量和质量上不能满足市场需求，主要从国外进口苜蓿，随着我国农业结构调整，苜蓿在牧草产业中成为主导产业，发展苜蓿种植可缓解我国蛋白质饲料的供求矛盾。我国盐碱地面积广阔，苜蓿中等耐盐，适当的盐碱胁迫不会对苜蓿的产量和营养品质造成影响，而中、重度盐碱会降低苜蓿光合作用，抑制苜蓿生长，加剧营养成分损失</w:t>
            </w:r>
            <w:r>
              <w:rPr>
                <w:rStyle w:val="NormalCharacter"/>
                <w:rFonts w:ascii="Times New Roman" w:hAnsi="Times New Roman" w:cs="Times New Roman"/>
                <w:bCs/>
                <w:vertAlign w:val="superscript"/>
              </w:rPr>
              <w:t>[5-7]</w:t>
            </w:r>
            <w:r>
              <w:rPr>
                <w:rStyle w:val="NormalCharacter"/>
                <w:rFonts w:ascii="Times New Roman" w:hAnsi="Times New Roman" w:cs="Times New Roman"/>
                <w:bCs/>
              </w:rPr>
              <w:t>。</w:t>
            </w:r>
            <w:r>
              <w:rPr>
                <w:rStyle w:val="NormalCharacter"/>
                <w:rFonts w:ascii="Times New Roman" w:hAnsi="Times New Roman"/>
              </w:rPr>
              <w:t>松嫩平原是世界三大苏打盐碱地分布区之一，地处</w:t>
            </w:r>
            <w:r>
              <w:rPr>
                <w:rStyle w:val="NormalCharacter"/>
                <w:rFonts w:ascii="Times New Roman" w:hAnsi="Times New Roman"/>
              </w:rPr>
              <w:t>“</w:t>
            </w:r>
            <w:r>
              <w:rPr>
                <w:rStyle w:val="NormalCharacter"/>
                <w:rFonts w:ascii="Times New Roman" w:hAnsi="Times New Roman"/>
              </w:rPr>
              <w:t>黄金奶源</w:t>
            </w:r>
            <w:r>
              <w:rPr>
                <w:rStyle w:val="NormalCharacter"/>
                <w:rFonts w:ascii="Times New Roman" w:hAnsi="Times New Roman"/>
              </w:rPr>
              <w:t>”</w:t>
            </w:r>
            <w:r>
              <w:rPr>
                <w:rStyle w:val="NormalCharacter"/>
                <w:rFonts w:ascii="Times New Roman" w:hAnsi="Times New Roman"/>
              </w:rPr>
              <w:t>地区</w:t>
            </w:r>
            <w:r>
              <w:rPr>
                <w:rStyle w:val="NormalCharacter"/>
                <w:rFonts w:ascii="Times New Roman" w:hAnsi="Times New Roman"/>
              </w:rPr>
              <w:t>，是我国苜蓿的主产区之一，由于自然及人为因素的影响，出现了严重的次生盐碱化现象降低苜蓿产量与品质</w:t>
            </w:r>
            <w:r>
              <w:rPr>
                <w:rStyle w:val="NormalCharacter"/>
                <w:rFonts w:ascii="Times New Roman" w:hAnsi="Times New Roman"/>
                <w:vertAlign w:val="superscript"/>
              </w:rPr>
              <w:t>[8]</w:t>
            </w:r>
            <w:r>
              <w:rPr>
                <w:rStyle w:val="NormalCharacter"/>
                <w:rFonts w:ascii="Times New Roman" w:hAnsi="Times New Roman" w:cs="Times New Roman"/>
                <w:bCs/>
              </w:rPr>
              <w:t>，造成苜蓿产量较低且不稳定。</w:t>
            </w:r>
            <w:r>
              <w:rPr>
                <w:rStyle w:val="NormalCharacter"/>
                <w:rFonts w:ascii="Times New Roman" w:hAnsi="Times New Roman" w:cs="Times New Roman"/>
                <w:bCs/>
                <w:szCs w:val="21"/>
              </w:rPr>
              <w:t>随着草原以及耕地土壤盐碱化程度的加剧，可种植苜蓿的土地面积也逐渐减少，盐碱迫害已成为发展优质、高产苜蓿草产业的限制因子之一。</w:t>
            </w:r>
          </w:p>
          <w:p w:rsidR="009D3C0C" w:rsidRDefault="00EE3A5C">
            <w:pPr>
              <w:snapToGrid w:val="0"/>
              <w:spacing w:line="360" w:lineRule="auto"/>
              <w:ind w:firstLineChars="200" w:firstLine="480"/>
              <w:jc w:val="both"/>
              <w:rPr>
                <w:rStyle w:val="NormalCharacter"/>
                <w:rFonts w:ascii="Times New Roman" w:hAnsi="Times New Roman"/>
                <w:color w:val="000000"/>
                <w:szCs w:val="21"/>
              </w:rPr>
            </w:pPr>
            <w:r>
              <w:rPr>
                <w:rStyle w:val="NormalCharacter"/>
                <w:rFonts w:ascii="Times New Roman" w:hAnsi="Times New Roman"/>
                <w:szCs w:val="21"/>
              </w:rPr>
              <w:t>在当前</w:t>
            </w:r>
            <w:r>
              <w:rPr>
                <w:rStyle w:val="NormalCharacter"/>
                <w:rFonts w:ascii="Times New Roman" w:hAnsi="Times New Roman"/>
                <w:szCs w:val="21"/>
              </w:rPr>
              <w:t>“</w:t>
            </w:r>
            <w:r>
              <w:rPr>
                <w:rStyle w:val="NormalCharacter"/>
                <w:rFonts w:ascii="Times New Roman" w:hAnsi="Times New Roman"/>
                <w:szCs w:val="21"/>
              </w:rPr>
              <w:t>绿水青山就是金山银山</w:t>
            </w:r>
            <w:r>
              <w:rPr>
                <w:rStyle w:val="NormalCharacter"/>
                <w:rFonts w:ascii="Times New Roman" w:hAnsi="Times New Roman"/>
                <w:szCs w:val="21"/>
              </w:rPr>
              <w:t>”</w:t>
            </w:r>
            <w:r>
              <w:rPr>
                <w:rStyle w:val="NormalCharacter"/>
                <w:rFonts w:ascii="Times New Roman" w:hAnsi="Times New Roman"/>
                <w:szCs w:val="21"/>
              </w:rPr>
              <w:t>的生态理念下，资源节约和环境保护已成为我国发展的基本国策，绿色生态也成为现代农业发展的内在要求。鉴于此，人们一直在努力寻找新的生物治理途径</w:t>
            </w:r>
            <w:r>
              <w:rPr>
                <w:rStyle w:val="NormalCharacter"/>
                <w:rFonts w:ascii="Times New Roman" w:hAnsi="Times New Roman"/>
                <w:szCs w:val="21"/>
              </w:rPr>
              <w:t>—</w:t>
            </w:r>
            <w:r>
              <w:rPr>
                <w:rStyle w:val="NormalCharacter"/>
                <w:rFonts w:ascii="Times New Roman" w:hAnsi="Times New Roman"/>
                <w:szCs w:val="21"/>
              </w:rPr>
              <w:t>在不投入巨资改变盐碱地原有性状的前提条件下，通过微生物与植物的相互作用来提高植物的耐盐</w:t>
            </w:r>
            <w:r>
              <w:rPr>
                <w:rStyle w:val="NormalCharacter"/>
                <w:rFonts w:ascii="Times New Roman" w:hAnsi="Times New Roman"/>
                <w:szCs w:val="21"/>
              </w:rPr>
              <w:t>碱性，改善盐碱土状况，有望成为利用盐碱地的新措施。利用植物促生</w:t>
            </w:r>
            <w:proofErr w:type="gramStart"/>
            <w:r>
              <w:rPr>
                <w:rStyle w:val="NormalCharacter"/>
                <w:rFonts w:ascii="Times New Roman" w:hAnsi="Times New Roman"/>
                <w:szCs w:val="21"/>
              </w:rPr>
              <w:t>菌</w:t>
            </w:r>
            <w:proofErr w:type="gramEnd"/>
            <w:r>
              <w:rPr>
                <w:rStyle w:val="NormalCharacter"/>
                <w:rFonts w:ascii="Times New Roman" w:hAnsi="Times New Roman"/>
                <w:szCs w:val="21"/>
              </w:rPr>
              <w:t>缓解植物盐碱胁迫是有利于农业可持续发展的经济友好型的重要生态学方法。</w:t>
            </w:r>
            <w:r>
              <w:rPr>
                <w:rStyle w:val="NormalCharacter"/>
                <w:rFonts w:ascii="Times New Roman" w:hAnsi="Times New Roman"/>
                <w:color w:val="000000"/>
                <w:szCs w:val="21"/>
              </w:rPr>
              <w:t>植物促生细菌可促进植物生长及其对矿物质营养的吸收和利用，是一类可抑制有害生物的有益菌株</w:t>
            </w:r>
            <w:r>
              <w:rPr>
                <w:rStyle w:val="NormalCharacter"/>
                <w:rFonts w:ascii="Times New Roman" w:hAnsi="Times New Roman"/>
                <w:color w:val="000000"/>
                <w:szCs w:val="21"/>
                <w:vertAlign w:val="superscript"/>
              </w:rPr>
              <w:t>[9-10]</w:t>
            </w:r>
            <w:r>
              <w:rPr>
                <w:rStyle w:val="NormalCharacter"/>
                <w:rFonts w:ascii="Times New Roman" w:hAnsi="Times New Roman"/>
                <w:color w:val="000000"/>
                <w:szCs w:val="21"/>
              </w:rPr>
              <w:t>，可有效减轻植物的盐碱胁迫损伤。</w:t>
            </w:r>
          </w:p>
          <w:p w:rsidR="009D3C0C" w:rsidRDefault="00EE3A5C" w:rsidP="002F6130">
            <w:pPr>
              <w:snapToGrid w:val="0"/>
              <w:spacing w:line="360" w:lineRule="auto"/>
              <w:ind w:firstLineChars="232" w:firstLine="557"/>
              <w:jc w:val="both"/>
              <w:rPr>
                <w:rStyle w:val="NormalCharacter"/>
                <w:rFonts w:ascii="Times New Roman" w:hAnsi="Times New Roman"/>
              </w:rPr>
            </w:pPr>
            <w:r>
              <w:rPr>
                <w:rStyle w:val="NormalCharacter"/>
                <w:rFonts w:ascii="Times New Roman" w:hAnsi="Times New Roman"/>
                <w:szCs w:val="21"/>
              </w:rPr>
              <w:t>碱蓬（</w:t>
            </w:r>
            <w:proofErr w:type="spellStart"/>
            <w:r>
              <w:rPr>
                <w:rStyle w:val="NormalCharacter"/>
                <w:rFonts w:ascii="Times New Roman" w:hAnsi="Times New Roman"/>
                <w:i/>
                <w:szCs w:val="21"/>
              </w:rPr>
              <w:t>Suaeda</w:t>
            </w:r>
            <w:proofErr w:type="spellEnd"/>
            <w:r>
              <w:rPr>
                <w:rStyle w:val="NormalCharacter"/>
                <w:rFonts w:ascii="Times New Roman" w:hAnsi="Times New Roman"/>
                <w:i/>
                <w:szCs w:val="21"/>
              </w:rPr>
              <w:t xml:space="preserve"> </w:t>
            </w:r>
            <w:proofErr w:type="spellStart"/>
            <w:r>
              <w:rPr>
                <w:rStyle w:val="NormalCharacter"/>
                <w:rFonts w:ascii="Times New Roman" w:hAnsi="Times New Roman"/>
                <w:i/>
                <w:szCs w:val="21"/>
              </w:rPr>
              <w:t>glauce</w:t>
            </w:r>
            <w:proofErr w:type="spellEnd"/>
            <w:r>
              <w:rPr>
                <w:rStyle w:val="NormalCharacter"/>
                <w:rFonts w:ascii="Times New Roman" w:hAnsi="Times New Roman"/>
                <w:szCs w:val="21"/>
              </w:rPr>
              <w:t>）是</w:t>
            </w:r>
            <w:proofErr w:type="gramStart"/>
            <w:r>
              <w:rPr>
                <w:rStyle w:val="NormalCharacter"/>
                <w:rFonts w:ascii="Times New Roman" w:hAnsi="Times New Roman"/>
                <w:szCs w:val="21"/>
              </w:rPr>
              <w:t>藜</w:t>
            </w:r>
            <w:proofErr w:type="gramEnd"/>
            <w:r>
              <w:rPr>
                <w:rStyle w:val="NormalCharacter"/>
                <w:rFonts w:ascii="Times New Roman" w:hAnsi="Times New Roman"/>
                <w:szCs w:val="21"/>
              </w:rPr>
              <w:t>科（</w:t>
            </w:r>
            <w:proofErr w:type="spellStart"/>
            <w:r>
              <w:rPr>
                <w:rStyle w:val="NormalCharacter"/>
                <w:rFonts w:ascii="Times New Roman" w:hAnsi="Times New Roman"/>
                <w:iCs/>
                <w:szCs w:val="21"/>
              </w:rPr>
              <w:t>Chenopodiaceae</w:t>
            </w:r>
            <w:proofErr w:type="spellEnd"/>
            <w:r>
              <w:rPr>
                <w:rStyle w:val="NormalCharacter"/>
                <w:rFonts w:ascii="Times New Roman" w:hAnsi="Times New Roman"/>
                <w:szCs w:val="21"/>
              </w:rPr>
              <w:t>）碱蓬属（</w:t>
            </w:r>
            <w:proofErr w:type="spellStart"/>
            <w:r>
              <w:rPr>
                <w:rStyle w:val="NormalCharacter"/>
                <w:rFonts w:ascii="Times New Roman" w:hAnsi="Times New Roman"/>
                <w:i/>
                <w:szCs w:val="21"/>
              </w:rPr>
              <w:t>Suaeda</w:t>
            </w:r>
            <w:proofErr w:type="spellEnd"/>
            <w:r>
              <w:rPr>
                <w:rStyle w:val="NormalCharacter"/>
                <w:rFonts w:ascii="Times New Roman" w:hAnsi="Times New Roman"/>
                <w:szCs w:val="21"/>
              </w:rPr>
              <w:t>）植物，</w:t>
            </w:r>
            <w:r>
              <w:rPr>
                <w:rStyle w:val="NormalCharacter"/>
                <w:rFonts w:ascii="Times New Roman" w:hAnsi="Times New Roman"/>
                <w:color w:val="000000"/>
                <w:szCs w:val="21"/>
              </w:rPr>
              <w:t>对盐碱具有高度适应性，能保护和改良土壤、</w:t>
            </w:r>
            <w:r>
              <w:rPr>
                <w:rStyle w:val="NormalCharacter"/>
                <w:rFonts w:ascii="Times New Roman" w:hAnsi="Times New Roman"/>
                <w:szCs w:val="21"/>
              </w:rPr>
              <w:t>消除裸露盐碱荒滩，防止水土流失，对保持和重建盐地生态有重要作用，被誉为盐碱地改造的</w:t>
            </w:r>
            <w:r>
              <w:rPr>
                <w:rStyle w:val="NormalCharacter"/>
                <w:rFonts w:ascii="Times New Roman" w:hAnsi="Times New Roman"/>
                <w:szCs w:val="21"/>
              </w:rPr>
              <w:t>“</w:t>
            </w:r>
            <w:r>
              <w:rPr>
                <w:rStyle w:val="NormalCharacter"/>
                <w:rFonts w:ascii="Times New Roman" w:hAnsi="Times New Roman"/>
                <w:szCs w:val="21"/>
              </w:rPr>
              <w:t>先锋植物</w:t>
            </w:r>
            <w:r>
              <w:rPr>
                <w:rStyle w:val="NormalCharacter"/>
                <w:rFonts w:ascii="Times New Roman" w:hAnsi="Times New Roman"/>
                <w:szCs w:val="21"/>
              </w:rPr>
              <w:t>”</w:t>
            </w:r>
            <w:r>
              <w:rPr>
                <w:rStyle w:val="NormalCharacter"/>
                <w:rFonts w:ascii="Times New Roman" w:hAnsi="Times New Roman"/>
                <w:color w:val="000000"/>
                <w:szCs w:val="21"/>
                <w:vertAlign w:val="superscript"/>
              </w:rPr>
              <w:t>[11-12]</w:t>
            </w:r>
            <w:r>
              <w:rPr>
                <w:rStyle w:val="NormalCharacter"/>
                <w:rFonts w:ascii="Times New Roman" w:hAnsi="Times New Roman"/>
                <w:szCs w:val="21"/>
              </w:rPr>
              <w:t>。碱蓬作为真盐生植物，体内盐含量相对较高，而绝大多数微生物生长在低</w:t>
            </w:r>
            <w:proofErr w:type="gramStart"/>
            <w:r>
              <w:rPr>
                <w:rStyle w:val="NormalCharacter"/>
                <w:rFonts w:ascii="Times New Roman" w:hAnsi="Times New Roman"/>
                <w:szCs w:val="21"/>
              </w:rPr>
              <w:t>盐环境</w:t>
            </w:r>
            <w:proofErr w:type="gramEnd"/>
            <w:r>
              <w:rPr>
                <w:rStyle w:val="NormalCharacter"/>
                <w:rFonts w:ascii="Times New Roman" w:hAnsi="Times New Roman"/>
                <w:szCs w:val="21"/>
              </w:rPr>
              <w:t>中，因此推测碱蓬内生菌属于极端微生物之一的嗜盐微生物，其内生细菌和根际细菌具有特殊的生理生化性质，具有较高的研究价值</w:t>
            </w:r>
            <w:r>
              <w:rPr>
                <w:rStyle w:val="NormalCharacter"/>
                <w:rFonts w:ascii="Times New Roman" w:hAnsi="Times New Roman"/>
                <w:szCs w:val="21"/>
                <w:vertAlign w:val="superscript"/>
              </w:rPr>
              <w:t>[13]</w:t>
            </w:r>
            <w:r>
              <w:rPr>
                <w:rStyle w:val="NormalCharacter"/>
                <w:rFonts w:ascii="Times New Roman" w:hAnsi="Times New Roman"/>
                <w:szCs w:val="21"/>
              </w:rPr>
              <w:t>。由于盐碱地土壤含盐量和</w:t>
            </w:r>
            <w:r>
              <w:rPr>
                <w:rStyle w:val="NormalCharacter"/>
                <w:rFonts w:ascii="Times New Roman" w:hAnsi="Times New Roman"/>
                <w:szCs w:val="21"/>
              </w:rPr>
              <w:t>pH</w:t>
            </w:r>
            <w:r>
              <w:rPr>
                <w:rStyle w:val="NormalCharacter"/>
                <w:rFonts w:ascii="Times New Roman" w:hAnsi="Times New Roman"/>
                <w:szCs w:val="21"/>
              </w:rPr>
              <w:t>都较高，酸性和中性土壤中筛选得到的</w:t>
            </w:r>
            <w:r>
              <w:rPr>
                <w:rStyle w:val="NormalCharacter"/>
                <w:rFonts w:ascii="Times New Roman" w:hAnsi="Times New Roman"/>
                <w:szCs w:val="21"/>
              </w:rPr>
              <w:t>PGPB</w:t>
            </w:r>
            <w:r>
              <w:rPr>
                <w:rStyle w:val="NormalCharacter"/>
                <w:rFonts w:ascii="Times New Roman" w:hAnsi="Times New Roman"/>
                <w:szCs w:val="21"/>
              </w:rPr>
              <w:t>在盐碱环境中很难存活定殖，在酸性、中性土壤中有很好促生效果的菌株在盐碱土中很难发挥促生作用，</w:t>
            </w:r>
            <w:r>
              <w:rPr>
                <w:rStyle w:val="NormalCharacter"/>
                <w:rFonts w:ascii="Times New Roman" w:hAnsi="Times New Roman"/>
                <w:color w:val="000000"/>
                <w:szCs w:val="21"/>
              </w:rPr>
              <w:t>所以普通促生细菌在盐碱地应用困难。大多数植物促生细菌很难适应盐碱环境难以存活，从中性土壤及非盐生植物植株中分离获得的具有促生效果的菌株在盐碱土中施用</w:t>
            </w:r>
            <w:r>
              <w:rPr>
                <w:rStyle w:val="NormalCharacter"/>
                <w:rFonts w:ascii="Times New Roman" w:hAnsi="Times New Roman"/>
                <w:color w:val="000000"/>
                <w:szCs w:val="21"/>
              </w:rPr>
              <w:lastRenderedPageBreak/>
              <w:t>很难发</w:t>
            </w:r>
            <w:r>
              <w:rPr>
                <w:rStyle w:val="NormalCharacter"/>
                <w:rFonts w:ascii="Times New Roman" w:hAnsi="Times New Roman"/>
                <w:color w:val="000000"/>
                <w:szCs w:val="21"/>
              </w:rPr>
              <w:t>挥其促生作用。</w:t>
            </w:r>
            <w:r>
              <w:rPr>
                <w:rStyle w:val="NormalCharacter"/>
                <w:rFonts w:ascii="Times New Roman" w:hAnsi="Times New Roman"/>
              </w:rPr>
              <w:t>且促生细菌在应用过程中受到地域、气候、作物种类等因素的制约，肥效没有稳定保障。因此充分挖掘适合黑龙江省本地使用、建立特有的菌株库，筛选优质高效菌株，解决菌株效果不稳定、种类单一等问题势在必行。</w:t>
            </w:r>
          </w:p>
          <w:p w:rsidR="009D3C0C" w:rsidRDefault="00EE3A5C">
            <w:pPr>
              <w:tabs>
                <w:tab w:val="left" w:pos="420"/>
              </w:tabs>
              <w:snapToGrid w:val="0"/>
              <w:spacing w:line="360" w:lineRule="auto"/>
              <w:ind w:firstLineChars="200" w:firstLine="480"/>
              <w:jc w:val="both"/>
              <w:rPr>
                <w:rStyle w:val="NormalCharacter"/>
                <w:rFonts w:ascii="Times New Roman" w:hAnsi="Times New Roman"/>
              </w:rPr>
            </w:pPr>
            <w:r>
              <w:rPr>
                <w:rStyle w:val="NormalCharacter"/>
                <w:rFonts w:ascii="Times New Roman" w:hAnsi="Times New Roman"/>
              </w:rPr>
              <w:t>目前对缓解盐碱胁迫下苜蓿生长的研究中多用丛枝菌根真菌（</w:t>
            </w:r>
            <w:r>
              <w:rPr>
                <w:rStyle w:val="NormalCharacter"/>
                <w:rFonts w:ascii="Times New Roman" w:hAnsi="Times New Roman"/>
              </w:rPr>
              <w:t>AMF</w:t>
            </w:r>
            <w:r>
              <w:rPr>
                <w:rStyle w:val="NormalCharacter"/>
                <w:rFonts w:ascii="Times New Roman" w:hAnsi="Times New Roman"/>
              </w:rPr>
              <w:t>）、根际促生菌（</w:t>
            </w:r>
            <w:r>
              <w:rPr>
                <w:rStyle w:val="NormalCharacter"/>
                <w:rFonts w:ascii="Times New Roman" w:hAnsi="Times New Roman"/>
              </w:rPr>
              <w:t>PGPR</w:t>
            </w:r>
            <w:r>
              <w:rPr>
                <w:rStyle w:val="NormalCharacter"/>
                <w:rFonts w:ascii="Times New Roman" w:hAnsi="Times New Roman"/>
              </w:rPr>
              <w:t>）和根瘤菌，减缓盐碱胁迫对苜蓿植株根的损伤，提高苜蓿叶片相对含水量、干物质含量，降低超氧阴离子和</w:t>
            </w:r>
            <w:proofErr w:type="gramStart"/>
            <w:r>
              <w:rPr>
                <w:rStyle w:val="NormalCharacter"/>
                <w:rFonts w:ascii="Times New Roman" w:hAnsi="Times New Roman"/>
              </w:rPr>
              <w:t>丙二醛</w:t>
            </w:r>
            <w:proofErr w:type="gramEnd"/>
            <w:r>
              <w:rPr>
                <w:rStyle w:val="NormalCharacter"/>
                <w:rFonts w:ascii="Times New Roman" w:hAnsi="Times New Roman"/>
              </w:rPr>
              <w:t>含量，提高超氧化物歧化酶和过氧化氢酶活性、脯氨酸和可溶性糖含量</w:t>
            </w:r>
            <w:r>
              <w:rPr>
                <w:rStyle w:val="NormalCharacter"/>
                <w:rFonts w:ascii="Times New Roman" w:hAnsi="Times New Roman"/>
                <w:vertAlign w:val="superscript"/>
              </w:rPr>
              <w:t>[14-19]</w:t>
            </w:r>
            <w:r>
              <w:rPr>
                <w:rStyle w:val="NormalCharacter"/>
                <w:rFonts w:ascii="Times New Roman" w:hAnsi="Times New Roman"/>
              </w:rPr>
              <w:t>。而应用耐盐碱促生细菌提高苜蓿的耐盐碱性，缓解盐碱胁迫下苜蓿生长研究尚少。</w:t>
            </w:r>
          </w:p>
          <w:p w:rsidR="009D3C0C" w:rsidRDefault="00EE3A5C">
            <w:pPr>
              <w:snapToGrid w:val="0"/>
              <w:spacing w:line="360" w:lineRule="auto"/>
              <w:ind w:firstLineChars="200" w:firstLine="480"/>
              <w:jc w:val="both"/>
              <w:rPr>
                <w:rStyle w:val="NormalCharacter"/>
                <w:rFonts w:ascii="Times New Roman" w:hAnsi="Times New Roman" w:cs="Times New Roman"/>
                <w:bCs/>
                <w:szCs w:val="21"/>
              </w:rPr>
            </w:pPr>
            <w:r>
              <w:rPr>
                <w:rStyle w:val="NormalCharacter"/>
                <w:rFonts w:ascii="Times New Roman" w:hAnsi="Times New Roman" w:cs="Times New Roman"/>
                <w:bCs/>
                <w:szCs w:val="21"/>
              </w:rPr>
              <w:t>根系是植物与土壤环境接触的主要器官和界面，在植物吸收水分和矿质营养、土壤固着及内源激素合成中起关键作用</w:t>
            </w:r>
            <w:r>
              <w:rPr>
                <w:rStyle w:val="NormalCharacter"/>
                <w:rFonts w:ascii="Times New Roman" w:hAnsi="Times New Roman" w:cs="Times New Roman"/>
                <w:bCs/>
                <w:szCs w:val="21"/>
                <w:vertAlign w:val="superscript"/>
              </w:rPr>
              <w:t>[20]</w:t>
            </w:r>
            <w:r>
              <w:rPr>
                <w:rStyle w:val="NormalCharacter"/>
                <w:rFonts w:ascii="Times New Roman" w:hAnsi="Times New Roman" w:cs="Times New Roman"/>
                <w:bCs/>
                <w:szCs w:val="21"/>
              </w:rPr>
              <w:t>。根系是植物在土壤盐碱危害中最直接的受害部位，也是植物感知盐胁迫信号的重要器官，根系在感受到逆境信号后</w:t>
            </w:r>
            <w:r>
              <w:rPr>
                <w:rStyle w:val="NormalCharacter"/>
                <w:rFonts w:ascii="Times New Roman" w:hAnsi="Times New Roman" w:cs="Times New Roman"/>
                <w:bCs/>
                <w:szCs w:val="21"/>
              </w:rPr>
              <w:t xml:space="preserve">, </w:t>
            </w:r>
            <w:r>
              <w:rPr>
                <w:rStyle w:val="NormalCharacter"/>
                <w:rFonts w:ascii="Times New Roman" w:hAnsi="Times New Roman" w:cs="Times New Roman"/>
                <w:bCs/>
                <w:szCs w:val="21"/>
              </w:rPr>
              <w:t>通过不同形态、生理变化来响应逆境胁迫信号，并通过信号传导对有关基因的表达进行时间和空间的调整，进而通过代谢途径和方向的改变来影响碳同化产物在不同器官中的分配比例，最终又会影响根系生长，并从形态和分布上来适应环境胁迫</w:t>
            </w:r>
            <w:r>
              <w:rPr>
                <w:rStyle w:val="NormalCharacter"/>
                <w:rFonts w:ascii="Times New Roman" w:hAnsi="Times New Roman" w:cs="Times New Roman"/>
                <w:bCs/>
                <w:szCs w:val="21"/>
                <w:vertAlign w:val="superscript"/>
              </w:rPr>
              <w:t>[21</w:t>
            </w:r>
            <w:r>
              <w:rPr>
                <w:rStyle w:val="NormalCharacter"/>
                <w:rFonts w:ascii="Times New Roman" w:hAnsi="Times New Roman" w:cs="Times New Roman"/>
                <w:bCs/>
                <w:szCs w:val="21"/>
                <w:vertAlign w:val="superscript"/>
              </w:rPr>
              <w:t>-22]</w:t>
            </w:r>
            <w:r>
              <w:rPr>
                <w:rStyle w:val="NormalCharacter"/>
                <w:rFonts w:ascii="Times New Roman" w:hAnsi="Times New Roman" w:cs="Times New Roman"/>
                <w:bCs/>
                <w:szCs w:val="21"/>
              </w:rPr>
              <w:t>，因此，</w:t>
            </w:r>
            <w:r>
              <w:rPr>
                <w:rStyle w:val="NormalCharacter"/>
                <w:rFonts w:ascii="Times New Roman" w:hAnsi="Times New Roman" w:cs="Times New Roman"/>
                <w:bCs/>
                <w:szCs w:val="21"/>
              </w:rPr>
              <w:t xml:space="preserve"> </w:t>
            </w:r>
            <w:r>
              <w:rPr>
                <w:rStyle w:val="NormalCharacter"/>
                <w:rFonts w:ascii="Times New Roman" w:hAnsi="Times New Roman" w:cs="Times New Roman"/>
                <w:bCs/>
                <w:szCs w:val="21"/>
              </w:rPr>
              <w:t>研究根系对盐胁迫的应对与调控机制对植物适应逆境具有重要意义。</w:t>
            </w:r>
          </w:p>
          <w:p w:rsidR="009D3C0C" w:rsidRDefault="00EE3A5C">
            <w:pPr>
              <w:snapToGrid w:val="0"/>
              <w:spacing w:line="360" w:lineRule="auto"/>
              <w:ind w:firstLineChars="200" w:firstLine="480"/>
              <w:jc w:val="both"/>
              <w:rPr>
                <w:rStyle w:val="NormalCharacter"/>
                <w:rFonts w:ascii="Times New Roman" w:hAnsi="Times New Roman"/>
                <w:color w:val="000000"/>
                <w:szCs w:val="21"/>
              </w:rPr>
            </w:pPr>
            <w:r>
              <w:rPr>
                <w:rStyle w:val="NormalCharacter"/>
                <w:rFonts w:ascii="Times New Roman" w:hAnsi="Times New Roman"/>
                <w:color w:val="000000"/>
                <w:szCs w:val="21"/>
              </w:rPr>
              <w:t>根际微生物能够在大范围的根区盐度下促进多种不同作物的生长，同时，在难以</w:t>
            </w:r>
            <w:proofErr w:type="gramStart"/>
            <w:r>
              <w:rPr>
                <w:rStyle w:val="NormalCharacter"/>
                <w:rFonts w:ascii="Times New Roman" w:hAnsi="Times New Roman"/>
                <w:color w:val="000000"/>
                <w:szCs w:val="21"/>
              </w:rPr>
              <w:t>幵发耐</w:t>
            </w:r>
            <w:proofErr w:type="gramEnd"/>
            <w:r>
              <w:rPr>
                <w:rStyle w:val="NormalCharacter"/>
                <w:rFonts w:ascii="Times New Roman" w:hAnsi="Times New Roman"/>
                <w:color w:val="000000"/>
                <w:szCs w:val="21"/>
              </w:rPr>
              <w:t>盐品种的情况下，接种耐盐菌株的方法被认为是行之有效的</w:t>
            </w:r>
            <w:r>
              <w:rPr>
                <w:rStyle w:val="NormalCharacter"/>
                <w:rFonts w:ascii="Times New Roman" w:hAnsi="Times New Roman"/>
                <w:color w:val="000000"/>
                <w:szCs w:val="21"/>
                <w:vertAlign w:val="superscript"/>
              </w:rPr>
              <w:t>[23]</w:t>
            </w:r>
            <w:r>
              <w:rPr>
                <w:rStyle w:val="NormalCharacter"/>
                <w:rFonts w:ascii="Times New Roman" w:hAnsi="Times New Roman"/>
                <w:color w:val="000000"/>
                <w:szCs w:val="21"/>
              </w:rPr>
              <w:t>。与植物根系有密切关联的微生物，由于其独有的耐受属性、与作物的相互作用及潜在的部署方式，在缓解生长于盐土中的植物所受的胁迫起重要作用。土壤微生物是土壤生态系统的重要组成部分，其群落结构的多样性可以反映出生态环境的功能演变及其环境影响。由于根系的穿插，使根际的通气条件和水分状况优于根际外，从而形成</w:t>
            </w:r>
            <w:r>
              <w:rPr>
                <w:rStyle w:val="NormalCharacter"/>
                <w:rFonts w:ascii="Times New Roman" w:hAnsi="Times New Roman"/>
                <w:color w:val="000000"/>
                <w:szCs w:val="21"/>
              </w:rPr>
              <w:t>利于微生物的生态环境。植物根际是一个丰富的微生物基地，它与植物相互作用，促进植物－微生物界面中不同的信号传导过程和物质交换。细菌参与盐碱胁迫条件下根际微生物群落的发育，有助于菌种向植物根系和土壤颗粒的定植，并最终促进了植物生长和改善土壤结构。微生物的生物量是土壤有机质中重要的不稳定部分，既可以作为有机物质和土壤养分的转化和再循环剂，也可以作为植物营养来源，因此这些与植物相关的土壤微生物在养分循环和改变植物环境中仍然起到关键作用</w:t>
            </w:r>
            <w:r>
              <w:rPr>
                <w:rStyle w:val="NormalCharacter"/>
                <w:rFonts w:ascii="Times New Roman" w:hAnsi="Times New Roman"/>
                <w:color w:val="000000"/>
                <w:szCs w:val="21"/>
                <w:vertAlign w:val="superscript"/>
              </w:rPr>
              <w:t>[24]</w:t>
            </w:r>
            <w:r>
              <w:rPr>
                <w:rStyle w:val="NormalCharacter"/>
                <w:rFonts w:ascii="Times New Roman" w:hAnsi="Times New Roman"/>
                <w:color w:val="000000"/>
                <w:szCs w:val="21"/>
              </w:rPr>
              <w:t>。微生物的生物量是土壤有机质中重要的不稳定部分，既可以作为有机物质和土壤养</w:t>
            </w:r>
            <w:r>
              <w:rPr>
                <w:rStyle w:val="NormalCharacter"/>
                <w:rFonts w:ascii="Times New Roman" w:hAnsi="Times New Roman"/>
                <w:color w:val="000000"/>
                <w:szCs w:val="21"/>
              </w:rPr>
              <w:t>分的转化和再循环剂，也可以作为植物营养来源，因此这些与植物相关的土壤微生物在养分循环和改变植物环境中仍然起到关键作用。</w:t>
            </w:r>
            <w:r>
              <w:rPr>
                <w:rStyle w:val="NormalCharacter"/>
                <w:rFonts w:ascii="Times New Roman" w:hAnsi="Times New Roman"/>
                <w:color w:val="000000"/>
                <w:szCs w:val="21"/>
              </w:rPr>
              <w:t></w:t>
            </w:r>
          </w:p>
          <w:p w:rsidR="009D3C0C" w:rsidRDefault="00EE3A5C">
            <w:pPr>
              <w:snapToGrid w:val="0"/>
              <w:spacing w:line="360" w:lineRule="auto"/>
              <w:ind w:firstLineChars="200" w:firstLine="480"/>
              <w:jc w:val="both"/>
              <w:rPr>
                <w:rStyle w:val="NormalCharacter"/>
                <w:rFonts w:ascii="AdobeHeitiStd-Regular" w:eastAsia="AdobeHeitiStd-Regular" w:hAnsi="Times New Roman"/>
                <w:sz w:val="21"/>
                <w:szCs w:val="21"/>
              </w:rPr>
            </w:pPr>
            <w:r>
              <w:rPr>
                <w:rStyle w:val="NormalCharacter"/>
                <w:rFonts w:ascii="Times New Roman" w:hAnsi="Times New Roman"/>
                <w:color w:val="000000"/>
                <w:szCs w:val="21"/>
              </w:rPr>
              <w:t>结合在宏观上表观形态的表现和微观根际微生物多样性的结构与分布特征，对植物促生细菌调控</w:t>
            </w:r>
            <w:r>
              <w:rPr>
                <w:rStyle w:val="NormalCharacter"/>
                <w:rFonts w:ascii="Times New Roman" w:hAnsi="Times New Roman"/>
                <w:color w:val="000000"/>
                <w:szCs w:val="21"/>
              </w:rPr>
              <w:lastRenderedPageBreak/>
              <w:t>植物盐胁迫的机理才会有更加深入的认识。微生物与植物根系的相互作用在生理、生化和分子水平上引起植物局部和（或）远端多管齐下的反应</w:t>
            </w:r>
            <w:r>
              <w:rPr>
                <w:rStyle w:val="NormalCharacter"/>
                <w:rFonts w:ascii="Times New Roman" w:hAnsi="Times New Roman"/>
                <w:color w:val="000000"/>
                <w:szCs w:val="21"/>
                <w:vertAlign w:val="superscript"/>
              </w:rPr>
              <w:t>[25]</w:t>
            </w:r>
            <w:r>
              <w:rPr>
                <w:rStyle w:val="NormalCharacter"/>
                <w:rFonts w:ascii="Times New Roman" w:hAnsi="Times New Roman"/>
                <w:color w:val="000000"/>
                <w:szCs w:val="21"/>
              </w:rPr>
              <w:t>。随着生物信息学的进步，多组学的数据化科学提高了我们对微生物群落组成及其在根际等复杂环境中的功能行为的理解，在根际环境中，微生物群落之间的相互联系直接影响植物对胁迫的反应。目前，国内外对盐碱胁迫下接种碱蓬促生细菌对苜蓿根际微生物群落结构及多样性影响的研究几乎没有。</w:t>
            </w:r>
          </w:p>
          <w:p w:rsidR="009D3C0C" w:rsidRDefault="00EE3A5C">
            <w:pPr>
              <w:snapToGrid w:val="0"/>
              <w:spacing w:line="360" w:lineRule="auto"/>
              <w:ind w:firstLineChars="200" w:firstLine="480"/>
              <w:jc w:val="both"/>
              <w:rPr>
                <w:rStyle w:val="NormalCharacter"/>
                <w:rFonts w:ascii="Times New Roman" w:hAnsi="Times New Roman"/>
                <w:color w:val="000000"/>
                <w:szCs w:val="21"/>
              </w:rPr>
            </w:pPr>
            <w:r>
              <w:rPr>
                <w:rStyle w:val="NormalCharacter"/>
                <w:rFonts w:ascii="Times New Roman" w:hAnsi="Times New Roman"/>
              </w:rPr>
              <w:t>本课题组前期已经从碱蓬植株体内和根际分离出沙雷氏</w:t>
            </w:r>
            <w:proofErr w:type="gramStart"/>
            <w:r>
              <w:rPr>
                <w:rStyle w:val="NormalCharacter"/>
                <w:rFonts w:ascii="Times New Roman" w:hAnsi="Times New Roman"/>
              </w:rPr>
              <w:t>菌</w:t>
            </w:r>
            <w:proofErr w:type="gramEnd"/>
            <w:r>
              <w:rPr>
                <w:rStyle w:val="NormalCharacter"/>
                <w:rFonts w:ascii="Times New Roman" w:hAnsi="Times New Roman"/>
              </w:rPr>
              <w:t>菌株</w:t>
            </w:r>
            <w:r>
              <w:rPr>
                <w:rStyle w:val="NormalCharacter"/>
                <w:rFonts w:ascii="Times New Roman" w:hAnsi="Times New Roman"/>
              </w:rPr>
              <w:t>JT2</w:t>
            </w:r>
            <w:r>
              <w:rPr>
                <w:rStyle w:val="NormalCharacter"/>
                <w:rFonts w:ascii="Times New Roman" w:hAnsi="Times New Roman"/>
              </w:rPr>
              <w:t>、</w:t>
            </w:r>
            <w:r>
              <w:rPr>
                <w:rStyle w:val="NormalCharacter"/>
                <w:rFonts w:ascii="Times New Roman" w:hAnsi="Times New Roman"/>
              </w:rPr>
              <w:t>JJ5</w:t>
            </w:r>
            <w:r>
              <w:rPr>
                <w:rStyle w:val="NormalCharacter"/>
                <w:rFonts w:ascii="Times New Roman" w:hAnsi="Times New Roman"/>
              </w:rPr>
              <w:t>、</w:t>
            </w:r>
            <w:r>
              <w:rPr>
                <w:rStyle w:val="NormalCharacter"/>
                <w:rFonts w:ascii="Times New Roman" w:hAnsi="Times New Roman"/>
              </w:rPr>
              <w:t xml:space="preserve">JG1 </w:t>
            </w:r>
            <w:r>
              <w:rPr>
                <w:rStyle w:val="NormalCharacter"/>
                <w:rFonts w:ascii="Times New Roman" w:hAnsi="Times New Roman"/>
              </w:rPr>
              <w:t>，嗜麦芽</w:t>
            </w:r>
            <w:proofErr w:type="gramStart"/>
            <w:r>
              <w:rPr>
                <w:rStyle w:val="NormalCharacter"/>
                <w:rFonts w:ascii="Times New Roman" w:hAnsi="Times New Roman"/>
              </w:rPr>
              <w:t>寡养单</w:t>
            </w:r>
            <w:proofErr w:type="gramEnd"/>
            <w:r>
              <w:rPr>
                <w:rStyle w:val="NormalCharacter"/>
                <w:rFonts w:ascii="Times New Roman" w:hAnsi="Times New Roman"/>
              </w:rPr>
              <w:t>胞菌</w:t>
            </w:r>
            <w:r>
              <w:rPr>
                <w:rStyle w:val="NormalCharacter"/>
                <w:rFonts w:ascii="Times New Roman" w:hAnsi="Times New Roman"/>
              </w:rPr>
              <w:t xml:space="preserve">JT4 </w:t>
            </w:r>
            <w:r>
              <w:rPr>
                <w:rStyle w:val="NormalCharacter"/>
                <w:rFonts w:ascii="Times New Roman" w:hAnsi="Times New Roman"/>
              </w:rPr>
              <w:t>和短小芽孢杆</w:t>
            </w:r>
            <w:r>
              <w:rPr>
                <w:rStyle w:val="NormalCharacter"/>
                <w:rFonts w:ascii="Times New Roman" w:hAnsi="Times New Roman"/>
              </w:rPr>
              <w:t xml:space="preserve">JT8 </w:t>
            </w:r>
            <w:r>
              <w:rPr>
                <w:rStyle w:val="NormalCharacter"/>
                <w:rFonts w:ascii="Times New Roman" w:hAnsi="Times New Roman"/>
              </w:rPr>
              <w:t>，上述</w:t>
            </w:r>
            <w:r>
              <w:rPr>
                <w:rStyle w:val="NormalCharacter"/>
                <w:rFonts w:ascii="Times New Roman" w:hAnsi="Times New Roman"/>
              </w:rPr>
              <w:t>5</w:t>
            </w:r>
            <w:r>
              <w:rPr>
                <w:rStyle w:val="NormalCharacter"/>
                <w:rFonts w:ascii="Times New Roman" w:hAnsi="Times New Roman"/>
              </w:rPr>
              <w:t>株菌株均为碱蓬促生细菌，其中</w:t>
            </w:r>
            <w:r>
              <w:rPr>
                <w:rStyle w:val="NormalCharacter"/>
                <w:rFonts w:ascii="Times New Roman" w:hAnsi="Times New Roman"/>
              </w:rPr>
              <w:t xml:space="preserve">JT4 </w:t>
            </w:r>
            <w:r>
              <w:rPr>
                <w:rStyle w:val="NormalCharacter"/>
                <w:rFonts w:ascii="Times New Roman" w:hAnsi="Times New Roman"/>
              </w:rPr>
              <w:t>对盐碱胁迫下苜蓿种子萌发及幼苗生长的效果最佳。同时模拟松嫩平原盐碱地盐碱成分研</w:t>
            </w:r>
            <w:r>
              <w:rPr>
                <w:rStyle w:val="NormalCharacter"/>
                <w:rFonts w:ascii="Times New Roman" w:hAnsi="Times New Roman"/>
              </w:rPr>
              <w:t>究发现</w:t>
            </w:r>
            <w:r>
              <w:rPr>
                <w:rStyle w:val="NormalCharacter"/>
                <w:rFonts w:ascii="Times New Roman" w:hAnsi="Times New Roman"/>
              </w:rPr>
              <w:t>JT4</w:t>
            </w:r>
            <w:r>
              <w:rPr>
                <w:rStyle w:val="NormalCharacter"/>
                <w:rFonts w:ascii="Times New Roman" w:hAnsi="Times New Roman"/>
              </w:rPr>
              <w:t>、</w:t>
            </w:r>
            <w:r>
              <w:rPr>
                <w:rStyle w:val="NormalCharacter"/>
                <w:rFonts w:ascii="Times New Roman" w:hAnsi="Times New Roman"/>
              </w:rPr>
              <w:t>JG1</w:t>
            </w:r>
            <w:r>
              <w:rPr>
                <w:rStyle w:val="NormalCharacter"/>
                <w:rFonts w:ascii="Times New Roman" w:hAnsi="Times New Roman"/>
              </w:rPr>
              <w:t>和</w:t>
            </w:r>
            <w:r>
              <w:rPr>
                <w:rStyle w:val="NormalCharacter"/>
                <w:rFonts w:ascii="Times New Roman" w:hAnsi="Times New Roman"/>
              </w:rPr>
              <w:t>JJ5</w:t>
            </w:r>
            <w:r>
              <w:rPr>
                <w:rStyle w:val="NormalCharacter"/>
                <w:rFonts w:ascii="Times New Roman" w:hAnsi="Times New Roman"/>
              </w:rPr>
              <w:t>这</w:t>
            </w:r>
            <w:r>
              <w:rPr>
                <w:rStyle w:val="NormalCharacter"/>
                <w:rFonts w:ascii="Times New Roman" w:hAnsi="Times New Roman"/>
              </w:rPr>
              <w:t>3</w:t>
            </w:r>
            <w:r>
              <w:rPr>
                <w:rStyle w:val="NormalCharacter"/>
                <w:rFonts w:ascii="Times New Roman" w:hAnsi="Times New Roman"/>
              </w:rPr>
              <w:t>株促生细菌均能缓解盐碱胁迫对紫花苜蓿的抑制作用，促进紫花苜蓿生长，不同促生细菌对盐碱胁迫下苜蓿促生效果为</w:t>
            </w:r>
            <w:r>
              <w:rPr>
                <w:rStyle w:val="NormalCharacter"/>
                <w:rFonts w:ascii="Times New Roman" w:hAnsi="Times New Roman"/>
              </w:rPr>
              <w:t>JT4</w:t>
            </w:r>
            <w:r>
              <w:rPr>
                <w:rStyle w:val="NormalCharacter"/>
                <w:rFonts w:ascii="Times New Roman" w:hAnsi="Times New Roman"/>
              </w:rPr>
              <w:t>＞</w:t>
            </w:r>
            <w:r>
              <w:rPr>
                <w:rStyle w:val="NormalCharacter"/>
                <w:rFonts w:ascii="Times New Roman" w:hAnsi="Times New Roman"/>
              </w:rPr>
              <w:t>JG1</w:t>
            </w:r>
            <w:r>
              <w:rPr>
                <w:rStyle w:val="NormalCharacter"/>
                <w:rFonts w:ascii="Times New Roman" w:hAnsi="Times New Roman"/>
              </w:rPr>
              <w:t>＞</w:t>
            </w:r>
            <w:r>
              <w:rPr>
                <w:rStyle w:val="NormalCharacter"/>
                <w:rFonts w:ascii="Times New Roman" w:hAnsi="Times New Roman"/>
              </w:rPr>
              <w:t>JJ5</w:t>
            </w:r>
            <w:r>
              <w:rPr>
                <w:rStyle w:val="NormalCharacter"/>
                <w:rFonts w:ascii="Times New Roman" w:hAnsi="Times New Roman"/>
              </w:rPr>
              <w:t>＞</w:t>
            </w:r>
            <w:r>
              <w:rPr>
                <w:rStyle w:val="NormalCharacter"/>
                <w:rFonts w:ascii="Times New Roman" w:hAnsi="Times New Roman"/>
              </w:rPr>
              <w:t>CK</w:t>
            </w:r>
            <w:r>
              <w:rPr>
                <w:rStyle w:val="NormalCharacter"/>
                <w:rFonts w:ascii="Times New Roman" w:hAnsi="Times New Roman"/>
              </w:rPr>
              <w:t>。</w:t>
            </w:r>
            <w:r>
              <w:rPr>
                <w:rStyle w:val="NormalCharacter"/>
                <w:rFonts w:ascii="Times New Roman" w:hAnsi="Times New Roman"/>
                <w:color w:val="000000"/>
                <w:szCs w:val="21"/>
              </w:rPr>
              <w:t>但其具体作用机理还不清楚。因此，本研究</w:t>
            </w:r>
            <w:r>
              <w:rPr>
                <w:rStyle w:val="NormalCharacter"/>
                <w:rFonts w:ascii="Times New Roman" w:hAnsi="Times New Roman"/>
                <w:kern w:val="2"/>
                <w:sz w:val="21"/>
              </w:rPr>
              <w:t>以盐碱地先锋植物碱蓬根际和</w:t>
            </w:r>
            <w:proofErr w:type="gramStart"/>
            <w:r>
              <w:rPr>
                <w:rStyle w:val="NormalCharacter"/>
                <w:rFonts w:ascii="Times New Roman" w:hAnsi="Times New Roman"/>
                <w:kern w:val="2"/>
                <w:sz w:val="21"/>
              </w:rPr>
              <w:t>内生耐盐碱</w:t>
            </w:r>
            <w:proofErr w:type="gramEnd"/>
            <w:r>
              <w:rPr>
                <w:rStyle w:val="NormalCharacter"/>
                <w:rFonts w:ascii="Times New Roman" w:hAnsi="Times New Roman"/>
                <w:kern w:val="2"/>
                <w:sz w:val="21"/>
              </w:rPr>
              <w:t>细菌为切入点，研究其</w:t>
            </w:r>
            <w:r>
              <w:rPr>
                <w:rStyle w:val="NormalCharacter"/>
                <w:rFonts w:ascii="Times New Roman" w:hAnsi="Times New Roman" w:cs="Times New Roman"/>
                <w:bCs/>
                <w:kern w:val="2"/>
                <w:sz w:val="21"/>
              </w:rPr>
              <w:t>对盐碱胁迫下</w:t>
            </w:r>
            <w:r>
              <w:rPr>
                <w:rStyle w:val="NormalCharacter"/>
                <w:rFonts w:ascii="Times New Roman" w:hAnsi="Times New Roman"/>
                <w:color w:val="000000"/>
                <w:szCs w:val="21"/>
              </w:rPr>
              <w:t>苜蓿幼苗根系生长及抗氧化系统的影响，并以高通量测序为技术依托，较为全面地考察盐碱胁迫下紫花苜蓿幼苗根部接种</w:t>
            </w:r>
            <w:proofErr w:type="gramStart"/>
            <w:r>
              <w:rPr>
                <w:rStyle w:val="NormalCharacter"/>
                <w:rFonts w:ascii="Times New Roman" w:hAnsi="Times New Roman"/>
                <w:color w:val="000000"/>
                <w:szCs w:val="21"/>
              </w:rPr>
              <w:t>碱蓬根内细菌</w:t>
            </w:r>
            <w:proofErr w:type="gramEnd"/>
            <w:r>
              <w:rPr>
                <w:rStyle w:val="NormalCharacter"/>
                <w:rFonts w:ascii="Times New Roman" w:hAnsi="Times New Roman"/>
                <w:color w:val="000000"/>
                <w:szCs w:val="21"/>
              </w:rPr>
              <w:t>（</w:t>
            </w:r>
            <w:r>
              <w:rPr>
                <w:rStyle w:val="NormalCharacter"/>
                <w:rFonts w:ascii="Times New Roman" w:hAnsi="Times New Roman"/>
                <w:color w:val="000000"/>
                <w:szCs w:val="21"/>
              </w:rPr>
              <w:t>JG1</w:t>
            </w:r>
            <w:r>
              <w:rPr>
                <w:rStyle w:val="NormalCharacter"/>
                <w:rFonts w:ascii="Times New Roman" w:hAnsi="Times New Roman"/>
                <w:color w:val="000000"/>
                <w:szCs w:val="21"/>
              </w:rPr>
              <w:t>）、根际土壤细菌（</w:t>
            </w:r>
            <w:r>
              <w:rPr>
                <w:rStyle w:val="NormalCharacter"/>
                <w:rFonts w:ascii="Times New Roman" w:hAnsi="Times New Roman"/>
                <w:color w:val="000000"/>
                <w:szCs w:val="21"/>
              </w:rPr>
              <w:t>JT4</w:t>
            </w:r>
            <w:r>
              <w:rPr>
                <w:rStyle w:val="NormalCharacter"/>
                <w:rFonts w:ascii="Times New Roman" w:hAnsi="Times New Roman"/>
                <w:color w:val="000000"/>
                <w:szCs w:val="21"/>
              </w:rPr>
              <w:t>）和茎内生细菌（</w:t>
            </w:r>
            <w:r>
              <w:rPr>
                <w:rStyle w:val="NormalCharacter"/>
                <w:rFonts w:ascii="Times New Roman" w:hAnsi="Times New Roman"/>
                <w:color w:val="000000"/>
                <w:szCs w:val="21"/>
              </w:rPr>
              <w:t>JJ5</w:t>
            </w:r>
            <w:r>
              <w:rPr>
                <w:rStyle w:val="NormalCharacter"/>
                <w:rFonts w:ascii="Times New Roman" w:hAnsi="Times New Roman"/>
                <w:color w:val="000000"/>
                <w:szCs w:val="21"/>
              </w:rPr>
              <w:t>）３株菌剂后苜蓿根际土壤细菌的群落结构与组成，分别围绕</w:t>
            </w:r>
            <w:r>
              <w:rPr>
                <w:rStyle w:val="NormalCharacter"/>
                <w:rFonts w:ascii="Times New Roman" w:hAnsi="Times New Roman"/>
                <w:color w:val="000000"/>
                <w:szCs w:val="21"/>
              </w:rPr>
              <w:t>Alpha</w:t>
            </w:r>
            <w:r>
              <w:rPr>
                <w:rStyle w:val="NormalCharacter"/>
                <w:rFonts w:ascii="Times New Roman" w:hAnsi="Times New Roman"/>
                <w:color w:val="000000"/>
                <w:szCs w:val="21"/>
              </w:rPr>
              <w:t>多样</w:t>
            </w:r>
            <w:r>
              <w:rPr>
                <w:rStyle w:val="NormalCharacter"/>
                <w:rFonts w:ascii="Times New Roman" w:hAnsi="Times New Roman"/>
                <w:color w:val="000000"/>
                <w:szCs w:val="21"/>
              </w:rPr>
              <w:t>性、物种组成和</w:t>
            </w:r>
            <w:r>
              <w:rPr>
                <w:rStyle w:val="NormalCharacter"/>
                <w:rFonts w:ascii="Times New Roman" w:hAnsi="Times New Roman"/>
                <w:color w:val="000000"/>
                <w:szCs w:val="21"/>
              </w:rPr>
              <w:t>Beta</w:t>
            </w:r>
            <w:r>
              <w:rPr>
                <w:rStyle w:val="NormalCharacter"/>
                <w:rFonts w:ascii="Times New Roman" w:hAnsi="Times New Roman"/>
                <w:color w:val="000000"/>
                <w:szCs w:val="21"/>
              </w:rPr>
              <w:t>多样性等不同生态学层次进行分析评估，为揭示接种耐盐碱促生细菌调节盐碱胁迫下苜蓿幼苗耐盐碱性的机理和利用促生细菌缓解苜蓿幼苗对盐碱胁迫的伤害提供理论依据。</w:t>
            </w:r>
          </w:p>
          <w:p w:rsidR="009D3C0C" w:rsidRDefault="00EE3A5C">
            <w:pPr>
              <w:snapToGrid w:val="0"/>
              <w:spacing w:line="360" w:lineRule="auto"/>
              <w:jc w:val="both"/>
              <w:rPr>
                <w:rStyle w:val="NormalCharacter"/>
                <w:rFonts w:ascii="Times New Roman" w:hAnsi="Times New Roman"/>
                <w:b/>
                <w:color w:val="000000"/>
                <w:szCs w:val="21"/>
              </w:rPr>
            </w:pPr>
            <w:r>
              <w:rPr>
                <w:rStyle w:val="NormalCharacter"/>
                <w:rFonts w:ascii="Times New Roman" w:hAnsi="Times New Roman"/>
                <w:b/>
                <w:color w:val="000000"/>
                <w:szCs w:val="21"/>
              </w:rPr>
              <w:t>参考文献</w:t>
            </w:r>
          </w:p>
          <w:p w:rsidR="009D3C0C" w:rsidRDefault="00EE3A5C">
            <w:pPr>
              <w:snapToGrid w:val="0"/>
              <w:spacing w:line="360" w:lineRule="auto"/>
              <w:ind w:left="360" w:hanging="360"/>
              <w:jc w:val="both"/>
              <w:rPr>
                <w:rStyle w:val="NormalCharacter"/>
                <w:rFonts w:ascii="Times New Roman" w:hAnsi="Times New Roman"/>
              </w:rPr>
            </w:pPr>
            <w:r>
              <w:rPr>
                <w:rStyle w:val="NormalCharacter"/>
                <w:rFonts w:ascii="Times New Roman" w:hAnsi="Times New Roman"/>
                <w:kern w:val="2"/>
              </w:rPr>
              <w:t xml:space="preserve">[1] </w:t>
            </w:r>
            <w:proofErr w:type="gramStart"/>
            <w:r>
              <w:rPr>
                <w:rStyle w:val="NormalCharacter"/>
                <w:rFonts w:ascii="Times New Roman" w:hAnsi="Times New Roman"/>
              </w:rPr>
              <w:t>AKHILESH  K</w:t>
            </w:r>
            <w:proofErr w:type="gramEnd"/>
            <w:r>
              <w:rPr>
                <w:rStyle w:val="NormalCharacter"/>
                <w:rFonts w:ascii="Times New Roman" w:hAnsi="Times New Roman"/>
              </w:rPr>
              <w:t xml:space="preserve">, SAURABH  S, ANAND K </w:t>
            </w:r>
            <w:proofErr w:type="spellStart"/>
            <w:r>
              <w:rPr>
                <w:rStyle w:val="NormalCharacter"/>
                <w:rFonts w:ascii="Times New Roman" w:hAnsi="Times New Roman"/>
              </w:rPr>
              <w:t>G,</w:t>
            </w:r>
            <w:r>
              <w:rPr>
                <w:rStyle w:val="NormalCharacter"/>
                <w:rFonts w:ascii="Times New Roman" w:hAnsi="Times New Roman"/>
                <w:i/>
              </w:rPr>
              <w:t>et</w:t>
            </w:r>
            <w:proofErr w:type="spellEnd"/>
            <w:r>
              <w:rPr>
                <w:rStyle w:val="NormalCharacter"/>
                <w:rFonts w:ascii="Times New Roman" w:hAnsi="Times New Roman"/>
                <w:i/>
              </w:rPr>
              <w:t xml:space="preserve"> al</w:t>
            </w:r>
            <w:r>
              <w:rPr>
                <w:rStyle w:val="NormalCharacter"/>
                <w:rFonts w:ascii="Times New Roman" w:hAnsi="Times New Roman"/>
              </w:rPr>
              <w:t xml:space="preserve">.  Plant growth-promoting </w:t>
            </w:r>
            <w:proofErr w:type="spellStart"/>
            <w:r>
              <w:rPr>
                <w:rStyle w:val="NormalCharacter"/>
                <w:rFonts w:ascii="Times New Roman" w:hAnsi="Times New Roman"/>
              </w:rPr>
              <w:t>bacteria</w:t>
            </w:r>
            <w:proofErr w:type="gramStart"/>
            <w:r>
              <w:rPr>
                <w:rStyle w:val="NormalCharacter"/>
                <w:rFonts w:ascii="Times New Roman" w:hAnsi="Times New Roman"/>
              </w:rPr>
              <w:t>:Biological</w:t>
            </w:r>
            <w:proofErr w:type="spellEnd"/>
            <w:proofErr w:type="gramEnd"/>
            <w:r>
              <w:rPr>
                <w:rStyle w:val="NormalCharacter"/>
                <w:rFonts w:ascii="Times New Roman" w:hAnsi="Times New Roman"/>
              </w:rPr>
              <w:t xml:space="preserve"> Tools for the mitigation of salinity </w:t>
            </w:r>
            <w:proofErr w:type="spellStart"/>
            <w:r>
              <w:rPr>
                <w:rStyle w:val="NormalCharacter"/>
                <w:rFonts w:ascii="Times New Roman" w:hAnsi="Times New Roman"/>
              </w:rPr>
              <w:t>stressin</w:t>
            </w:r>
            <w:proofErr w:type="spellEnd"/>
            <w:r>
              <w:rPr>
                <w:rStyle w:val="NormalCharacter"/>
                <w:rFonts w:ascii="Times New Roman" w:hAnsi="Times New Roman"/>
              </w:rPr>
              <w:t xml:space="preserve"> plants[J].  Front </w:t>
            </w:r>
            <w:proofErr w:type="spellStart"/>
            <w:r>
              <w:rPr>
                <w:rStyle w:val="NormalCharacter"/>
                <w:rFonts w:ascii="Times New Roman" w:hAnsi="Times New Roman"/>
              </w:rPr>
              <w:t>Microbiol</w:t>
            </w:r>
            <w:proofErr w:type="spellEnd"/>
            <w:r>
              <w:rPr>
                <w:rStyle w:val="NormalCharacter"/>
                <w:rFonts w:ascii="Times New Roman" w:hAnsi="Times New Roman"/>
              </w:rPr>
              <w:t>, 2020, 7(11):1216.</w:t>
            </w:r>
          </w:p>
          <w:p w:rsidR="009D3C0C" w:rsidRDefault="00EE3A5C">
            <w:pPr>
              <w:snapToGrid w:val="0"/>
              <w:spacing w:line="360" w:lineRule="auto"/>
              <w:ind w:left="240" w:hanging="240"/>
              <w:jc w:val="both"/>
              <w:rPr>
                <w:rStyle w:val="NormalCharacter"/>
                <w:rFonts w:ascii="Times New Roman" w:hAnsi="Times New Roman"/>
                <w:kern w:val="2"/>
                <w:szCs w:val="22"/>
              </w:rPr>
            </w:pPr>
            <w:r>
              <w:rPr>
                <w:rStyle w:val="NormalCharacter"/>
                <w:rFonts w:ascii="Times New Roman" w:hAnsi="Times New Roman"/>
              </w:rPr>
              <w:t>[2]</w:t>
            </w:r>
            <w:proofErr w:type="gramStart"/>
            <w:r>
              <w:rPr>
                <w:rStyle w:val="NormalCharacter"/>
                <w:rFonts w:ascii="Times New Roman" w:hAnsi="Times New Roman"/>
                <w:kern w:val="2"/>
                <w:szCs w:val="22"/>
              </w:rPr>
              <w:t>牛岩</w:t>
            </w:r>
            <w:proofErr w:type="gramEnd"/>
            <w:r>
              <w:rPr>
                <w:rStyle w:val="NormalCharacter"/>
                <w:rFonts w:ascii="Times New Roman" w:hAnsi="Times New Roman"/>
                <w:kern w:val="2"/>
                <w:szCs w:val="22"/>
              </w:rPr>
              <w:t>.</w:t>
            </w:r>
            <w:r>
              <w:rPr>
                <w:rStyle w:val="NormalCharacter"/>
                <w:rFonts w:ascii="Times New Roman" w:hAnsi="Times New Roman"/>
                <w:kern w:val="2"/>
                <w:szCs w:val="22"/>
              </w:rPr>
              <w:t>不同程度盐碱胁迫对紫花苜蓿生长的影响</w:t>
            </w:r>
            <w:r>
              <w:rPr>
                <w:rStyle w:val="NormalCharacter"/>
                <w:rFonts w:ascii="Times New Roman" w:hAnsi="Times New Roman"/>
                <w:kern w:val="2"/>
                <w:szCs w:val="22"/>
              </w:rPr>
              <w:t xml:space="preserve">[J]. </w:t>
            </w:r>
            <w:r>
              <w:rPr>
                <w:rStyle w:val="NormalCharacter"/>
                <w:rFonts w:ascii="Times New Roman" w:hAnsi="Times New Roman"/>
                <w:kern w:val="2"/>
                <w:szCs w:val="22"/>
              </w:rPr>
              <w:t>农业与技术</w:t>
            </w:r>
            <w:r>
              <w:rPr>
                <w:rStyle w:val="NormalCharacter"/>
                <w:rFonts w:ascii="Times New Roman" w:hAnsi="Times New Roman"/>
                <w:kern w:val="2"/>
                <w:szCs w:val="22"/>
              </w:rPr>
              <w:t>, 2018, 38(5):23-25.</w:t>
            </w:r>
          </w:p>
          <w:p w:rsidR="009D3C0C" w:rsidRDefault="00EE3A5C">
            <w:pPr>
              <w:snapToGrid w:val="0"/>
              <w:spacing w:line="360" w:lineRule="auto"/>
              <w:ind w:left="240" w:hanging="240"/>
              <w:jc w:val="both"/>
              <w:rPr>
                <w:rStyle w:val="NormalCharacter"/>
                <w:rFonts w:ascii="Times New Roman" w:hAnsi="Times New Roman"/>
                <w:kern w:val="2"/>
                <w:szCs w:val="22"/>
              </w:rPr>
            </w:pPr>
            <w:r>
              <w:rPr>
                <w:rStyle w:val="NormalCharacter"/>
                <w:rFonts w:ascii="Times New Roman" w:hAnsi="Times New Roman"/>
                <w:kern w:val="2"/>
                <w:szCs w:val="22"/>
              </w:rPr>
              <w:t xml:space="preserve">[3] Wang D, </w:t>
            </w:r>
            <w:proofErr w:type="spellStart"/>
            <w:r>
              <w:rPr>
                <w:rStyle w:val="NormalCharacter"/>
                <w:rFonts w:ascii="Times New Roman" w:hAnsi="Times New Roman"/>
                <w:kern w:val="2"/>
                <w:szCs w:val="22"/>
              </w:rPr>
              <w:t>Khurshid</w:t>
            </w:r>
            <w:proofErr w:type="spellEnd"/>
            <w:r>
              <w:rPr>
                <w:rStyle w:val="NormalCharacter"/>
                <w:rFonts w:ascii="Times New Roman" w:hAnsi="Times New Roman"/>
                <w:kern w:val="2"/>
                <w:szCs w:val="22"/>
              </w:rPr>
              <w:t xml:space="preserve"> M, Sun ZM, </w:t>
            </w:r>
            <w:r>
              <w:rPr>
                <w:rStyle w:val="NormalCharacter"/>
                <w:rFonts w:ascii="Times New Roman" w:hAnsi="Times New Roman"/>
                <w:i/>
                <w:iCs/>
                <w:kern w:val="2"/>
                <w:szCs w:val="22"/>
              </w:rPr>
              <w:t>et al</w:t>
            </w:r>
            <w:r>
              <w:rPr>
                <w:rStyle w:val="NormalCharacter"/>
                <w:rFonts w:ascii="Times New Roman" w:hAnsi="Times New Roman"/>
                <w:kern w:val="2"/>
                <w:szCs w:val="22"/>
              </w:rPr>
              <w:t>. Genetic Engineering of Alfalfa (</w:t>
            </w:r>
            <w:proofErr w:type="spellStart"/>
            <w:r>
              <w:rPr>
                <w:rStyle w:val="NormalCharacter"/>
                <w:rFonts w:ascii="Times New Roman" w:hAnsi="Times New Roman"/>
                <w:i/>
                <w:iCs/>
                <w:kern w:val="2"/>
                <w:szCs w:val="22"/>
              </w:rPr>
              <w:t>Medicago</w:t>
            </w:r>
            <w:proofErr w:type="spellEnd"/>
            <w:r>
              <w:rPr>
                <w:rStyle w:val="NormalCharacter"/>
                <w:rFonts w:ascii="Times New Roman" w:hAnsi="Times New Roman"/>
                <w:i/>
                <w:iCs/>
                <w:kern w:val="2"/>
                <w:szCs w:val="22"/>
              </w:rPr>
              <w:t xml:space="preserve"> sativa L</w:t>
            </w:r>
            <w:r>
              <w:rPr>
                <w:rStyle w:val="NormalCharacter"/>
                <w:rFonts w:ascii="Times New Roman" w:hAnsi="Times New Roman"/>
                <w:kern w:val="2"/>
                <w:szCs w:val="22"/>
              </w:rPr>
              <w:t xml:space="preserve">.)[J]. Protein </w:t>
            </w:r>
            <w:proofErr w:type="spellStart"/>
            <w:r>
              <w:rPr>
                <w:rStyle w:val="NormalCharacter"/>
                <w:rFonts w:ascii="Times New Roman" w:hAnsi="Times New Roman"/>
                <w:kern w:val="2"/>
                <w:szCs w:val="22"/>
              </w:rPr>
              <w:t>Pept</w:t>
            </w:r>
            <w:proofErr w:type="spellEnd"/>
            <w:r>
              <w:rPr>
                <w:rStyle w:val="NormalCharacter"/>
                <w:rFonts w:ascii="Times New Roman" w:hAnsi="Times New Roman"/>
                <w:kern w:val="2"/>
                <w:szCs w:val="22"/>
              </w:rPr>
              <w:t xml:space="preserve"> </w:t>
            </w:r>
            <w:proofErr w:type="spellStart"/>
            <w:r>
              <w:rPr>
                <w:rStyle w:val="NormalCharacter"/>
                <w:rFonts w:ascii="Times New Roman" w:hAnsi="Times New Roman"/>
                <w:kern w:val="2"/>
                <w:szCs w:val="22"/>
              </w:rPr>
              <w:t>Lett</w:t>
            </w:r>
            <w:proofErr w:type="spellEnd"/>
            <w:r>
              <w:rPr>
                <w:rStyle w:val="NormalCharacter"/>
                <w:rFonts w:ascii="Times New Roman" w:hAnsi="Times New Roman"/>
                <w:kern w:val="2"/>
                <w:szCs w:val="22"/>
              </w:rPr>
              <w:t>, 2016: 23(5):495-502.</w:t>
            </w:r>
          </w:p>
          <w:p w:rsidR="009D3C0C" w:rsidRDefault="00EE3A5C">
            <w:pPr>
              <w:snapToGrid w:val="0"/>
              <w:spacing w:line="360" w:lineRule="auto"/>
              <w:ind w:left="360" w:hanging="360"/>
              <w:jc w:val="both"/>
              <w:rPr>
                <w:rStyle w:val="NormalCharacter"/>
                <w:rFonts w:ascii="Times New Roman" w:hAnsi="Times New Roman"/>
                <w:kern w:val="2"/>
                <w:szCs w:val="22"/>
              </w:rPr>
            </w:pPr>
            <w:r>
              <w:rPr>
                <w:rStyle w:val="NormalCharacter"/>
                <w:rFonts w:ascii="Times New Roman" w:hAnsi="Times New Roman"/>
                <w:kern w:val="2"/>
                <w:szCs w:val="22"/>
              </w:rPr>
              <w:t xml:space="preserve">[4] </w:t>
            </w:r>
            <w:r>
              <w:rPr>
                <w:rStyle w:val="NormalCharacter"/>
                <w:rFonts w:ascii="Times New Roman" w:hAnsi="Times New Roman"/>
                <w:kern w:val="2"/>
                <w:szCs w:val="22"/>
              </w:rPr>
              <w:t>王雯玥</w:t>
            </w:r>
            <w:r>
              <w:rPr>
                <w:rStyle w:val="NormalCharacter"/>
                <w:rFonts w:ascii="Times New Roman" w:hAnsi="Times New Roman"/>
                <w:kern w:val="2"/>
                <w:szCs w:val="22"/>
              </w:rPr>
              <w:t xml:space="preserve">. </w:t>
            </w:r>
            <w:r>
              <w:rPr>
                <w:rStyle w:val="NormalCharacter"/>
                <w:rFonts w:ascii="Times New Roman" w:hAnsi="Times New Roman"/>
                <w:kern w:val="2"/>
                <w:szCs w:val="22"/>
              </w:rPr>
              <w:t>多叶型紫花苜蓿生产性能与光合特性及品质的研究</w:t>
            </w:r>
            <w:r>
              <w:rPr>
                <w:rStyle w:val="NormalCharacter"/>
                <w:rFonts w:ascii="Times New Roman" w:hAnsi="Times New Roman"/>
                <w:kern w:val="2"/>
                <w:szCs w:val="22"/>
              </w:rPr>
              <w:t xml:space="preserve">[D]. </w:t>
            </w:r>
            <w:r>
              <w:rPr>
                <w:rStyle w:val="NormalCharacter"/>
                <w:rFonts w:ascii="Times New Roman" w:hAnsi="Times New Roman"/>
                <w:kern w:val="2"/>
                <w:szCs w:val="22"/>
              </w:rPr>
              <w:t>杨</w:t>
            </w:r>
            <w:r>
              <w:rPr>
                <w:rStyle w:val="NormalCharacter"/>
                <w:rFonts w:ascii="Times New Roman" w:hAnsi="Times New Roman"/>
                <w:kern w:val="2"/>
                <w:szCs w:val="22"/>
              </w:rPr>
              <w:t>凌</w:t>
            </w:r>
            <w:r>
              <w:rPr>
                <w:rStyle w:val="NormalCharacter"/>
                <w:rFonts w:ascii="Times New Roman" w:hAnsi="Times New Roman"/>
                <w:kern w:val="2"/>
                <w:szCs w:val="22"/>
              </w:rPr>
              <w:t>:</w:t>
            </w:r>
            <w:r>
              <w:rPr>
                <w:rStyle w:val="NormalCharacter"/>
                <w:rFonts w:ascii="Times New Roman" w:hAnsi="Times New Roman"/>
                <w:kern w:val="2"/>
                <w:szCs w:val="22"/>
              </w:rPr>
              <w:t>西北农林科技大学</w:t>
            </w:r>
            <w:r>
              <w:rPr>
                <w:rStyle w:val="NormalCharacter"/>
                <w:rFonts w:ascii="Times New Roman" w:hAnsi="Times New Roman"/>
                <w:kern w:val="2"/>
                <w:szCs w:val="22"/>
              </w:rPr>
              <w:t>, 2010.</w:t>
            </w:r>
          </w:p>
          <w:p w:rsidR="009D3C0C" w:rsidRDefault="00EE3A5C">
            <w:pPr>
              <w:snapToGrid w:val="0"/>
              <w:spacing w:line="360" w:lineRule="auto"/>
              <w:ind w:left="480" w:hanging="480"/>
              <w:jc w:val="both"/>
              <w:rPr>
                <w:rStyle w:val="NormalCharacter"/>
                <w:rFonts w:ascii="Times New Roman" w:hAnsi="Times New Roman"/>
                <w:kern w:val="2"/>
                <w:szCs w:val="22"/>
              </w:rPr>
            </w:pPr>
            <w:r>
              <w:rPr>
                <w:rStyle w:val="NormalCharacter"/>
                <w:rFonts w:ascii="Times New Roman" w:hAnsi="Times New Roman"/>
                <w:kern w:val="2"/>
                <w:szCs w:val="22"/>
              </w:rPr>
              <w:t xml:space="preserve">[5] </w:t>
            </w:r>
            <w:proofErr w:type="spellStart"/>
            <w:r>
              <w:rPr>
                <w:rStyle w:val="NormalCharacter"/>
                <w:rFonts w:ascii="Times New Roman" w:hAnsi="Times New Roman"/>
                <w:kern w:val="2"/>
                <w:szCs w:val="22"/>
              </w:rPr>
              <w:t>Kaiwen</w:t>
            </w:r>
            <w:proofErr w:type="spellEnd"/>
            <w:r>
              <w:rPr>
                <w:rStyle w:val="NormalCharacter"/>
                <w:rFonts w:ascii="Times New Roman" w:hAnsi="Times New Roman"/>
                <w:kern w:val="2"/>
                <w:szCs w:val="22"/>
              </w:rPr>
              <w:t xml:space="preserve"> G, </w:t>
            </w:r>
            <w:proofErr w:type="spellStart"/>
            <w:r>
              <w:rPr>
                <w:rStyle w:val="NormalCharacter"/>
                <w:rFonts w:ascii="Times New Roman" w:hAnsi="Times New Roman"/>
                <w:kern w:val="2"/>
                <w:szCs w:val="22"/>
              </w:rPr>
              <w:t>ZiSong</w:t>
            </w:r>
            <w:proofErr w:type="spellEnd"/>
            <w:r>
              <w:rPr>
                <w:rStyle w:val="NormalCharacter"/>
                <w:rFonts w:ascii="Times New Roman" w:hAnsi="Times New Roman"/>
                <w:kern w:val="2"/>
                <w:szCs w:val="22"/>
              </w:rPr>
              <w:t xml:space="preserve"> X, </w:t>
            </w:r>
            <w:proofErr w:type="spellStart"/>
            <w:r>
              <w:rPr>
                <w:rStyle w:val="NormalCharacter"/>
                <w:rFonts w:ascii="Times New Roman" w:hAnsi="Times New Roman"/>
                <w:kern w:val="2"/>
                <w:szCs w:val="22"/>
              </w:rPr>
              <w:t>Yuze</w:t>
            </w:r>
            <w:proofErr w:type="spellEnd"/>
            <w:r>
              <w:rPr>
                <w:rStyle w:val="NormalCharacter"/>
                <w:rFonts w:ascii="Times New Roman" w:hAnsi="Times New Roman"/>
                <w:kern w:val="2"/>
                <w:szCs w:val="22"/>
              </w:rPr>
              <w:t xml:space="preserve"> H, </w:t>
            </w:r>
            <w:r>
              <w:rPr>
                <w:rStyle w:val="NormalCharacter"/>
                <w:rFonts w:ascii="Times New Roman" w:hAnsi="Times New Roman"/>
                <w:i/>
                <w:iCs/>
                <w:kern w:val="2"/>
                <w:szCs w:val="22"/>
              </w:rPr>
              <w:t>et al</w:t>
            </w:r>
            <w:r>
              <w:rPr>
                <w:rStyle w:val="NormalCharacter"/>
                <w:rFonts w:ascii="Times New Roman" w:hAnsi="Times New Roman"/>
                <w:kern w:val="2"/>
                <w:szCs w:val="22"/>
              </w:rPr>
              <w:t xml:space="preserve">. </w:t>
            </w:r>
            <w:proofErr w:type="spellStart"/>
            <w:r>
              <w:rPr>
                <w:rStyle w:val="NormalCharacter"/>
                <w:rFonts w:ascii="Times New Roman" w:hAnsi="Times New Roman"/>
                <w:i/>
                <w:iCs/>
                <w:kern w:val="2"/>
                <w:szCs w:val="22"/>
              </w:rPr>
              <w:t>Medicago</w:t>
            </w:r>
            <w:proofErr w:type="spellEnd"/>
            <w:r>
              <w:rPr>
                <w:rStyle w:val="NormalCharacter"/>
                <w:rFonts w:ascii="Times New Roman" w:hAnsi="Times New Roman"/>
                <w:i/>
                <w:iCs/>
                <w:kern w:val="2"/>
                <w:szCs w:val="22"/>
              </w:rPr>
              <w:t xml:space="preserve"> sativa </w:t>
            </w:r>
            <w:r>
              <w:rPr>
                <w:rStyle w:val="NormalCharacter"/>
                <w:rFonts w:ascii="Times New Roman" w:hAnsi="Times New Roman"/>
                <w:kern w:val="2"/>
                <w:szCs w:val="22"/>
              </w:rPr>
              <w:t>Effects of salt concentration, pH, and their interaction on plant growth, nutrient uptake, and photochemistry of alfalfa (</w:t>
            </w:r>
            <w:proofErr w:type="spellStart"/>
            <w:r>
              <w:rPr>
                <w:rStyle w:val="NormalCharacter"/>
                <w:rFonts w:ascii="Times New Roman" w:hAnsi="Times New Roman"/>
                <w:i/>
                <w:iCs/>
                <w:kern w:val="2"/>
                <w:szCs w:val="22"/>
              </w:rPr>
              <w:t>Medicago</w:t>
            </w:r>
            <w:proofErr w:type="spellEnd"/>
            <w:r>
              <w:rPr>
                <w:rStyle w:val="NormalCharacter"/>
                <w:rFonts w:ascii="Times New Roman" w:hAnsi="Times New Roman"/>
                <w:i/>
                <w:iCs/>
                <w:kern w:val="2"/>
                <w:szCs w:val="22"/>
              </w:rPr>
              <w:t xml:space="preserve"> sativa</w:t>
            </w:r>
            <w:r>
              <w:rPr>
                <w:rStyle w:val="NormalCharacter"/>
                <w:rFonts w:ascii="Times New Roman" w:hAnsi="Times New Roman"/>
                <w:kern w:val="2"/>
                <w:szCs w:val="22"/>
              </w:rPr>
              <w:t xml:space="preserve">) leaves[J]. Plant Signal </w:t>
            </w:r>
            <w:proofErr w:type="spellStart"/>
            <w:r>
              <w:rPr>
                <w:rStyle w:val="NormalCharacter"/>
                <w:rFonts w:ascii="Times New Roman" w:hAnsi="Times New Roman"/>
                <w:kern w:val="2"/>
                <w:szCs w:val="22"/>
              </w:rPr>
              <w:t>Behav</w:t>
            </w:r>
            <w:proofErr w:type="spellEnd"/>
            <w:r>
              <w:rPr>
                <w:rStyle w:val="NormalCharacter"/>
                <w:rFonts w:ascii="Times New Roman" w:hAnsi="Times New Roman"/>
                <w:kern w:val="2"/>
                <w:szCs w:val="22"/>
              </w:rPr>
              <w:t>, 2020, 15(12):</w:t>
            </w:r>
            <w:r>
              <w:rPr>
                <w:rStyle w:val="NormalCharacter"/>
                <w:rFonts w:ascii="Times New Roman" w:hAnsi="Times New Roman"/>
                <w:kern w:val="2"/>
                <w:szCs w:val="22"/>
              </w:rPr>
              <w:t>1832373.</w:t>
            </w:r>
          </w:p>
          <w:p w:rsidR="009D3C0C" w:rsidRDefault="00EE3A5C">
            <w:pPr>
              <w:snapToGrid w:val="0"/>
              <w:spacing w:line="360" w:lineRule="auto"/>
              <w:ind w:left="360" w:hanging="360"/>
              <w:jc w:val="both"/>
              <w:rPr>
                <w:rStyle w:val="NormalCharacter"/>
                <w:rFonts w:ascii="Times New Roman" w:hAnsi="Times New Roman"/>
                <w:kern w:val="2"/>
                <w:szCs w:val="22"/>
              </w:rPr>
            </w:pPr>
            <w:r>
              <w:rPr>
                <w:rStyle w:val="NormalCharacter"/>
                <w:rFonts w:ascii="Times New Roman" w:hAnsi="Times New Roman"/>
                <w:kern w:val="2"/>
                <w:szCs w:val="22"/>
              </w:rPr>
              <w:t xml:space="preserve">[6] </w:t>
            </w:r>
            <w:proofErr w:type="gramStart"/>
            <w:r>
              <w:rPr>
                <w:rStyle w:val="NormalCharacter"/>
                <w:rFonts w:ascii="Times New Roman" w:hAnsi="Times New Roman"/>
                <w:kern w:val="2"/>
                <w:szCs w:val="22"/>
              </w:rPr>
              <w:t>赵霞</w:t>
            </w:r>
            <w:proofErr w:type="gramEnd"/>
            <w:r>
              <w:rPr>
                <w:rStyle w:val="NormalCharacter"/>
                <w:rFonts w:ascii="Times New Roman" w:hAnsi="Times New Roman"/>
                <w:kern w:val="2"/>
                <w:szCs w:val="22"/>
              </w:rPr>
              <w:t xml:space="preserve">, </w:t>
            </w:r>
            <w:r>
              <w:rPr>
                <w:rStyle w:val="NormalCharacter"/>
                <w:rFonts w:ascii="Times New Roman" w:hAnsi="Times New Roman"/>
                <w:kern w:val="2"/>
                <w:szCs w:val="22"/>
              </w:rPr>
              <w:t>叶林</w:t>
            </w:r>
            <w:r>
              <w:rPr>
                <w:rStyle w:val="NormalCharacter"/>
                <w:rFonts w:ascii="Times New Roman" w:hAnsi="Times New Roman"/>
                <w:kern w:val="2"/>
                <w:szCs w:val="22"/>
              </w:rPr>
              <w:t xml:space="preserve">. </w:t>
            </w:r>
            <w:r>
              <w:rPr>
                <w:rStyle w:val="NormalCharacter"/>
                <w:rFonts w:ascii="Times New Roman" w:hAnsi="Times New Roman"/>
                <w:kern w:val="2"/>
                <w:szCs w:val="22"/>
              </w:rPr>
              <w:t>盐碱胁迫对紫花苜蓿生长、品质及光合特性的影响</w:t>
            </w:r>
            <w:r>
              <w:rPr>
                <w:rStyle w:val="NormalCharacter"/>
                <w:rFonts w:ascii="Times New Roman" w:hAnsi="Times New Roman"/>
                <w:kern w:val="2"/>
                <w:szCs w:val="22"/>
              </w:rPr>
              <w:t xml:space="preserve">[J]. </w:t>
            </w:r>
            <w:r>
              <w:rPr>
                <w:rStyle w:val="NormalCharacter"/>
                <w:rFonts w:ascii="Times New Roman" w:hAnsi="Times New Roman"/>
                <w:kern w:val="2"/>
                <w:szCs w:val="22"/>
              </w:rPr>
              <w:t>江苏农业科学</w:t>
            </w:r>
            <w:r>
              <w:rPr>
                <w:rStyle w:val="NormalCharacter"/>
                <w:rFonts w:ascii="Times New Roman" w:hAnsi="Times New Roman"/>
                <w:kern w:val="2"/>
                <w:szCs w:val="22"/>
              </w:rPr>
              <w:t>, 2017, 45(21): 176-180.</w:t>
            </w:r>
          </w:p>
          <w:p w:rsidR="009D3C0C" w:rsidRDefault="00EE3A5C">
            <w:pPr>
              <w:snapToGrid w:val="0"/>
              <w:spacing w:line="360" w:lineRule="auto"/>
              <w:ind w:left="360" w:hanging="360"/>
              <w:jc w:val="both"/>
              <w:rPr>
                <w:rStyle w:val="NormalCharacter"/>
                <w:rFonts w:ascii="Times New Roman" w:hAnsi="Times New Roman"/>
                <w:kern w:val="2"/>
                <w:szCs w:val="22"/>
              </w:rPr>
            </w:pPr>
            <w:r>
              <w:rPr>
                <w:rStyle w:val="NormalCharacter"/>
                <w:rFonts w:ascii="Times New Roman" w:hAnsi="Times New Roman"/>
                <w:kern w:val="2"/>
                <w:szCs w:val="22"/>
              </w:rPr>
              <w:t xml:space="preserve">[7] </w:t>
            </w:r>
            <w:r>
              <w:rPr>
                <w:rStyle w:val="NormalCharacter"/>
                <w:rFonts w:ascii="Times New Roman" w:hAnsi="Times New Roman"/>
                <w:kern w:val="2"/>
                <w:szCs w:val="22"/>
              </w:rPr>
              <w:t>于浩然</w:t>
            </w:r>
            <w:r>
              <w:rPr>
                <w:rStyle w:val="NormalCharacter"/>
                <w:rFonts w:ascii="Times New Roman" w:hAnsi="Times New Roman"/>
                <w:kern w:val="2"/>
                <w:szCs w:val="22"/>
              </w:rPr>
              <w:t xml:space="preserve">, </w:t>
            </w:r>
            <w:r>
              <w:rPr>
                <w:rStyle w:val="NormalCharacter"/>
                <w:rFonts w:ascii="Times New Roman" w:hAnsi="Times New Roman"/>
                <w:kern w:val="2"/>
                <w:szCs w:val="22"/>
              </w:rPr>
              <w:t>贾玉山</w:t>
            </w:r>
            <w:r>
              <w:rPr>
                <w:rStyle w:val="NormalCharacter"/>
                <w:rFonts w:ascii="Times New Roman" w:hAnsi="Times New Roman"/>
                <w:kern w:val="2"/>
                <w:szCs w:val="22"/>
              </w:rPr>
              <w:t xml:space="preserve">, </w:t>
            </w:r>
            <w:proofErr w:type="gramStart"/>
            <w:r>
              <w:rPr>
                <w:rStyle w:val="NormalCharacter"/>
                <w:rFonts w:ascii="Times New Roman" w:hAnsi="Times New Roman"/>
                <w:kern w:val="2"/>
                <w:szCs w:val="22"/>
              </w:rPr>
              <w:t>贾鹏飞</w:t>
            </w:r>
            <w:proofErr w:type="gramEnd"/>
            <w:r>
              <w:rPr>
                <w:rStyle w:val="NormalCharacter"/>
                <w:rFonts w:ascii="Times New Roman" w:hAnsi="Times New Roman"/>
                <w:kern w:val="2"/>
                <w:szCs w:val="22"/>
              </w:rPr>
              <w:t xml:space="preserve">, </w:t>
            </w:r>
            <w:r>
              <w:rPr>
                <w:rStyle w:val="NormalCharacter"/>
                <w:rFonts w:ascii="Times New Roman" w:hAnsi="Times New Roman"/>
                <w:kern w:val="2"/>
                <w:szCs w:val="22"/>
              </w:rPr>
              <w:t>等</w:t>
            </w:r>
            <w:r>
              <w:rPr>
                <w:rStyle w:val="NormalCharacter"/>
                <w:rFonts w:ascii="Times New Roman" w:hAnsi="Times New Roman"/>
                <w:kern w:val="2"/>
                <w:szCs w:val="22"/>
              </w:rPr>
              <w:t xml:space="preserve">. </w:t>
            </w:r>
            <w:r>
              <w:rPr>
                <w:rStyle w:val="NormalCharacter"/>
                <w:rFonts w:ascii="Times New Roman" w:hAnsi="Times New Roman"/>
                <w:kern w:val="2"/>
                <w:szCs w:val="22"/>
              </w:rPr>
              <w:t>不同盐碱度对紫花苜蓿产量及品质的影响</w:t>
            </w:r>
            <w:r>
              <w:rPr>
                <w:rStyle w:val="NormalCharacter"/>
                <w:rFonts w:ascii="Times New Roman" w:hAnsi="Times New Roman"/>
                <w:kern w:val="2"/>
                <w:szCs w:val="22"/>
              </w:rPr>
              <w:t>[J].</w:t>
            </w:r>
            <w:r>
              <w:rPr>
                <w:rStyle w:val="NormalCharacter"/>
                <w:rFonts w:ascii="Times New Roman" w:hAnsi="Times New Roman"/>
                <w:kern w:val="2"/>
                <w:szCs w:val="22"/>
              </w:rPr>
              <w:t>中国草地学报</w:t>
            </w:r>
            <w:r>
              <w:rPr>
                <w:rStyle w:val="NormalCharacter"/>
                <w:rFonts w:ascii="Times New Roman" w:hAnsi="Times New Roman"/>
                <w:kern w:val="2"/>
                <w:szCs w:val="22"/>
              </w:rPr>
              <w:t xml:space="preserve">, 2019, </w:t>
            </w:r>
            <w:r>
              <w:rPr>
                <w:rStyle w:val="NormalCharacter"/>
                <w:rFonts w:ascii="Times New Roman" w:hAnsi="Times New Roman"/>
                <w:kern w:val="2"/>
                <w:szCs w:val="22"/>
              </w:rPr>
              <w:lastRenderedPageBreak/>
              <w:t>41(4): 143-169.</w:t>
            </w:r>
          </w:p>
          <w:p w:rsidR="009D3C0C" w:rsidRDefault="00EE3A5C">
            <w:pPr>
              <w:tabs>
                <w:tab w:val="left" w:pos="0"/>
              </w:tabs>
              <w:snapToGrid w:val="0"/>
              <w:spacing w:line="360" w:lineRule="auto"/>
              <w:ind w:left="240" w:hanging="240"/>
              <w:jc w:val="both"/>
              <w:rPr>
                <w:rStyle w:val="NormalCharacter"/>
                <w:rFonts w:ascii="Times New Roman" w:hAnsi="Times New Roman"/>
                <w:color w:val="000000"/>
                <w:kern w:val="2"/>
                <w:szCs w:val="22"/>
              </w:rPr>
            </w:pPr>
            <w:r>
              <w:rPr>
                <w:rStyle w:val="NormalCharacter"/>
                <w:rFonts w:ascii="Times New Roman" w:hAnsi="Times New Roman"/>
                <w:color w:val="000000"/>
                <w:kern w:val="2"/>
                <w:szCs w:val="22"/>
              </w:rPr>
              <w:t xml:space="preserve">[8] </w:t>
            </w:r>
            <w:r>
              <w:rPr>
                <w:rStyle w:val="NormalCharacter"/>
                <w:rFonts w:ascii="Times New Roman" w:hAnsi="Times New Roman"/>
                <w:color w:val="000000"/>
                <w:kern w:val="2"/>
                <w:szCs w:val="22"/>
              </w:rPr>
              <w:t>杨洪涛</w:t>
            </w:r>
            <w:r>
              <w:rPr>
                <w:rStyle w:val="NormalCharacter"/>
                <w:rFonts w:ascii="Times New Roman" w:hAnsi="Times New Roman"/>
                <w:color w:val="000000"/>
                <w:kern w:val="2"/>
                <w:szCs w:val="22"/>
              </w:rPr>
              <w:t xml:space="preserve">, </w:t>
            </w:r>
            <w:r>
              <w:rPr>
                <w:rStyle w:val="NormalCharacter"/>
                <w:rFonts w:ascii="Times New Roman" w:hAnsi="Times New Roman"/>
                <w:color w:val="000000"/>
                <w:kern w:val="2"/>
                <w:szCs w:val="22"/>
              </w:rPr>
              <w:t>安丰华</w:t>
            </w:r>
            <w:r>
              <w:rPr>
                <w:rStyle w:val="NormalCharacter"/>
                <w:rFonts w:ascii="Times New Roman" w:hAnsi="Times New Roman"/>
                <w:color w:val="000000"/>
                <w:kern w:val="2"/>
                <w:szCs w:val="22"/>
              </w:rPr>
              <w:t xml:space="preserve">, </w:t>
            </w:r>
            <w:r>
              <w:rPr>
                <w:rStyle w:val="NormalCharacter"/>
                <w:rFonts w:ascii="Times New Roman" w:hAnsi="Times New Roman"/>
                <w:color w:val="000000"/>
                <w:kern w:val="2"/>
                <w:szCs w:val="22"/>
              </w:rPr>
              <w:t>赵丹</w:t>
            </w:r>
            <w:proofErr w:type="gramStart"/>
            <w:r>
              <w:rPr>
                <w:rStyle w:val="NormalCharacter"/>
                <w:rFonts w:ascii="Times New Roman" w:hAnsi="Times New Roman"/>
                <w:color w:val="000000"/>
                <w:kern w:val="2"/>
                <w:szCs w:val="22"/>
              </w:rPr>
              <w:t>丹</w:t>
            </w:r>
            <w:proofErr w:type="gramEnd"/>
            <w:r>
              <w:rPr>
                <w:rStyle w:val="NormalCharacter"/>
                <w:rFonts w:ascii="Times New Roman" w:hAnsi="Times New Roman"/>
                <w:color w:val="000000"/>
                <w:kern w:val="2"/>
                <w:szCs w:val="22"/>
              </w:rPr>
              <w:t xml:space="preserve">, </w:t>
            </w:r>
            <w:r>
              <w:rPr>
                <w:rStyle w:val="NormalCharacter"/>
                <w:rFonts w:ascii="Times New Roman" w:hAnsi="Times New Roman"/>
                <w:color w:val="000000"/>
                <w:kern w:val="2"/>
                <w:szCs w:val="22"/>
              </w:rPr>
              <w:t>等</w:t>
            </w:r>
            <w:r>
              <w:rPr>
                <w:rStyle w:val="NormalCharacter"/>
                <w:rFonts w:ascii="Times New Roman" w:hAnsi="Times New Roman"/>
                <w:color w:val="000000"/>
                <w:kern w:val="2"/>
                <w:szCs w:val="22"/>
              </w:rPr>
              <w:t xml:space="preserve">. </w:t>
            </w:r>
            <w:r>
              <w:rPr>
                <w:rStyle w:val="NormalCharacter"/>
                <w:rFonts w:ascii="Times New Roman" w:hAnsi="Times New Roman"/>
                <w:color w:val="000000"/>
                <w:kern w:val="2"/>
                <w:szCs w:val="22"/>
              </w:rPr>
              <w:t>土壤盐碱化对紫花苜蓿</w:t>
            </w:r>
            <w:r>
              <w:rPr>
                <w:rStyle w:val="NormalCharacter"/>
                <w:rFonts w:ascii="Times New Roman" w:hAnsi="Times New Roman"/>
                <w:color w:val="000000"/>
                <w:kern w:val="2"/>
                <w:szCs w:val="22"/>
              </w:rPr>
              <w:t>(</w:t>
            </w:r>
            <w:proofErr w:type="spellStart"/>
            <w:r>
              <w:rPr>
                <w:rStyle w:val="NormalCharacter"/>
                <w:rFonts w:ascii="Times New Roman" w:hAnsi="Times New Roman"/>
                <w:i/>
                <w:iCs/>
                <w:color w:val="000000"/>
                <w:kern w:val="2"/>
                <w:szCs w:val="22"/>
              </w:rPr>
              <w:t>Medicago</w:t>
            </w:r>
            <w:proofErr w:type="spellEnd"/>
            <w:r>
              <w:rPr>
                <w:rStyle w:val="NormalCharacter"/>
                <w:rFonts w:ascii="Times New Roman" w:hAnsi="Times New Roman"/>
                <w:i/>
                <w:iCs/>
                <w:color w:val="000000"/>
                <w:kern w:val="2"/>
                <w:szCs w:val="22"/>
              </w:rPr>
              <w:t xml:space="preserve"> sativa</w:t>
            </w:r>
            <w:r>
              <w:rPr>
                <w:rStyle w:val="NormalCharacter"/>
                <w:rFonts w:ascii="Times New Roman" w:hAnsi="Times New Roman"/>
                <w:color w:val="000000"/>
                <w:kern w:val="2"/>
                <w:szCs w:val="22"/>
              </w:rPr>
              <w:t xml:space="preserve"> L.)</w:t>
            </w:r>
            <w:r>
              <w:rPr>
                <w:rStyle w:val="NormalCharacter"/>
                <w:rFonts w:ascii="Times New Roman" w:hAnsi="Times New Roman"/>
                <w:color w:val="000000"/>
                <w:kern w:val="2"/>
                <w:szCs w:val="22"/>
              </w:rPr>
              <w:t>生物学特征的影响</w:t>
            </w:r>
            <w:r>
              <w:rPr>
                <w:rStyle w:val="NormalCharacter"/>
                <w:rFonts w:ascii="Times New Roman" w:hAnsi="Times New Roman"/>
                <w:color w:val="000000"/>
                <w:kern w:val="2"/>
                <w:szCs w:val="22"/>
              </w:rPr>
              <w:t xml:space="preserve">[J]. </w:t>
            </w:r>
            <w:r>
              <w:rPr>
                <w:rStyle w:val="NormalCharacter"/>
                <w:rFonts w:ascii="Times New Roman" w:hAnsi="Times New Roman"/>
                <w:color w:val="000000"/>
                <w:kern w:val="2"/>
                <w:szCs w:val="22"/>
              </w:rPr>
              <w:t>土壤与作物</w:t>
            </w:r>
            <w:r>
              <w:rPr>
                <w:rStyle w:val="NormalCharacter"/>
                <w:rFonts w:ascii="Times New Roman" w:hAnsi="Times New Roman"/>
                <w:color w:val="000000"/>
                <w:kern w:val="2"/>
                <w:szCs w:val="22"/>
              </w:rPr>
              <w:t>, 2019, 8(3): 242-250.</w:t>
            </w:r>
          </w:p>
          <w:p w:rsidR="009D3C0C" w:rsidRDefault="00EE3A5C">
            <w:pPr>
              <w:snapToGrid w:val="0"/>
              <w:spacing w:line="360" w:lineRule="auto"/>
              <w:jc w:val="both"/>
              <w:rPr>
                <w:rStyle w:val="NormalCharacter"/>
                <w:rFonts w:ascii="Times New Roman" w:hAnsi="Times New Roman"/>
                <w:kern w:val="2"/>
                <w:szCs w:val="18"/>
              </w:rPr>
            </w:pPr>
            <w:r>
              <w:rPr>
                <w:rStyle w:val="NormalCharacter"/>
                <w:rFonts w:ascii="Times New Roman" w:hAnsi="Times New Roman"/>
                <w:kern w:val="2"/>
                <w:szCs w:val="18"/>
              </w:rPr>
              <w:t xml:space="preserve">[9] </w:t>
            </w:r>
            <w:r>
              <w:rPr>
                <w:rStyle w:val="NormalCharacter"/>
                <w:rFonts w:ascii="Times New Roman" w:hAnsi="Times New Roman"/>
                <w:kern w:val="2"/>
                <w:szCs w:val="18"/>
              </w:rPr>
              <w:t>马欣</w:t>
            </w:r>
            <w:r>
              <w:rPr>
                <w:rStyle w:val="NormalCharacter"/>
                <w:rFonts w:ascii="Times New Roman" w:hAnsi="Times New Roman"/>
                <w:kern w:val="2"/>
                <w:szCs w:val="18"/>
              </w:rPr>
              <w:t xml:space="preserve">, </w:t>
            </w:r>
            <w:r>
              <w:rPr>
                <w:rStyle w:val="NormalCharacter"/>
                <w:rFonts w:ascii="Times New Roman" w:hAnsi="Times New Roman"/>
                <w:kern w:val="2"/>
                <w:szCs w:val="18"/>
              </w:rPr>
              <w:t>成妍</w:t>
            </w:r>
            <w:r>
              <w:rPr>
                <w:rStyle w:val="NormalCharacter"/>
                <w:rFonts w:ascii="Times New Roman" w:hAnsi="Times New Roman"/>
                <w:kern w:val="2"/>
                <w:szCs w:val="18"/>
              </w:rPr>
              <w:t xml:space="preserve">, </w:t>
            </w:r>
            <w:proofErr w:type="gramStart"/>
            <w:r>
              <w:rPr>
                <w:rStyle w:val="NormalCharacter"/>
                <w:rFonts w:ascii="Times New Roman" w:hAnsi="Times New Roman"/>
                <w:kern w:val="2"/>
                <w:szCs w:val="18"/>
              </w:rPr>
              <w:t>马蓉丽</w:t>
            </w:r>
            <w:proofErr w:type="gramEnd"/>
            <w:r>
              <w:rPr>
                <w:rStyle w:val="NormalCharacter"/>
                <w:rFonts w:ascii="Times New Roman" w:hAnsi="Times New Roman"/>
                <w:kern w:val="2"/>
                <w:szCs w:val="18"/>
              </w:rPr>
              <w:t xml:space="preserve">. </w:t>
            </w:r>
            <w:proofErr w:type="gramStart"/>
            <w:r>
              <w:rPr>
                <w:rStyle w:val="NormalCharacter"/>
                <w:rFonts w:ascii="Times New Roman" w:hAnsi="Times New Roman"/>
                <w:kern w:val="2"/>
                <w:szCs w:val="18"/>
              </w:rPr>
              <w:t>植物根围促生</w:t>
            </w:r>
            <w:proofErr w:type="gramEnd"/>
            <w:r>
              <w:rPr>
                <w:rStyle w:val="NormalCharacter"/>
                <w:rFonts w:ascii="Times New Roman" w:hAnsi="Times New Roman"/>
                <w:kern w:val="2"/>
                <w:szCs w:val="18"/>
              </w:rPr>
              <w:t>细菌促生机制研究进展</w:t>
            </w:r>
            <w:r>
              <w:rPr>
                <w:rStyle w:val="NormalCharacter"/>
                <w:rFonts w:ascii="Times New Roman" w:hAnsi="Times New Roman"/>
                <w:kern w:val="2"/>
                <w:szCs w:val="18"/>
              </w:rPr>
              <w:t xml:space="preserve">[J]. </w:t>
            </w:r>
            <w:r>
              <w:rPr>
                <w:rStyle w:val="NormalCharacter"/>
                <w:rFonts w:ascii="Times New Roman" w:hAnsi="Times New Roman"/>
                <w:kern w:val="2"/>
                <w:szCs w:val="18"/>
              </w:rPr>
              <w:t>山东农业科学</w:t>
            </w:r>
            <w:r>
              <w:rPr>
                <w:rStyle w:val="NormalCharacter"/>
                <w:rFonts w:ascii="Times New Roman" w:hAnsi="Times New Roman"/>
                <w:kern w:val="2"/>
                <w:szCs w:val="18"/>
              </w:rPr>
              <w:t>, 2019, 51(5): 148-154.</w:t>
            </w:r>
          </w:p>
          <w:p w:rsidR="009D3C0C" w:rsidRDefault="00EE3A5C">
            <w:pPr>
              <w:snapToGrid w:val="0"/>
              <w:spacing w:line="360" w:lineRule="auto"/>
              <w:ind w:left="360" w:hanging="360"/>
              <w:jc w:val="both"/>
              <w:rPr>
                <w:rStyle w:val="NormalCharacter"/>
                <w:rFonts w:ascii="Times New Roman" w:hAnsi="Times New Roman"/>
                <w:kern w:val="2"/>
                <w:szCs w:val="18"/>
              </w:rPr>
            </w:pPr>
            <w:r>
              <w:rPr>
                <w:rStyle w:val="NormalCharacter"/>
                <w:rFonts w:ascii="Times New Roman" w:hAnsi="Times New Roman"/>
                <w:kern w:val="2"/>
                <w:szCs w:val="18"/>
              </w:rPr>
              <w:t xml:space="preserve">[10] </w:t>
            </w:r>
            <w:r>
              <w:rPr>
                <w:rStyle w:val="NormalCharacter"/>
                <w:rFonts w:ascii="Times New Roman" w:hAnsi="Times New Roman"/>
                <w:kern w:val="2"/>
                <w:szCs w:val="18"/>
              </w:rPr>
              <w:t>曹曼曼</w:t>
            </w:r>
            <w:r>
              <w:rPr>
                <w:rStyle w:val="NormalCharacter"/>
                <w:rFonts w:ascii="Times New Roman" w:hAnsi="Times New Roman"/>
                <w:kern w:val="2"/>
                <w:szCs w:val="18"/>
              </w:rPr>
              <w:t xml:space="preserve">, </w:t>
            </w:r>
            <w:r>
              <w:rPr>
                <w:rStyle w:val="NormalCharacter"/>
                <w:rFonts w:ascii="Times New Roman" w:hAnsi="Times New Roman"/>
                <w:kern w:val="2"/>
                <w:szCs w:val="18"/>
              </w:rPr>
              <w:t>王飞</w:t>
            </w:r>
            <w:r>
              <w:rPr>
                <w:rStyle w:val="NormalCharacter"/>
                <w:rFonts w:ascii="Times New Roman" w:hAnsi="Times New Roman"/>
                <w:kern w:val="2"/>
                <w:szCs w:val="18"/>
              </w:rPr>
              <w:t xml:space="preserve">, </w:t>
            </w:r>
            <w:r>
              <w:rPr>
                <w:rStyle w:val="NormalCharacter"/>
                <w:rFonts w:ascii="Times New Roman" w:hAnsi="Times New Roman"/>
                <w:kern w:val="2"/>
                <w:szCs w:val="18"/>
              </w:rPr>
              <w:t>周北海</w:t>
            </w:r>
            <w:r>
              <w:rPr>
                <w:rStyle w:val="NormalCharacter"/>
                <w:rFonts w:ascii="Times New Roman" w:hAnsi="Times New Roman"/>
                <w:kern w:val="2"/>
                <w:szCs w:val="18"/>
              </w:rPr>
              <w:t xml:space="preserve">, </w:t>
            </w:r>
            <w:r>
              <w:rPr>
                <w:rStyle w:val="NormalCharacter"/>
                <w:rFonts w:ascii="Times New Roman" w:hAnsi="Times New Roman"/>
                <w:kern w:val="2"/>
                <w:szCs w:val="18"/>
              </w:rPr>
              <w:t>等</w:t>
            </w:r>
            <w:r>
              <w:rPr>
                <w:rStyle w:val="NormalCharacter"/>
                <w:rFonts w:ascii="Times New Roman" w:hAnsi="Times New Roman"/>
                <w:kern w:val="2"/>
                <w:szCs w:val="18"/>
              </w:rPr>
              <w:t xml:space="preserve">. </w:t>
            </w:r>
            <w:r>
              <w:rPr>
                <w:rStyle w:val="NormalCharacter"/>
                <w:rFonts w:ascii="Times New Roman" w:hAnsi="Times New Roman"/>
                <w:kern w:val="2"/>
                <w:szCs w:val="18"/>
              </w:rPr>
              <w:t>铁尾矿芦苇根际微生物和根内生菌群落分布及其限制性因子解析</w:t>
            </w:r>
            <w:r>
              <w:rPr>
                <w:rStyle w:val="NormalCharacter"/>
                <w:rFonts w:ascii="Times New Roman" w:hAnsi="Times New Roman"/>
                <w:kern w:val="2"/>
                <w:szCs w:val="18"/>
              </w:rPr>
              <w:t xml:space="preserve">[J]. </w:t>
            </w:r>
            <w:r>
              <w:rPr>
                <w:rStyle w:val="NormalCharacter"/>
                <w:rFonts w:ascii="Times New Roman" w:hAnsi="Times New Roman"/>
                <w:kern w:val="2"/>
                <w:szCs w:val="18"/>
              </w:rPr>
              <w:t>环境科学</w:t>
            </w:r>
            <w:r>
              <w:rPr>
                <w:rStyle w:val="NormalCharacter"/>
                <w:rFonts w:ascii="Times New Roman" w:hAnsi="Times New Roman"/>
                <w:kern w:val="2"/>
                <w:szCs w:val="18"/>
              </w:rPr>
              <w:t xml:space="preserve">, </w:t>
            </w:r>
            <w:r>
              <w:rPr>
                <w:rStyle w:val="NormalCharacter"/>
                <w:rFonts w:ascii="Times New Roman" w:hAnsi="Times New Roman"/>
                <w:color w:val="333333"/>
                <w:kern w:val="2"/>
                <w:szCs w:val="18"/>
              </w:rPr>
              <w:t>2021, 42(10): 4998-5009.</w:t>
            </w:r>
          </w:p>
          <w:p w:rsidR="009D3C0C" w:rsidRDefault="00EE3A5C">
            <w:pPr>
              <w:snapToGrid w:val="0"/>
              <w:spacing w:line="360" w:lineRule="auto"/>
              <w:ind w:left="360" w:hanging="360"/>
              <w:jc w:val="both"/>
              <w:rPr>
                <w:rStyle w:val="NormalCharacter"/>
                <w:rFonts w:ascii="Times New Roman" w:hAnsi="Times New Roman"/>
                <w:kern w:val="2"/>
                <w:szCs w:val="18"/>
              </w:rPr>
            </w:pPr>
            <w:r>
              <w:rPr>
                <w:rStyle w:val="NormalCharacter"/>
                <w:rFonts w:ascii="Times New Roman" w:hAnsi="Times New Roman"/>
                <w:kern w:val="2"/>
                <w:szCs w:val="18"/>
              </w:rPr>
              <w:t xml:space="preserve">[11] </w:t>
            </w:r>
            <w:r>
              <w:rPr>
                <w:rStyle w:val="NormalCharacter"/>
                <w:rFonts w:ascii="Times New Roman" w:hAnsi="Times New Roman"/>
                <w:kern w:val="2"/>
                <w:szCs w:val="18"/>
              </w:rPr>
              <w:t>白</w:t>
            </w:r>
            <w:proofErr w:type="gramStart"/>
            <w:r>
              <w:rPr>
                <w:rStyle w:val="NormalCharacter"/>
                <w:rFonts w:ascii="Times New Roman" w:hAnsi="Times New Roman"/>
                <w:kern w:val="2"/>
                <w:szCs w:val="18"/>
              </w:rPr>
              <w:t>世</w:t>
            </w:r>
            <w:proofErr w:type="gramEnd"/>
            <w:r>
              <w:rPr>
                <w:rStyle w:val="NormalCharacter"/>
                <w:rFonts w:ascii="Times New Roman" w:hAnsi="Times New Roman"/>
                <w:kern w:val="2"/>
                <w:szCs w:val="18"/>
              </w:rPr>
              <w:t>红</w:t>
            </w:r>
            <w:r>
              <w:rPr>
                <w:rStyle w:val="NormalCharacter"/>
                <w:rFonts w:ascii="Times New Roman" w:hAnsi="Times New Roman"/>
                <w:kern w:val="2"/>
                <w:szCs w:val="18"/>
              </w:rPr>
              <w:t xml:space="preserve">, </w:t>
            </w:r>
            <w:r>
              <w:rPr>
                <w:rStyle w:val="NormalCharacter"/>
                <w:rFonts w:ascii="Times New Roman" w:hAnsi="Times New Roman"/>
                <w:kern w:val="2"/>
                <w:szCs w:val="18"/>
              </w:rPr>
              <w:t>马风云</w:t>
            </w:r>
            <w:r>
              <w:rPr>
                <w:rStyle w:val="NormalCharacter"/>
                <w:rFonts w:ascii="Times New Roman" w:hAnsi="Times New Roman"/>
                <w:kern w:val="2"/>
                <w:szCs w:val="18"/>
              </w:rPr>
              <w:t xml:space="preserve">, </w:t>
            </w:r>
            <w:proofErr w:type="gramStart"/>
            <w:r>
              <w:rPr>
                <w:rStyle w:val="NormalCharacter"/>
                <w:rFonts w:ascii="Times New Roman" w:hAnsi="Times New Roman"/>
                <w:kern w:val="2"/>
                <w:szCs w:val="18"/>
              </w:rPr>
              <w:t>侯栋</w:t>
            </w:r>
            <w:proofErr w:type="gramEnd"/>
            <w:r>
              <w:rPr>
                <w:rStyle w:val="NormalCharacter"/>
                <w:rFonts w:ascii="Times New Roman" w:hAnsi="Times New Roman"/>
                <w:kern w:val="2"/>
                <w:szCs w:val="18"/>
              </w:rPr>
              <w:t xml:space="preserve">, </w:t>
            </w:r>
            <w:r>
              <w:rPr>
                <w:rStyle w:val="NormalCharacter"/>
                <w:rFonts w:ascii="Times New Roman" w:hAnsi="Times New Roman"/>
                <w:kern w:val="2"/>
                <w:szCs w:val="18"/>
              </w:rPr>
              <w:t>等</w:t>
            </w:r>
            <w:r>
              <w:rPr>
                <w:rStyle w:val="NormalCharacter"/>
                <w:rFonts w:ascii="Times New Roman" w:hAnsi="Times New Roman"/>
                <w:kern w:val="2"/>
                <w:szCs w:val="18"/>
              </w:rPr>
              <w:t xml:space="preserve">. </w:t>
            </w:r>
            <w:r>
              <w:rPr>
                <w:rStyle w:val="NormalCharacter"/>
                <w:rFonts w:ascii="Times New Roman" w:hAnsi="Times New Roman"/>
                <w:kern w:val="2"/>
                <w:szCs w:val="18"/>
              </w:rPr>
              <w:t>黄河三角洲植被演替过程种群生态位变化研究</w:t>
            </w:r>
            <w:r>
              <w:rPr>
                <w:rStyle w:val="NormalCharacter"/>
                <w:rFonts w:ascii="Times New Roman" w:hAnsi="Times New Roman"/>
                <w:kern w:val="2"/>
                <w:szCs w:val="18"/>
              </w:rPr>
              <w:t xml:space="preserve">[J]. </w:t>
            </w:r>
            <w:r>
              <w:rPr>
                <w:rStyle w:val="NormalCharacter"/>
                <w:rFonts w:ascii="Times New Roman" w:hAnsi="Times New Roman"/>
                <w:kern w:val="2"/>
                <w:szCs w:val="18"/>
              </w:rPr>
              <w:t>中国生态农业学报</w:t>
            </w:r>
            <w:r>
              <w:rPr>
                <w:rStyle w:val="NormalCharacter"/>
                <w:rFonts w:ascii="Times New Roman" w:hAnsi="Times New Roman"/>
                <w:kern w:val="2"/>
                <w:szCs w:val="18"/>
              </w:rPr>
              <w:t xml:space="preserve">, 2010, 18(3): 581-587. </w:t>
            </w:r>
          </w:p>
          <w:p w:rsidR="009D3C0C" w:rsidRDefault="00EE3A5C">
            <w:pPr>
              <w:snapToGrid w:val="0"/>
              <w:spacing w:line="360" w:lineRule="auto"/>
              <w:ind w:left="480" w:hanging="480"/>
              <w:jc w:val="both"/>
              <w:rPr>
                <w:rStyle w:val="NormalCharacter"/>
                <w:rFonts w:ascii="Times New Roman" w:hAnsi="Times New Roman"/>
                <w:kern w:val="2"/>
                <w:szCs w:val="18"/>
              </w:rPr>
            </w:pPr>
            <w:r>
              <w:rPr>
                <w:rStyle w:val="NormalCharacter"/>
                <w:rFonts w:ascii="Times New Roman" w:hAnsi="Times New Roman"/>
                <w:kern w:val="2"/>
                <w:szCs w:val="18"/>
              </w:rPr>
              <w:t xml:space="preserve">[12] </w:t>
            </w:r>
            <w:proofErr w:type="gramStart"/>
            <w:r>
              <w:rPr>
                <w:rStyle w:val="NormalCharacter"/>
                <w:rFonts w:ascii="Times New Roman" w:hAnsi="Times New Roman"/>
                <w:kern w:val="2"/>
                <w:szCs w:val="18"/>
              </w:rPr>
              <w:t>杨策</w:t>
            </w:r>
            <w:proofErr w:type="gramEnd"/>
            <w:r>
              <w:rPr>
                <w:rStyle w:val="NormalCharacter"/>
                <w:rFonts w:ascii="Times New Roman" w:hAnsi="Times New Roman"/>
                <w:kern w:val="2"/>
                <w:szCs w:val="18"/>
              </w:rPr>
              <w:t xml:space="preserve">, </w:t>
            </w:r>
            <w:r>
              <w:rPr>
                <w:rStyle w:val="NormalCharacter"/>
                <w:rFonts w:ascii="Times New Roman" w:hAnsi="Times New Roman"/>
                <w:kern w:val="2"/>
                <w:szCs w:val="18"/>
              </w:rPr>
              <w:t>陈环宇</w:t>
            </w:r>
            <w:r>
              <w:rPr>
                <w:rStyle w:val="NormalCharacter"/>
                <w:rFonts w:ascii="Times New Roman" w:hAnsi="Times New Roman"/>
                <w:kern w:val="2"/>
                <w:szCs w:val="18"/>
              </w:rPr>
              <w:t xml:space="preserve">, </w:t>
            </w:r>
            <w:r>
              <w:rPr>
                <w:rStyle w:val="NormalCharacter"/>
                <w:rFonts w:ascii="Times New Roman" w:hAnsi="Times New Roman"/>
                <w:kern w:val="2"/>
                <w:szCs w:val="18"/>
              </w:rPr>
              <w:t>李劲松</w:t>
            </w:r>
            <w:r>
              <w:rPr>
                <w:rStyle w:val="NormalCharacter"/>
                <w:rFonts w:ascii="Times New Roman" w:hAnsi="Times New Roman"/>
                <w:kern w:val="2"/>
                <w:szCs w:val="18"/>
              </w:rPr>
              <w:t xml:space="preserve">, </w:t>
            </w:r>
            <w:r>
              <w:rPr>
                <w:rStyle w:val="NormalCharacter"/>
                <w:rFonts w:ascii="Times New Roman" w:hAnsi="Times New Roman"/>
                <w:kern w:val="2"/>
                <w:szCs w:val="18"/>
              </w:rPr>
              <w:t>等</w:t>
            </w:r>
            <w:r>
              <w:rPr>
                <w:rStyle w:val="NormalCharacter"/>
                <w:rFonts w:ascii="Times New Roman" w:hAnsi="Times New Roman"/>
                <w:kern w:val="2"/>
                <w:szCs w:val="18"/>
              </w:rPr>
              <w:t xml:space="preserve">. </w:t>
            </w:r>
            <w:r>
              <w:rPr>
                <w:rStyle w:val="NormalCharacter"/>
                <w:rFonts w:ascii="Times New Roman" w:hAnsi="Times New Roman"/>
                <w:kern w:val="2"/>
                <w:szCs w:val="18"/>
              </w:rPr>
              <w:t>盐地碱蓬生长对滨</w:t>
            </w:r>
            <w:r>
              <w:rPr>
                <w:rStyle w:val="NormalCharacter"/>
                <w:rFonts w:ascii="Times New Roman" w:hAnsi="Times New Roman"/>
                <w:kern w:val="2"/>
                <w:szCs w:val="18"/>
              </w:rPr>
              <w:t>海重盐碱地的改土效应</w:t>
            </w:r>
            <w:r>
              <w:rPr>
                <w:rStyle w:val="NormalCharacter"/>
                <w:rFonts w:ascii="Times New Roman" w:hAnsi="Times New Roman"/>
                <w:kern w:val="2"/>
                <w:szCs w:val="18"/>
              </w:rPr>
              <w:t xml:space="preserve">[J]. </w:t>
            </w:r>
            <w:r>
              <w:rPr>
                <w:rStyle w:val="NormalCharacter"/>
                <w:rFonts w:ascii="Times New Roman" w:hAnsi="Times New Roman"/>
                <w:kern w:val="2"/>
                <w:szCs w:val="18"/>
              </w:rPr>
              <w:t>中国生态农业学报</w:t>
            </w:r>
            <w:r>
              <w:rPr>
                <w:rStyle w:val="NormalCharacter"/>
                <w:rFonts w:ascii="Times New Roman" w:hAnsi="Times New Roman"/>
                <w:kern w:val="2"/>
                <w:szCs w:val="18"/>
              </w:rPr>
              <w:t>, 2019, 27(10): 1578-1586.</w:t>
            </w:r>
          </w:p>
          <w:p w:rsidR="009D3C0C" w:rsidRDefault="00EE3A5C">
            <w:pPr>
              <w:snapToGrid w:val="0"/>
              <w:spacing w:line="360" w:lineRule="auto"/>
              <w:ind w:left="480" w:hanging="480"/>
              <w:jc w:val="both"/>
              <w:rPr>
                <w:rStyle w:val="NormalCharacter"/>
                <w:rFonts w:ascii="Times New Roman" w:hAnsi="Times New Roman"/>
                <w:kern w:val="2"/>
                <w:szCs w:val="18"/>
              </w:rPr>
            </w:pPr>
            <w:r>
              <w:rPr>
                <w:rStyle w:val="NormalCharacter"/>
                <w:rFonts w:ascii="Times New Roman" w:hAnsi="Times New Roman"/>
                <w:kern w:val="2"/>
                <w:szCs w:val="18"/>
              </w:rPr>
              <w:t xml:space="preserve">[13] </w:t>
            </w:r>
            <w:r>
              <w:rPr>
                <w:rStyle w:val="NormalCharacter"/>
                <w:rFonts w:ascii="Times New Roman" w:hAnsi="Times New Roman"/>
                <w:color w:val="333333"/>
                <w:kern w:val="2"/>
                <w:szCs w:val="18"/>
              </w:rPr>
              <w:t>胡宇玲</w:t>
            </w:r>
            <w:r>
              <w:rPr>
                <w:rStyle w:val="NormalCharacter"/>
                <w:rFonts w:ascii="Times New Roman" w:hAnsi="Times New Roman"/>
                <w:color w:val="333333"/>
                <w:kern w:val="2"/>
                <w:szCs w:val="18"/>
              </w:rPr>
              <w:t xml:space="preserve">, </w:t>
            </w:r>
            <w:r>
              <w:rPr>
                <w:rStyle w:val="NormalCharacter"/>
                <w:rFonts w:ascii="Times New Roman" w:hAnsi="Times New Roman"/>
                <w:color w:val="333333"/>
                <w:kern w:val="2"/>
                <w:szCs w:val="18"/>
              </w:rPr>
              <w:t>厉海笛</w:t>
            </w:r>
            <w:r>
              <w:rPr>
                <w:rStyle w:val="NormalCharacter"/>
                <w:rFonts w:ascii="Times New Roman" w:hAnsi="Times New Roman"/>
                <w:color w:val="333333"/>
                <w:kern w:val="2"/>
                <w:szCs w:val="18"/>
              </w:rPr>
              <w:t xml:space="preserve">, </w:t>
            </w:r>
            <w:r>
              <w:rPr>
                <w:rStyle w:val="NormalCharacter"/>
                <w:rFonts w:ascii="Times New Roman" w:hAnsi="Times New Roman"/>
                <w:color w:val="333333"/>
                <w:kern w:val="2"/>
                <w:szCs w:val="18"/>
              </w:rPr>
              <w:t>王会芳</w:t>
            </w:r>
            <w:r>
              <w:rPr>
                <w:rStyle w:val="NormalCharacter"/>
                <w:rFonts w:ascii="Times New Roman" w:hAnsi="Times New Roman"/>
                <w:color w:val="333333"/>
                <w:kern w:val="2"/>
                <w:szCs w:val="18"/>
              </w:rPr>
              <w:t xml:space="preserve">, </w:t>
            </w:r>
            <w:r>
              <w:rPr>
                <w:rStyle w:val="NormalCharacter"/>
                <w:rFonts w:ascii="Times New Roman" w:hAnsi="Times New Roman"/>
                <w:color w:val="333333"/>
                <w:kern w:val="2"/>
                <w:szCs w:val="18"/>
              </w:rPr>
              <w:t>等</w:t>
            </w:r>
            <w:r>
              <w:rPr>
                <w:rStyle w:val="NormalCharacter"/>
                <w:rFonts w:ascii="Times New Roman" w:hAnsi="Times New Roman"/>
                <w:color w:val="333333"/>
                <w:kern w:val="2"/>
                <w:szCs w:val="18"/>
              </w:rPr>
              <w:t xml:space="preserve">. </w:t>
            </w:r>
            <w:r>
              <w:rPr>
                <w:rStyle w:val="NormalCharacter"/>
                <w:rFonts w:ascii="Times New Roman" w:hAnsi="Times New Roman"/>
                <w:color w:val="333333"/>
                <w:kern w:val="2"/>
                <w:szCs w:val="18"/>
              </w:rPr>
              <w:t>盐地碱蓬内生菌的分离及功能酶的检测</w:t>
            </w:r>
            <w:r>
              <w:rPr>
                <w:rStyle w:val="NormalCharacter"/>
                <w:rFonts w:ascii="Times New Roman" w:hAnsi="Times New Roman"/>
                <w:color w:val="333333"/>
                <w:kern w:val="2"/>
                <w:szCs w:val="18"/>
              </w:rPr>
              <w:t xml:space="preserve">[J]. </w:t>
            </w:r>
            <w:r>
              <w:rPr>
                <w:rStyle w:val="NormalCharacter"/>
                <w:rFonts w:ascii="Times New Roman" w:hAnsi="Times New Roman"/>
                <w:color w:val="333333"/>
                <w:kern w:val="2"/>
                <w:szCs w:val="18"/>
              </w:rPr>
              <w:t>唐山师范学院学报</w:t>
            </w:r>
            <w:r>
              <w:rPr>
                <w:rStyle w:val="NormalCharacter"/>
                <w:rFonts w:ascii="Times New Roman" w:hAnsi="Times New Roman"/>
                <w:color w:val="333333"/>
                <w:kern w:val="2"/>
                <w:szCs w:val="18"/>
              </w:rPr>
              <w:t>, 2018, 40(6): 70-72,76.</w:t>
            </w:r>
          </w:p>
          <w:p w:rsidR="009D3C0C" w:rsidRDefault="00EE3A5C">
            <w:pPr>
              <w:snapToGrid w:val="0"/>
              <w:spacing w:line="360" w:lineRule="auto"/>
              <w:jc w:val="both"/>
              <w:rPr>
                <w:rStyle w:val="NormalCharacter"/>
                <w:rFonts w:ascii="Times New Roman" w:hAnsi="Times New Roman" w:cs="Times New Roman"/>
                <w:bCs/>
                <w:kern w:val="2"/>
                <w:szCs w:val="22"/>
              </w:rPr>
            </w:pPr>
            <w:r>
              <w:rPr>
                <w:rStyle w:val="NormalCharacter"/>
                <w:rFonts w:ascii="Times New Roman" w:hAnsi="Times New Roman" w:cs="Times New Roman"/>
                <w:bCs/>
                <w:kern w:val="2"/>
                <w:szCs w:val="22"/>
              </w:rPr>
              <w:t xml:space="preserve">[14] </w:t>
            </w:r>
            <w:r>
              <w:rPr>
                <w:rStyle w:val="NormalCharacter"/>
                <w:rFonts w:ascii="Times New Roman" w:hAnsi="Times New Roman" w:cs="Times New Roman"/>
                <w:bCs/>
                <w:kern w:val="2"/>
                <w:szCs w:val="22"/>
              </w:rPr>
              <w:t>刘倩</w:t>
            </w:r>
            <w:r>
              <w:rPr>
                <w:rStyle w:val="NormalCharacter"/>
                <w:rFonts w:ascii="Times New Roman" w:hAnsi="Times New Roman" w:cs="Times New Roman"/>
                <w:bCs/>
                <w:kern w:val="2"/>
                <w:szCs w:val="22"/>
              </w:rPr>
              <w:t>,</w:t>
            </w:r>
            <w:r>
              <w:rPr>
                <w:rStyle w:val="NormalCharacter"/>
                <w:rFonts w:ascii="Times New Roman" w:hAnsi="Times New Roman" w:cs="Times New Roman"/>
                <w:bCs/>
                <w:kern w:val="2"/>
                <w:szCs w:val="22"/>
              </w:rPr>
              <w:t>高娅妮</w:t>
            </w:r>
            <w:r>
              <w:rPr>
                <w:rStyle w:val="NormalCharacter"/>
                <w:rFonts w:ascii="Times New Roman" w:hAnsi="Times New Roman" w:cs="Times New Roman"/>
                <w:bCs/>
                <w:kern w:val="2"/>
                <w:szCs w:val="22"/>
              </w:rPr>
              <w:t>,</w:t>
            </w:r>
            <w:r>
              <w:rPr>
                <w:rStyle w:val="NormalCharacter"/>
                <w:rFonts w:ascii="Times New Roman" w:hAnsi="Times New Roman" w:cs="Times New Roman"/>
                <w:bCs/>
                <w:kern w:val="2"/>
                <w:szCs w:val="22"/>
              </w:rPr>
              <w:t>柳旭</w:t>
            </w:r>
            <w:r>
              <w:rPr>
                <w:rStyle w:val="NormalCharacter"/>
                <w:rFonts w:ascii="Times New Roman" w:hAnsi="Times New Roman" w:cs="Times New Roman"/>
                <w:bCs/>
                <w:kern w:val="2"/>
                <w:szCs w:val="22"/>
              </w:rPr>
              <w:t>,</w:t>
            </w:r>
            <w:r>
              <w:rPr>
                <w:rStyle w:val="NormalCharacter"/>
                <w:rFonts w:ascii="Times New Roman" w:hAnsi="Times New Roman" w:cs="Times New Roman"/>
                <w:bCs/>
                <w:kern w:val="2"/>
                <w:szCs w:val="22"/>
              </w:rPr>
              <w:t>等</w:t>
            </w:r>
            <w:r>
              <w:rPr>
                <w:rStyle w:val="NormalCharacter"/>
                <w:rFonts w:ascii="Times New Roman" w:hAnsi="Times New Roman" w:cs="Times New Roman"/>
                <w:bCs/>
                <w:kern w:val="2"/>
                <w:szCs w:val="22"/>
              </w:rPr>
              <w:t xml:space="preserve">. </w:t>
            </w:r>
            <w:r>
              <w:rPr>
                <w:rStyle w:val="NormalCharacter"/>
                <w:rFonts w:ascii="Times New Roman" w:hAnsi="Times New Roman" w:cs="Times New Roman"/>
                <w:bCs/>
                <w:kern w:val="2"/>
                <w:szCs w:val="22"/>
              </w:rPr>
              <w:t>混合盐碱胁迫下接种丛枝菌根真菌和根瘤菌对紫花苜蓿生长的影响</w:t>
            </w:r>
            <w:r>
              <w:rPr>
                <w:rStyle w:val="NormalCharacter"/>
                <w:rFonts w:ascii="Times New Roman" w:hAnsi="Times New Roman" w:cs="Times New Roman"/>
                <w:bCs/>
                <w:kern w:val="2"/>
                <w:szCs w:val="22"/>
              </w:rPr>
              <w:t xml:space="preserve">[J]. </w:t>
            </w:r>
            <w:r>
              <w:rPr>
                <w:rStyle w:val="NormalCharacter"/>
                <w:rFonts w:ascii="Times New Roman" w:hAnsi="Times New Roman" w:cs="Times New Roman"/>
                <w:bCs/>
                <w:kern w:val="2"/>
                <w:szCs w:val="22"/>
              </w:rPr>
              <w:t>生态学报</w:t>
            </w:r>
            <w:r>
              <w:rPr>
                <w:rStyle w:val="NormalCharacter"/>
                <w:rFonts w:ascii="Times New Roman" w:hAnsi="Times New Roman" w:cs="Times New Roman"/>
                <w:bCs/>
                <w:kern w:val="2"/>
                <w:szCs w:val="22"/>
              </w:rPr>
              <w:t>, 2018, 38(17): 6143-6155.</w:t>
            </w:r>
          </w:p>
          <w:p w:rsidR="009D3C0C" w:rsidRDefault="00EE3A5C">
            <w:pPr>
              <w:snapToGrid w:val="0"/>
              <w:spacing w:line="360" w:lineRule="auto"/>
              <w:ind w:left="480" w:hanging="480"/>
              <w:jc w:val="both"/>
              <w:rPr>
                <w:rStyle w:val="NormalCharacter"/>
                <w:rFonts w:ascii="Times New Roman" w:hAnsi="Times New Roman" w:cs="Times New Roman"/>
                <w:bCs/>
                <w:kern w:val="2"/>
                <w:szCs w:val="22"/>
              </w:rPr>
            </w:pPr>
            <w:r>
              <w:rPr>
                <w:rStyle w:val="NormalCharacter"/>
                <w:rFonts w:ascii="Times New Roman" w:hAnsi="Times New Roman" w:cs="Times New Roman"/>
                <w:bCs/>
                <w:kern w:val="2"/>
                <w:szCs w:val="22"/>
              </w:rPr>
              <w:t xml:space="preserve">[15] </w:t>
            </w:r>
            <w:r>
              <w:rPr>
                <w:rStyle w:val="NormalCharacter"/>
                <w:rFonts w:ascii="Times New Roman" w:hAnsi="Times New Roman" w:cs="Times New Roman"/>
                <w:bCs/>
                <w:kern w:val="2"/>
                <w:szCs w:val="22"/>
              </w:rPr>
              <w:t>赵琦</w:t>
            </w:r>
            <w:r>
              <w:rPr>
                <w:rStyle w:val="NormalCharacter"/>
                <w:rFonts w:ascii="Times New Roman" w:hAnsi="Times New Roman" w:cs="Times New Roman"/>
                <w:bCs/>
                <w:kern w:val="2"/>
                <w:szCs w:val="22"/>
              </w:rPr>
              <w:t xml:space="preserve">. </w:t>
            </w:r>
            <w:r>
              <w:rPr>
                <w:rStyle w:val="NormalCharacter"/>
                <w:rFonts w:ascii="Times New Roman" w:hAnsi="Times New Roman" w:cs="Times New Roman"/>
                <w:bCs/>
                <w:kern w:val="2"/>
                <w:szCs w:val="22"/>
              </w:rPr>
              <w:t>混合盐碱胁迫下接种</w:t>
            </w:r>
            <w:r>
              <w:rPr>
                <w:rStyle w:val="NormalCharacter"/>
                <w:rFonts w:ascii="Times New Roman" w:hAnsi="Times New Roman" w:cs="Times New Roman"/>
                <w:bCs/>
                <w:kern w:val="2"/>
                <w:szCs w:val="22"/>
              </w:rPr>
              <w:t>AMF</w:t>
            </w:r>
            <w:r>
              <w:rPr>
                <w:rStyle w:val="NormalCharacter"/>
                <w:rFonts w:ascii="Times New Roman" w:hAnsi="Times New Roman" w:cs="Times New Roman"/>
                <w:bCs/>
                <w:kern w:val="2"/>
                <w:szCs w:val="22"/>
              </w:rPr>
              <w:t>对紫花苜蓿生理生长的影响</w:t>
            </w:r>
            <w:r>
              <w:rPr>
                <w:rStyle w:val="NormalCharacter"/>
                <w:rFonts w:ascii="Times New Roman" w:hAnsi="Times New Roman" w:cs="Times New Roman"/>
                <w:bCs/>
                <w:kern w:val="2"/>
                <w:szCs w:val="22"/>
              </w:rPr>
              <w:t xml:space="preserve">[D]. </w:t>
            </w:r>
            <w:r>
              <w:rPr>
                <w:rStyle w:val="NormalCharacter"/>
                <w:rFonts w:ascii="Times New Roman" w:hAnsi="Times New Roman" w:cs="Times New Roman"/>
                <w:bCs/>
                <w:kern w:val="2"/>
                <w:szCs w:val="22"/>
              </w:rPr>
              <w:t>呼和浩特</w:t>
            </w:r>
            <w:r>
              <w:rPr>
                <w:rStyle w:val="NormalCharacter"/>
                <w:rFonts w:ascii="Times New Roman" w:hAnsi="Times New Roman" w:cs="Times New Roman"/>
                <w:bCs/>
                <w:kern w:val="2"/>
                <w:szCs w:val="22"/>
              </w:rPr>
              <w:t>:</w:t>
            </w:r>
            <w:r>
              <w:rPr>
                <w:rStyle w:val="NormalCharacter"/>
                <w:rFonts w:ascii="Times New Roman" w:hAnsi="Times New Roman" w:cs="Times New Roman"/>
                <w:bCs/>
                <w:kern w:val="2"/>
                <w:szCs w:val="22"/>
              </w:rPr>
              <w:t>内蒙古大学</w:t>
            </w:r>
            <w:r>
              <w:rPr>
                <w:rStyle w:val="NormalCharacter"/>
                <w:rFonts w:ascii="Times New Roman" w:hAnsi="Times New Roman" w:cs="Times New Roman"/>
                <w:bCs/>
                <w:kern w:val="2"/>
                <w:szCs w:val="22"/>
              </w:rPr>
              <w:t>, 2015.</w:t>
            </w:r>
          </w:p>
          <w:p w:rsidR="009D3C0C" w:rsidRDefault="00EE3A5C">
            <w:pPr>
              <w:snapToGrid w:val="0"/>
              <w:spacing w:line="360" w:lineRule="auto"/>
              <w:ind w:left="480" w:hanging="480"/>
              <w:jc w:val="both"/>
              <w:rPr>
                <w:rStyle w:val="NormalCharacter"/>
                <w:rFonts w:ascii="Times New Roman" w:hAnsi="Times New Roman" w:cs="Times New Roman"/>
                <w:bCs/>
                <w:kern w:val="2"/>
                <w:szCs w:val="22"/>
              </w:rPr>
            </w:pPr>
            <w:r>
              <w:rPr>
                <w:rStyle w:val="NormalCharacter"/>
                <w:rFonts w:ascii="Times New Roman" w:hAnsi="Times New Roman" w:cs="Times New Roman"/>
                <w:bCs/>
                <w:kern w:val="2"/>
                <w:szCs w:val="22"/>
              </w:rPr>
              <w:t xml:space="preserve">[16] </w:t>
            </w:r>
            <w:proofErr w:type="spellStart"/>
            <w:r>
              <w:rPr>
                <w:rStyle w:val="NormalCharacter"/>
                <w:rFonts w:ascii="Times New Roman" w:hAnsi="Times New Roman" w:cs="Times New Roman"/>
                <w:bCs/>
                <w:kern w:val="2"/>
                <w:szCs w:val="22"/>
              </w:rPr>
              <w:t>Xun</w:t>
            </w:r>
            <w:proofErr w:type="spellEnd"/>
            <w:r>
              <w:rPr>
                <w:rStyle w:val="NormalCharacter"/>
                <w:rFonts w:ascii="Times New Roman" w:hAnsi="Times New Roman" w:cs="Times New Roman"/>
                <w:bCs/>
                <w:kern w:val="2"/>
                <w:szCs w:val="22"/>
              </w:rPr>
              <w:t xml:space="preserve"> F, </w:t>
            </w:r>
            <w:proofErr w:type="spellStart"/>
            <w:r>
              <w:rPr>
                <w:rStyle w:val="NormalCharacter"/>
                <w:rFonts w:ascii="Times New Roman" w:hAnsi="Times New Roman" w:cs="Times New Roman"/>
                <w:bCs/>
                <w:kern w:val="2"/>
                <w:szCs w:val="22"/>
              </w:rPr>
              <w:t>Xie</w:t>
            </w:r>
            <w:proofErr w:type="spellEnd"/>
            <w:r>
              <w:rPr>
                <w:rStyle w:val="NormalCharacter"/>
                <w:rFonts w:ascii="Times New Roman" w:hAnsi="Times New Roman" w:cs="Times New Roman"/>
                <w:bCs/>
                <w:kern w:val="2"/>
                <w:szCs w:val="22"/>
              </w:rPr>
              <w:t xml:space="preserve"> B, Liu S, </w:t>
            </w:r>
            <w:r>
              <w:rPr>
                <w:rStyle w:val="NormalCharacter"/>
                <w:rFonts w:ascii="Times New Roman" w:hAnsi="Times New Roman" w:cs="Times New Roman"/>
                <w:bCs/>
                <w:i/>
                <w:iCs/>
                <w:kern w:val="2"/>
                <w:szCs w:val="22"/>
              </w:rPr>
              <w:t>et al</w:t>
            </w:r>
            <w:r>
              <w:rPr>
                <w:rStyle w:val="NormalCharacter"/>
                <w:rFonts w:ascii="Times New Roman" w:hAnsi="Times New Roman" w:cs="Times New Roman"/>
                <w:bCs/>
                <w:kern w:val="2"/>
                <w:szCs w:val="22"/>
              </w:rPr>
              <w:t xml:space="preserve">. Effect of plant growth-promoting bacteria (PGPR) and </w:t>
            </w:r>
            <w:proofErr w:type="spellStart"/>
            <w:r>
              <w:rPr>
                <w:rStyle w:val="NormalCharacter"/>
                <w:rFonts w:ascii="Times New Roman" w:hAnsi="Times New Roman" w:cs="Times New Roman"/>
                <w:bCs/>
                <w:kern w:val="2"/>
                <w:szCs w:val="22"/>
              </w:rPr>
              <w:t>arbuscular</w:t>
            </w:r>
            <w:proofErr w:type="spellEnd"/>
            <w:r>
              <w:rPr>
                <w:rStyle w:val="NormalCharacter"/>
                <w:rFonts w:ascii="Times New Roman" w:hAnsi="Times New Roman" w:cs="Times New Roman"/>
                <w:bCs/>
                <w:kern w:val="2"/>
                <w:szCs w:val="22"/>
              </w:rPr>
              <w:t xml:space="preserve"> </w:t>
            </w:r>
            <w:proofErr w:type="spellStart"/>
            <w:r>
              <w:rPr>
                <w:rStyle w:val="NormalCharacter"/>
                <w:rFonts w:ascii="Times New Roman" w:hAnsi="Times New Roman" w:cs="Times New Roman"/>
                <w:bCs/>
                <w:kern w:val="2"/>
                <w:szCs w:val="22"/>
              </w:rPr>
              <w:t>mycorrhizal</w:t>
            </w:r>
            <w:proofErr w:type="spellEnd"/>
            <w:r>
              <w:rPr>
                <w:rStyle w:val="NormalCharacter"/>
                <w:rFonts w:ascii="Times New Roman" w:hAnsi="Times New Roman" w:cs="Times New Roman"/>
                <w:bCs/>
                <w:kern w:val="2"/>
                <w:szCs w:val="22"/>
              </w:rPr>
              <w:t xml:space="preserve"> fungi (AMF) inoculation on oats in saline-alkali soil contaminated by petroleum to enhance phytoremediation[J]. Environ </w:t>
            </w:r>
            <w:proofErr w:type="spellStart"/>
            <w:r>
              <w:rPr>
                <w:rStyle w:val="NormalCharacter"/>
                <w:rFonts w:ascii="Times New Roman" w:hAnsi="Times New Roman" w:cs="Times New Roman"/>
                <w:bCs/>
                <w:kern w:val="2"/>
                <w:szCs w:val="22"/>
              </w:rPr>
              <w:t>Sci</w:t>
            </w:r>
            <w:proofErr w:type="spellEnd"/>
            <w:r>
              <w:rPr>
                <w:rStyle w:val="NormalCharacter"/>
                <w:rFonts w:ascii="Times New Roman" w:hAnsi="Times New Roman" w:cs="Times New Roman"/>
                <w:bCs/>
                <w:kern w:val="2"/>
                <w:szCs w:val="22"/>
              </w:rPr>
              <w:t xml:space="preserve"> </w:t>
            </w:r>
            <w:proofErr w:type="spellStart"/>
            <w:r>
              <w:rPr>
                <w:rStyle w:val="NormalCharacter"/>
                <w:rFonts w:ascii="Times New Roman" w:hAnsi="Times New Roman" w:cs="Times New Roman"/>
                <w:bCs/>
                <w:kern w:val="2"/>
                <w:szCs w:val="22"/>
              </w:rPr>
              <w:t>Pollut</w:t>
            </w:r>
            <w:proofErr w:type="spellEnd"/>
            <w:r>
              <w:rPr>
                <w:rStyle w:val="NormalCharacter"/>
                <w:rFonts w:ascii="Times New Roman" w:hAnsi="Times New Roman" w:cs="Times New Roman"/>
                <w:bCs/>
                <w:kern w:val="2"/>
                <w:szCs w:val="22"/>
              </w:rPr>
              <w:t xml:space="preserve"> Res </w:t>
            </w:r>
            <w:proofErr w:type="spellStart"/>
            <w:r>
              <w:rPr>
                <w:rStyle w:val="NormalCharacter"/>
                <w:rFonts w:ascii="Times New Roman" w:hAnsi="Times New Roman" w:cs="Times New Roman"/>
                <w:bCs/>
                <w:kern w:val="2"/>
                <w:szCs w:val="22"/>
              </w:rPr>
              <w:t>Int</w:t>
            </w:r>
            <w:proofErr w:type="spellEnd"/>
            <w:r>
              <w:rPr>
                <w:rStyle w:val="NormalCharacter"/>
                <w:rFonts w:ascii="Times New Roman" w:hAnsi="Times New Roman" w:cs="Times New Roman"/>
                <w:bCs/>
                <w:kern w:val="2"/>
                <w:szCs w:val="22"/>
              </w:rPr>
              <w:t>, 2015, 22(1): 598-608.</w:t>
            </w:r>
          </w:p>
          <w:p w:rsidR="009D3C0C" w:rsidRDefault="00EE3A5C">
            <w:pPr>
              <w:snapToGrid w:val="0"/>
              <w:spacing w:line="360" w:lineRule="auto"/>
              <w:ind w:left="480" w:hanging="480"/>
              <w:jc w:val="both"/>
              <w:rPr>
                <w:rStyle w:val="NormalCharacter"/>
                <w:rFonts w:ascii="Times New Roman" w:hAnsi="Times New Roman" w:cs="Times New Roman"/>
                <w:bCs/>
                <w:kern w:val="2"/>
                <w:szCs w:val="22"/>
              </w:rPr>
            </w:pPr>
            <w:r>
              <w:rPr>
                <w:rStyle w:val="NormalCharacter"/>
                <w:rFonts w:ascii="Times New Roman" w:hAnsi="Times New Roman"/>
                <w:color w:val="212121"/>
                <w:kern w:val="2"/>
                <w:szCs w:val="22"/>
              </w:rPr>
              <w:t xml:space="preserve">[17] </w:t>
            </w:r>
            <w:proofErr w:type="spellStart"/>
            <w:r>
              <w:rPr>
                <w:rStyle w:val="NormalCharacter"/>
                <w:rFonts w:ascii="Times New Roman" w:hAnsi="Times New Roman"/>
                <w:color w:val="212121"/>
                <w:kern w:val="2"/>
                <w:szCs w:val="22"/>
              </w:rPr>
              <w:t>Jia</w:t>
            </w:r>
            <w:proofErr w:type="spellEnd"/>
            <w:r>
              <w:rPr>
                <w:rStyle w:val="NormalCharacter"/>
                <w:rFonts w:ascii="Times New Roman" w:hAnsi="Times New Roman"/>
                <w:color w:val="212121"/>
                <w:kern w:val="2"/>
                <w:szCs w:val="22"/>
              </w:rPr>
              <w:t xml:space="preserve"> T, Wang J, Chang W, </w:t>
            </w:r>
            <w:r>
              <w:rPr>
                <w:rStyle w:val="NormalCharacter"/>
                <w:rFonts w:ascii="Times New Roman" w:hAnsi="Times New Roman"/>
                <w:i/>
                <w:iCs/>
                <w:color w:val="212121"/>
                <w:kern w:val="2"/>
                <w:szCs w:val="22"/>
              </w:rPr>
              <w:t>et al</w:t>
            </w:r>
            <w:r>
              <w:rPr>
                <w:rStyle w:val="NormalCharacter"/>
                <w:rFonts w:ascii="Times New Roman" w:hAnsi="Times New Roman"/>
                <w:color w:val="212121"/>
                <w:kern w:val="2"/>
                <w:szCs w:val="22"/>
              </w:rPr>
              <w:t xml:space="preserve">. Proteomics Analysis of </w:t>
            </w:r>
            <w:proofErr w:type="spellStart"/>
            <w:r>
              <w:rPr>
                <w:rStyle w:val="NormalCharacter"/>
                <w:rFonts w:ascii="Times New Roman" w:hAnsi="Times New Roman"/>
                <w:i/>
                <w:iCs/>
                <w:color w:val="212121"/>
                <w:kern w:val="2"/>
                <w:szCs w:val="22"/>
              </w:rPr>
              <w:t>E.angustifolia</w:t>
            </w:r>
            <w:proofErr w:type="spellEnd"/>
            <w:r>
              <w:rPr>
                <w:rStyle w:val="NormalCharacter"/>
                <w:rFonts w:ascii="Times New Roman" w:hAnsi="Times New Roman"/>
                <w:color w:val="212121"/>
                <w:kern w:val="2"/>
                <w:szCs w:val="22"/>
              </w:rPr>
              <w:t xml:space="preserve"> Seedlings Inoculated with </w:t>
            </w:r>
            <w:proofErr w:type="spellStart"/>
            <w:r>
              <w:rPr>
                <w:rStyle w:val="NormalCharacter"/>
                <w:rFonts w:ascii="Times New Roman" w:hAnsi="Times New Roman"/>
                <w:color w:val="212121"/>
                <w:kern w:val="2"/>
                <w:szCs w:val="22"/>
              </w:rPr>
              <w:t>Arbuscular</w:t>
            </w:r>
            <w:proofErr w:type="spellEnd"/>
            <w:r>
              <w:rPr>
                <w:rStyle w:val="NormalCharacter"/>
                <w:rFonts w:ascii="Times New Roman" w:hAnsi="Times New Roman"/>
                <w:color w:val="212121"/>
                <w:kern w:val="2"/>
                <w:szCs w:val="22"/>
              </w:rPr>
              <w:t xml:space="preserve"> </w:t>
            </w:r>
            <w:proofErr w:type="spellStart"/>
            <w:r>
              <w:rPr>
                <w:rStyle w:val="NormalCharacter"/>
                <w:rFonts w:ascii="Times New Roman" w:hAnsi="Times New Roman"/>
                <w:color w:val="212121"/>
                <w:kern w:val="2"/>
                <w:szCs w:val="22"/>
              </w:rPr>
              <w:t>Mycorrhizal</w:t>
            </w:r>
            <w:proofErr w:type="spellEnd"/>
            <w:r>
              <w:rPr>
                <w:rStyle w:val="NormalCharacter"/>
                <w:rFonts w:ascii="Times New Roman" w:hAnsi="Times New Roman"/>
                <w:color w:val="212121"/>
                <w:kern w:val="2"/>
                <w:szCs w:val="22"/>
              </w:rPr>
              <w:t xml:space="preserve"> Fungi under Salt </w:t>
            </w:r>
            <w:proofErr w:type="gramStart"/>
            <w:r>
              <w:rPr>
                <w:rStyle w:val="NormalCharacter"/>
                <w:rFonts w:ascii="Times New Roman" w:hAnsi="Times New Roman"/>
                <w:color w:val="212121"/>
                <w:kern w:val="2"/>
                <w:szCs w:val="22"/>
              </w:rPr>
              <w:t>Stress</w:t>
            </w:r>
            <w:r>
              <w:rPr>
                <w:rStyle w:val="NormalCharacter"/>
                <w:rFonts w:ascii="Times New Roman" w:hAnsi="Times New Roman" w:cs="Times New Roman"/>
                <w:bCs/>
                <w:kern w:val="2"/>
                <w:szCs w:val="22"/>
              </w:rPr>
              <w:t>[</w:t>
            </w:r>
            <w:proofErr w:type="gramEnd"/>
            <w:r>
              <w:rPr>
                <w:rStyle w:val="NormalCharacter"/>
                <w:rFonts w:ascii="Times New Roman" w:hAnsi="Times New Roman" w:cs="Times New Roman"/>
                <w:bCs/>
                <w:kern w:val="2"/>
                <w:szCs w:val="22"/>
              </w:rPr>
              <w:t xml:space="preserve">J]. </w:t>
            </w:r>
            <w:proofErr w:type="spellStart"/>
            <w:r>
              <w:rPr>
                <w:rStyle w:val="NormalCharacter"/>
                <w:rFonts w:ascii="Times New Roman" w:hAnsi="Times New Roman"/>
                <w:color w:val="212121"/>
                <w:kern w:val="2"/>
                <w:szCs w:val="22"/>
              </w:rPr>
              <w:t>Int</w:t>
            </w:r>
            <w:proofErr w:type="spellEnd"/>
            <w:r>
              <w:rPr>
                <w:rStyle w:val="NormalCharacter"/>
                <w:rFonts w:ascii="Times New Roman" w:hAnsi="Times New Roman"/>
                <w:color w:val="212121"/>
                <w:kern w:val="2"/>
                <w:szCs w:val="22"/>
              </w:rPr>
              <w:t xml:space="preserve"> J </w:t>
            </w:r>
            <w:proofErr w:type="spellStart"/>
            <w:r>
              <w:rPr>
                <w:rStyle w:val="NormalCharacter"/>
                <w:rFonts w:ascii="Times New Roman" w:hAnsi="Times New Roman"/>
                <w:color w:val="212121"/>
                <w:kern w:val="2"/>
                <w:szCs w:val="22"/>
              </w:rPr>
              <w:t>Mol</w:t>
            </w:r>
            <w:proofErr w:type="spellEnd"/>
            <w:r>
              <w:rPr>
                <w:rStyle w:val="NormalCharacter"/>
                <w:rFonts w:ascii="Times New Roman" w:hAnsi="Times New Roman"/>
                <w:color w:val="212121"/>
                <w:kern w:val="2"/>
                <w:szCs w:val="22"/>
              </w:rPr>
              <w:t xml:space="preserve"> Sci. 2019, 20(3): 788.</w:t>
            </w:r>
          </w:p>
          <w:p w:rsidR="009D3C0C" w:rsidRDefault="00EE3A5C">
            <w:pPr>
              <w:snapToGrid w:val="0"/>
              <w:spacing w:line="360" w:lineRule="auto"/>
              <w:ind w:left="480" w:hanging="480"/>
              <w:jc w:val="both"/>
              <w:rPr>
                <w:rStyle w:val="NormalCharacter"/>
                <w:rFonts w:ascii="Times New Roman" w:hAnsi="Times New Roman"/>
                <w:color w:val="000000"/>
                <w:kern w:val="2"/>
                <w:szCs w:val="22"/>
              </w:rPr>
            </w:pPr>
            <w:r>
              <w:rPr>
                <w:rStyle w:val="NormalCharacter"/>
                <w:rFonts w:ascii="Times New Roman" w:hAnsi="Times New Roman"/>
                <w:color w:val="000000"/>
                <w:kern w:val="2"/>
                <w:szCs w:val="22"/>
              </w:rPr>
              <w:t xml:space="preserve">[18] </w:t>
            </w:r>
            <w:r>
              <w:rPr>
                <w:rStyle w:val="NormalCharacter"/>
                <w:rFonts w:ascii="Times New Roman" w:hAnsi="Times New Roman"/>
                <w:color w:val="000000"/>
                <w:kern w:val="2"/>
                <w:szCs w:val="22"/>
              </w:rPr>
              <w:t>宋婷婷</w:t>
            </w:r>
            <w:r>
              <w:rPr>
                <w:rStyle w:val="NormalCharacter"/>
                <w:rFonts w:ascii="Times New Roman" w:hAnsi="Times New Roman"/>
                <w:color w:val="000000"/>
                <w:kern w:val="2"/>
                <w:szCs w:val="22"/>
              </w:rPr>
              <w:t xml:space="preserve">, </w:t>
            </w:r>
            <w:proofErr w:type="gramStart"/>
            <w:r>
              <w:rPr>
                <w:rStyle w:val="NormalCharacter"/>
                <w:rFonts w:ascii="Times New Roman" w:hAnsi="Times New Roman"/>
                <w:color w:val="000000"/>
                <w:kern w:val="2"/>
                <w:szCs w:val="22"/>
              </w:rPr>
              <w:t>田璞</w:t>
            </w:r>
            <w:proofErr w:type="gramEnd"/>
            <w:r>
              <w:rPr>
                <w:rStyle w:val="NormalCharacter"/>
                <w:rFonts w:ascii="Times New Roman" w:hAnsi="Times New Roman"/>
                <w:color w:val="000000"/>
                <w:kern w:val="2"/>
                <w:szCs w:val="22"/>
              </w:rPr>
              <w:t xml:space="preserve">, </w:t>
            </w:r>
            <w:r>
              <w:rPr>
                <w:rStyle w:val="NormalCharacter"/>
                <w:rFonts w:ascii="Times New Roman" w:hAnsi="Times New Roman"/>
                <w:color w:val="000000"/>
                <w:kern w:val="2"/>
                <w:szCs w:val="22"/>
              </w:rPr>
              <w:t>勇月圆</w:t>
            </w:r>
            <w:r>
              <w:rPr>
                <w:rStyle w:val="NormalCharacter"/>
                <w:rFonts w:ascii="Times New Roman" w:hAnsi="Times New Roman"/>
                <w:color w:val="000000"/>
                <w:kern w:val="2"/>
                <w:szCs w:val="22"/>
              </w:rPr>
              <w:t xml:space="preserve">, </w:t>
            </w:r>
            <w:r>
              <w:rPr>
                <w:rStyle w:val="NormalCharacter"/>
                <w:rFonts w:ascii="Times New Roman" w:hAnsi="Times New Roman"/>
                <w:color w:val="000000"/>
                <w:kern w:val="2"/>
                <w:szCs w:val="22"/>
              </w:rPr>
              <w:t>等</w:t>
            </w:r>
            <w:r>
              <w:rPr>
                <w:rStyle w:val="NormalCharacter"/>
                <w:rFonts w:ascii="Times New Roman" w:hAnsi="Times New Roman"/>
                <w:color w:val="000000"/>
                <w:kern w:val="2"/>
                <w:szCs w:val="22"/>
              </w:rPr>
              <w:t xml:space="preserve">. </w:t>
            </w:r>
            <w:r>
              <w:rPr>
                <w:rStyle w:val="NormalCharacter"/>
                <w:rFonts w:ascii="Times New Roman" w:hAnsi="Times New Roman"/>
                <w:color w:val="000000"/>
                <w:kern w:val="2"/>
                <w:szCs w:val="22"/>
              </w:rPr>
              <w:t>根瘤共生对紫花苜蓿耐盐碱</w:t>
            </w:r>
            <w:r>
              <w:rPr>
                <w:rStyle w:val="NormalCharacter"/>
                <w:rFonts w:ascii="Times New Roman" w:hAnsi="Times New Roman"/>
                <w:color w:val="000000"/>
                <w:kern w:val="2"/>
                <w:szCs w:val="22"/>
              </w:rPr>
              <w:t>性及有机酸含量变化的影响</w:t>
            </w:r>
            <w:r>
              <w:rPr>
                <w:rStyle w:val="NormalCharacter"/>
                <w:rFonts w:ascii="Times New Roman" w:hAnsi="Times New Roman"/>
                <w:color w:val="000000"/>
                <w:kern w:val="2"/>
                <w:szCs w:val="22"/>
              </w:rPr>
              <w:t xml:space="preserve">[J]. </w:t>
            </w:r>
            <w:r>
              <w:rPr>
                <w:rStyle w:val="NormalCharacter"/>
                <w:rFonts w:ascii="Times New Roman" w:hAnsi="Times New Roman"/>
                <w:color w:val="000000"/>
                <w:kern w:val="2"/>
                <w:szCs w:val="22"/>
              </w:rPr>
              <w:t>分子植物育种</w:t>
            </w:r>
            <w:r>
              <w:rPr>
                <w:rStyle w:val="NormalCharacter"/>
                <w:rFonts w:ascii="Times New Roman" w:hAnsi="Times New Roman"/>
                <w:color w:val="000000"/>
                <w:kern w:val="2"/>
                <w:szCs w:val="22"/>
              </w:rPr>
              <w:t>, 2016, 14(4): 1009-1015.</w:t>
            </w:r>
          </w:p>
          <w:p w:rsidR="009D3C0C" w:rsidRDefault="00EE3A5C">
            <w:pPr>
              <w:snapToGrid w:val="0"/>
              <w:spacing w:line="360" w:lineRule="auto"/>
              <w:ind w:left="360" w:hanging="360"/>
              <w:jc w:val="both"/>
              <w:rPr>
                <w:rStyle w:val="NormalCharacter"/>
                <w:rFonts w:ascii="Times New Roman" w:hAnsi="Times New Roman"/>
                <w:color w:val="000000"/>
                <w:kern w:val="2"/>
                <w:szCs w:val="22"/>
              </w:rPr>
            </w:pPr>
            <w:r>
              <w:rPr>
                <w:rStyle w:val="NormalCharacter"/>
                <w:rFonts w:ascii="Times New Roman" w:hAnsi="Times New Roman"/>
                <w:color w:val="000000"/>
                <w:kern w:val="2"/>
                <w:szCs w:val="22"/>
              </w:rPr>
              <w:t xml:space="preserve">[19] </w:t>
            </w:r>
            <w:proofErr w:type="gramStart"/>
            <w:r>
              <w:rPr>
                <w:rStyle w:val="NormalCharacter"/>
                <w:rFonts w:ascii="Times New Roman" w:hAnsi="Times New Roman"/>
                <w:color w:val="000000"/>
                <w:kern w:val="2"/>
                <w:szCs w:val="22"/>
              </w:rPr>
              <w:t>张攀</w:t>
            </w:r>
            <w:proofErr w:type="gramEnd"/>
            <w:r>
              <w:rPr>
                <w:rStyle w:val="NormalCharacter"/>
                <w:rFonts w:ascii="Times New Roman" w:hAnsi="Times New Roman"/>
                <w:color w:val="000000"/>
                <w:kern w:val="2"/>
                <w:szCs w:val="22"/>
              </w:rPr>
              <w:t xml:space="preserve">. </w:t>
            </w:r>
            <w:r>
              <w:rPr>
                <w:rStyle w:val="NormalCharacter"/>
                <w:rFonts w:ascii="Times New Roman" w:hAnsi="Times New Roman"/>
                <w:color w:val="000000"/>
                <w:kern w:val="2"/>
                <w:szCs w:val="22"/>
              </w:rPr>
              <w:t>根瘤提高紫花苜蓿耐盐性的蛋白质组研究</w:t>
            </w:r>
            <w:r>
              <w:rPr>
                <w:rStyle w:val="NormalCharacter"/>
                <w:rFonts w:ascii="Times New Roman" w:hAnsi="Times New Roman"/>
                <w:color w:val="000000"/>
                <w:kern w:val="2"/>
                <w:szCs w:val="22"/>
              </w:rPr>
              <w:t xml:space="preserve">[D]. </w:t>
            </w:r>
            <w:r>
              <w:rPr>
                <w:rStyle w:val="NormalCharacter"/>
                <w:rFonts w:ascii="Times New Roman" w:hAnsi="Times New Roman"/>
                <w:color w:val="000000"/>
                <w:kern w:val="2"/>
                <w:szCs w:val="22"/>
              </w:rPr>
              <w:t>杨凌</w:t>
            </w:r>
            <w:r>
              <w:rPr>
                <w:rStyle w:val="NormalCharacter"/>
                <w:rFonts w:ascii="Times New Roman" w:hAnsi="Times New Roman"/>
                <w:color w:val="000000"/>
                <w:kern w:val="2"/>
                <w:szCs w:val="22"/>
              </w:rPr>
              <w:t xml:space="preserve">: </w:t>
            </w:r>
            <w:r>
              <w:rPr>
                <w:rStyle w:val="NormalCharacter"/>
                <w:rFonts w:ascii="Times New Roman" w:hAnsi="Times New Roman"/>
                <w:color w:val="000000"/>
                <w:kern w:val="2"/>
                <w:szCs w:val="22"/>
              </w:rPr>
              <w:t>西北农林科技大学</w:t>
            </w:r>
            <w:r>
              <w:rPr>
                <w:rStyle w:val="NormalCharacter"/>
                <w:rFonts w:ascii="Times New Roman" w:hAnsi="Times New Roman"/>
                <w:color w:val="000000"/>
                <w:kern w:val="2"/>
                <w:szCs w:val="22"/>
              </w:rPr>
              <w:t>, 2014.</w:t>
            </w:r>
          </w:p>
          <w:p w:rsidR="009D3C0C" w:rsidRDefault="00EE3A5C">
            <w:pPr>
              <w:snapToGrid w:val="0"/>
              <w:spacing w:line="360" w:lineRule="auto"/>
              <w:ind w:left="960" w:hanging="960"/>
              <w:jc w:val="both"/>
              <w:rPr>
                <w:rStyle w:val="NormalCharacter"/>
                <w:rFonts w:ascii="Times New Roman" w:hAnsi="Times New Roman"/>
                <w:color w:val="000000"/>
                <w:kern w:val="2"/>
                <w:szCs w:val="22"/>
              </w:rPr>
            </w:pPr>
            <w:r>
              <w:rPr>
                <w:rStyle w:val="NormalCharacter"/>
                <w:rFonts w:ascii="Times New Roman" w:hAnsi="Times New Roman"/>
                <w:color w:val="000000"/>
                <w:kern w:val="2"/>
                <w:szCs w:val="22"/>
              </w:rPr>
              <w:t xml:space="preserve">[20] </w:t>
            </w:r>
            <w:proofErr w:type="gramStart"/>
            <w:r>
              <w:rPr>
                <w:rStyle w:val="NormalCharacter"/>
                <w:rFonts w:ascii="Times New Roman" w:hAnsi="Times New Roman"/>
                <w:color w:val="000000"/>
                <w:kern w:val="2"/>
                <w:szCs w:val="22"/>
              </w:rPr>
              <w:t>闻玉</w:t>
            </w:r>
            <w:proofErr w:type="gramEnd"/>
            <w:r>
              <w:rPr>
                <w:rStyle w:val="NormalCharacter"/>
                <w:rFonts w:ascii="Times New Roman" w:hAnsi="Times New Roman"/>
                <w:color w:val="000000"/>
                <w:kern w:val="2"/>
                <w:szCs w:val="22"/>
              </w:rPr>
              <w:t xml:space="preserve">, </w:t>
            </w:r>
            <w:r>
              <w:rPr>
                <w:rStyle w:val="NormalCharacter"/>
                <w:rFonts w:ascii="Times New Roman" w:hAnsi="Times New Roman"/>
                <w:color w:val="000000"/>
                <w:kern w:val="2"/>
                <w:szCs w:val="22"/>
              </w:rPr>
              <w:t>赵翔</w:t>
            </w:r>
            <w:r>
              <w:rPr>
                <w:rStyle w:val="NormalCharacter"/>
                <w:rFonts w:ascii="Times New Roman" w:hAnsi="Times New Roman"/>
                <w:color w:val="000000"/>
                <w:kern w:val="2"/>
                <w:szCs w:val="22"/>
              </w:rPr>
              <w:t xml:space="preserve">, </w:t>
            </w:r>
            <w:r>
              <w:rPr>
                <w:rStyle w:val="NormalCharacter"/>
                <w:rFonts w:ascii="Times New Roman" w:hAnsi="Times New Roman"/>
                <w:color w:val="000000"/>
                <w:kern w:val="2"/>
                <w:szCs w:val="22"/>
              </w:rPr>
              <w:t>张骁</w:t>
            </w:r>
            <w:r>
              <w:rPr>
                <w:rStyle w:val="NormalCharacter"/>
                <w:rFonts w:ascii="Times New Roman" w:hAnsi="Times New Roman"/>
                <w:color w:val="000000"/>
                <w:kern w:val="2"/>
                <w:szCs w:val="22"/>
              </w:rPr>
              <w:t xml:space="preserve">. </w:t>
            </w:r>
            <w:r>
              <w:rPr>
                <w:rStyle w:val="NormalCharacter"/>
                <w:rFonts w:ascii="Times New Roman" w:hAnsi="Times New Roman"/>
                <w:color w:val="000000"/>
                <w:kern w:val="2"/>
                <w:szCs w:val="22"/>
              </w:rPr>
              <w:t>水分胁迫下一氧化氮对小麦幼苗根系生长和吸收的影响</w:t>
            </w:r>
          </w:p>
          <w:p w:rsidR="009D3C0C" w:rsidRDefault="00EE3A5C">
            <w:pPr>
              <w:snapToGrid w:val="0"/>
              <w:spacing w:line="360" w:lineRule="auto"/>
              <w:ind w:leftChars="200" w:left="480"/>
              <w:jc w:val="both"/>
              <w:rPr>
                <w:rStyle w:val="NormalCharacter"/>
                <w:rFonts w:ascii="Times New Roman" w:hAnsi="Times New Roman"/>
                <w:color w:val="000000"/>
                <w:kern w:val="2"/>
                <w:szCs w:val="22"/>
              </w:rPr>
            </w:pPr>
            <w:r>
              <w:rPr>
                <w:rStyle w:val="NormalCharacter"/>
                <w:rFonts w:ascii="Times New Roman" w:hAnsi="Times New Roman"/>
                <w:color w:val="000000"/>
                <w:kern w:val="2"/>
                <w:szCs w:val="22"/>
              </w:rPr>
              <w:t xml:space="preserve">[J]. </w:t>
            </w:r>
            <w:r>
              <w:rPr>
                <w:rStyle w:val="NormalCharacter"/>
                <w:rFonts w:ascii="Times New Roman" w:hAnsi="Times New Roman"/>
                <w:color w:val="000000"/>
                <w:kern w:val="2"/>
                <w:szCs w:val="22"/>
              </w:rPr>
              <w:t>作物学报</w:t>
            </w:r>
            <w:r>
              <w:rPr>
                <w:rStyle w:val="NormalCharacter"/>
                <w:rFonts w:ascii="Times New Roman" w:hAnsi="Times New Roman"/>
                <w:color w:val="000000"/>
                <w:kern w:val="2"/>
                <w:szCs w:val="22"/>
              </w:rPr>
              <w:t>, 2008, 34(2): 344–348</w:t>
            </w:r>
          </w:p>
          <w:p w:rsidR="009D3C0C" w:rsidRDefault="00EE3A5C">
            <w:pPr>
              <w:snapToGrid w:val="0"/>
              <w:spacing w:line="360" w:lineRule="auto"/>
              <w:ind w:left="960" w:hanging="960"/>
              <w:jc w:val="both"/>
              <w:rPr>
                <w:rStyle w:val="NormalCharacter"/>
                <w:rFonts w:ascii="Times New Roman" w:hAnsi="Times New Roman"/>
                <w:color w:val="000000"/>
                <w:kern w:val="2"/>
                <w:szCs w:val="22"/>
              </w:rPr>
            </w:pPr>
            <w:r>
              <w:rPr>
                <w:rStyle w:val="NormalCharacter"/>
                <w:rFonts w:ascii="Times New Roman" w:hAnsi="Times New Roman"/>
                <w:color w:val="000000"/>
                <w:kern w:val="2"/>
                <w:szCs w:val="22"/>
              </w:rPr>
              <w:t xml:space="preserve">[21] </w:t>
            </w:r>
            <w:r>
              <w:rPr>
                <w:rStyle w:val="NormalCharacter"/>
                <w:rFonts w:ascii="Times New Roman" w:hAnsi="Times New Roman"/>
                <w:color w:val="000000"/>
                <w:kern w:val="2"/>
                <w:szCs w:val="22"/>
              </w:rPr>
              <w:t>张晓磊</w:t>
            </w:r>
            <w:r>
              <w:rPr>
                <w:rStyle w:val="NormalCharacter"/>
                <w:rFonts w:ascii="Times New Roman" w:hAnsi="Times New Roman"/>
                <w:color w:val="000000"/>
                <w:kern w:val="2"/>
                <w:szCs w:val="22"/>
              </w:rPr>
              <w:t xml:space="preserve">, </w:t>
            </w:r>
            <w:r>
              <w:rPr>
                <w:rStyle w:val="NormalCharacter"/>
                <w:rFonts w:ascii="Times New Roman" w:hAnsi="Times New Roman"/>
                <w:color w:val="000000"/>
                <w:kern w:val="2"/>
                <w:szCs w:val="22"/>
              </w:rPr>
              <w:t>刘晓静</w:t>
            </w:r>
            <w:r>
              <w:rPr>
                <w:rStyle w:val="NormalCharacter"/>
                <w:rFonts w:ascii="Times New Roman" w:hAnsi="Times New Roman"/>
                <w:color w:val="000000"/>
                <w:kern w:val="2"/>
                <w:szCs w:val="22"/>
              </w:rPr>
              <w:t xml:space="preserve">, </w:t>
            </w:r>
            <w:proofErr w:type="gramStart"/>
            <w:r>
              <w:rPr>
                <w:rStyle w:val="NormalCharacter"/>
                <w:rFonts w:ascii="Times New Roman" w:hAnsi="Times New Roman"/>
                <w:color w:val="000000"/>
                <w:kern w:val="2"/>
                <w:szCs w:val="22"/>
              </w:rPr>
              <w:t>齐敏兴</w:t>
            </w:r>
            <w:proofErr w:type="gramEnd"/>
            <w:r>
              <w:rPr>
                <w:rStyle w:val="NormalCharacter"/>
                <w:rFonts w:ascii="Times New Roman" w:hAnsi="Times New Roman"/>
                <w:color w:val="000000"/>
                <w:kern w:val="2"/>
                <w:szCs w:val="22"/>
              </w:rPr>
              <w:t xml:space="preserve">, </w:t>
            </w:r>
            <w:r>
              <w:rPr>
                <w:rStyle w:val="NormalCharacter"/>
                <w:rFonts w:ascii="Times New Roman" w:hAnsi="Times New Roman"/>
                <w:color w:val="000000"/>
                <w:kern w:val="2"/>
                <w:szCs w:val="22"/>
              </w:rPr>
              <w:t>等</w:t>
            </w:r>
            <w:r>
              <w:rPr>
                <w:rStyle w:val="NormalCharacter"/>
                <w:rFonts w:ascii="Times New Roman" w:hAnsi="Times New Roman"/>
                <w:color w:val="000000"/>
                <w:kern w:val="2"/>
                <w:szCs w:val="22"/>
              </w:rPr>
              <w:t xml:space="preserve">. </w:t>
            </w:r>
            <w:r>
              <w:rPr>
                <w:rStyle w:val="NormalCharacter"/>
                <w:rFonts w:ascii="Times New Roman" w:hAnsi="Times New Roman"/>
                <w:color w:val="000000"/>
                <w:kern w:val="2"/>
                <w:szCs w:val="22"/>
              </w:rPr>
              <w:t>混合盐碱对紫花苜蓿苗期根系特征的影响</w:t>
            </w:r>
            <w:r>
              <w:rPr>
                <w:rStyle w:val="NormalCharacter"/>
                <w:rFonts w:ascii="Times New Roman" w:hAnsi="Times New Roman"/>
                <w:color w:val="000000"/>
                <w:kern w:val="2"/>
                <w:szCs w:val="22"/>
              </w:rPr>
              <w:t xml:space="preserve">[J]. </w:t>
            </w:r>
          </w:p>
          <w:p w:rsidR="009D3C0C" w:rsidRDefault="00EE3A5C">
            <w:pPr>
              <w:snapToGrid w:val="0"/>
              <w:spacing w:line="360" w:lineRule="auto"/>
              <w:ind w:leftChars="200" w:left="480"/>
              <w:jc w:val="both"/>
              <w:rPr>
                <w:rStyle w:val="NormalCharacter"/>
                <w:rFonts w:ascii="Times New Roman" w:hAnsi="Times New Roman"/>
                <w:color w:val="000000"/>
                <w:kern w:val="2"/>
                <w:szCs w:val="22"/>
              </w:rPr>
            </w:pPr>
            <w:r>
              <w:rPr>
                <w:rStyle w:val="NormalCharacter"/>
                <w:rFonts w:ascii="Times New Roman" w:hAnsi="Times New Roman"/>
                <w:color w:val="000000"/>
                <w:kern w:val="2"/>
                <w:szCs w:val="22"/>
              </w:rPr>
              <w:t>中国生态农业学报</w:t>
            </w:r>
            <w:r>
              <w:rPr>
                <w:rStyle w:val="NormalCharacter"/>
                <w:rFonts w:ascii="Times New Roman" w:hAnsi="Times New Roman"/>
                <w:color w:val="000000"/>
                <w:kern w:val="2"/>
                <w:szCs w:val="22"/>
              </w:rPr>
              <w:t>, 2013, 21(3): 340–346</w:t>
            </w:r>
          </w:p>
          <w:p w:rsidR="009D3C0C" w:rsidRDefault="00EE3A5C">
            <w:pPr>
              <w:snapToGrid w:val="0"/>
              <w:spacing w:line="360" w:lineRule="auto"/>
              <w:ind w:left="960" w:hanging="960"/>
              <w:jc w:val="both"/>
              <w:rPr>
                <w:rStyle w:val="NormalCharacter"/>
                <w:rFonts w:ascii="Times New Roman" w:hAnsi="Times New Roman"/>
                <w:color w:val="000000"/>
                <w:kern w:val="2"/>
                <w:szCs w:val="22"/>
              </w:rPr>
            </w:pPr>
            <w:r>
              <w:rPr>
                <w:rStyle w:val="NormalCharacter"/>
                <w:rFonts w:ascii="Times New Roman" w:hAnsi="Times New Roman"/>
                <w:color w:val="000000"/>
                <w:kern w:val="2"/>
                <w:szCs w:val="22"/>
              </w:rPr>
              <w:t>[22</w:t>
            </w:r>
            <w:r>
              <w:rPr>
                <w:rStyle w:val="NormalCharacter"/>
                <w:rFonts w:ascii="Times New Roman" w:hAnsi="Times New Roman"/>
                <w:color w:val="000000"/>
                <w:kern w:val="2"/>
                <w:szCs w:val="22"/>
              </w:rPr>
              <w:t xml:space="preserve">] Chen C W, Yang Y W, </w:t>
            </w:r>
            <w:proofErr w:type="spellStart"/>
            <w:r>
              <w:rPr>
                <w:rStyle w:val="NormalCharacter"/>
                <w:rFonts w:ascii="Times New Roman" w:hAnsi="Times New Roman"/>
                <w:color w:val="000000"/>
                <w:kern w:val="2"/>
                <w:szCs w:val="22"/>
              </w:rPr>
              <w:t>Lur</w:t>
            </w:r>
            <w:proofErr w:type="spellEnd"/>
            <w:r>
              <w:rPr>
                <w:rStyle w:val="NormalCharacter"/>
                <w:rFonts w:ascii="Times New Roman" w:hAnsi="Times New Roman"/>
                <w:color w:val="000000"/>
                <w:kern w:val="2"/>
                <w:szCs w:val="22"/>
              </w:rPr>
              <w:t xml:space="preserve"> H S,</w:t>
            </w:r>
            <w:r>
              <w:rPr>
                <w:rStyle w:val="NormalCharacter"/>
                <w:rFonts w:ascii="Times New Roman" w:hAnsi="Times New Roman"/>
                <w:i/>
                <w:color w:val="000000"/>
                <w:kern w:val="2"/>
                <w:szCs w:val="22"/>
              </w:rPr>
              <w:t xml:space="preserve"> et al</w:t>
            </w:r>
            <w:r>
              <w:rPr>
                <w:rStyle w:val="NormalCharacter"/>
                <w:rFonts w:ascii="Times New Roman" w:hAnsi="Times New Roman"/>
                <w:color w:val="000000"/>
                <w:kern w:val="2"/>
                <w:szCs w:val="22"/>
              </w:rPr>
              <w:t xml:space="preserve">. A novel function of </w:t>
            </w:r>
            <w:proofErr w:type="spellStart"/>
            <w:r>
              <w:rPr>
                <w:rStyle w:val="NormalCharacter"/>
                <w:rFonts w:ascii="Times New Roman" w:hAnsi="Times New Roman"/>
                <w:color w:val="000000"/>
                <w:kern w:val="2"/>
                <w:szCs w:val="22"/>
              </w:rPr>
              <w:t>abscisic</w:t>
            </w:r>
            <w:proofErr w:type="spellEnd"/>
            <w:r>
              <w:rPr>
                <w:rStyle w:val="NormalCharacter"/>
                <w:rFonts w:ascii="Times New Roman" w:hAnsi="Times New Roman"/>
                <w:color w:val="000000"/>
                <w:kern w:val="2"/>
                <w:szCs w:val="22"/>
              </w:rPr>
              <w:t xml:space="preserve"> acid in the</w:t>
            </w:r>
          </w:p>
          <w:p w:rsidR="009D3C0C" w:rsidRDefault="00EE3A5C">
            <w:pPr>
              <w:snapToGrid w:val="0"/>
              <w:spacing w:line="360" w:lineRule="auto"/>
              <w:ind w:leftChars="200" w:left="600" w:hanging="120"/>
              <w:jc w:val="both"/>
              <w:rPr>
                <w:rStyle w:val="NormalCharacter"/>
                <w:rFonts w:ascii="Times New Roman" w:hAnsi="Times New Roman"/>
                <w:color w:val="000000"/>
                <w:kern w:val="2"/>
                <w:szCs w:val="22"/>
              </w:rPr>
            </w:pPr>
            <w:proofErr w:type="gramStart"/>
            <w:r>
              <w:rPr>
                <w:rStyle w:val="NormalCharacter"/>
                <w:rFonts w:ascii="Times New Roman" w:hAnsi="Times New Roman"/>
                <w:color w:val="000000"/>
                <w:kern w:val="2"/>
                <w:szCs w:val="22"/>
              </w:rPr>
              <w:lastRenderedPageBreak/>
              <w:t>regulation</w:t>
            </w:r>
            <w:proofErr w:type="gramEnd"/>
            <w:r>
              <w:rPr>
                <w:rStyle w:val="NormalCharacter"/>
                <w:rFonts w:ascii="Times New Roman" w:hAnsi="Times New Roman"/>
                <w:color w:val="000000"/>
                <w:kern w:val="2"/>
                <w:szCs w:val="22"/>
              </w:rPr>
              <w:t xml:space="preserve"> of rice (</w:t>
            </w:r>
            <w:proofErr w:type="spellStart"/>
            <w:r>
              <w:rPr>
                <w:rStyle w:val="NormalCharacter"/>
                <w:rFonts w:ascii="Times New Roman" w:hAnsi="Times New Roman"/>
                <w:color w:val="000000"/>
                <w:kern w:val="2"/>
                <w:szCs w:val="22"/>
              </w:rPr>
              <w:t>Oryza</w:t>
            </w:r>
            <w:proofErr w:type="spellEnd"/>
            <w:r>
              <w:rPr>
                <w:rStyle w:val="NormalCharacter"/>
                <w:rFonts w:ascii="Times New Roman" w:hAnsi="Times New Roman"/>
                <w:color w:val="000000"/>
                <w:kern w:val="2"/>
                <w:szCs w:val="22"/>
              </w:rPr>
              <w:t xml:space="preserve"> sativa L.) root growth and development[J]. Plant and</w:t>
            </w:r>
          </w:p>
          <w:p w:rsidR="009D3C0C" w:rsidRDefault="00EE3A5C">
            <w:pPr>
              <w:snapToGrid w:val="0"/>
              <w:spacing w:line="360" w:lineRule="auto"/>
              <w:ind w:leftChars="200" w:left="600" w:hanging="120"/>
              <w:jc w:val="both"/>
              <w:rPr>
                <w:rStyle w:val="NormalCharacter"/>
                <w:rFonts w:ascii="Times New Roman" w:hAnsi="Times New Roman"/>
                <w:color w:val="000000"/>
                <w:kern w:val="2"/>
                <w:szCs w:val="22"/>
              </w:rPr>
            </w:pPr>
            <w:r>
              <w:rPr>
                <w:rStyle w:val="NormalCharacter"/>
                <w:rFonts w:ascii="Times New Roman" w:hAnsi="Times New Roman"/>
                <w:color w:val="000000"/>
                <w:kern w:val="2"/>
                <w:szCs w:val="22"/>
              </w:rPr>
              <w:t>Cell Physiology, 2006, 47(1): 1–13</w:t>
            </w:r>
          </w:p>
          <w:p w:rsidR="009D3C0C" w:rsidRDefault="00EE3A5C">
            <w:pPr>
              <w:ind w:left="720" w:hangingChars="300" w:hanging="720"/>
              <w:rPr>
                <w:rStyle w:val="NormalCharacter"/>
                <w:rFonts w:ascii="Times New Roman" w:eastAsiaTheme="minorEastAsia" w:hAnsi="Times New Roman" w:cs="Times New Roman"/>
                <w:color w:val="000000"/>
                <w:kern w:val="2"/>
              </w:rPr>
            </w:pPr>
            <w:r>
              <w:rPr>
                <w:rStyle w:val="NormalCharacter"/>
                <w:rFonts w:ascii="Times New Roman" w:hAnsi="Times New Roman"/>
                <w:kern w:val="2"/>
                <w:szCs w:val="18"/>
              </w:rPr>
              <w:t>[23]</w:t>
            </w:r>
            <w:r>
              <w:rPr>
                <w:rStyle w:val="NormalCharacter"/>
                <w:rFonts w:ascii="Times New Roman" w:hAnsi="Times New Roman"/>
                <w:kern w:val="2"/>
              </w:rPr>
              <w:t xml:space="preserve"> </w:t>
            </w:r>
            <w:proofErr w:type="spellStart"/>
            <w:r>
              <w:rPr>
                <w:rStyle w:val="NormalCharacter"/>
                <w:rFonts w:ascii="Times New Roman" w:eastAsiaTheme="minorEastAsia" w:hAnsi="Times New Roman" w:cs="Times New Roman"/>
                <w:color w:val="000000"/>
                <w:kern w:val="2"/>
              </w:rPr>
              <w:t>Qurashi</w:t>
            </w:r>
            <w:proofErr w:type="spellEnd"/>
            <w:r>
              <w:rPr>
                <w:rStyle w:val="NormalCharacter"/>
                <w:rFonts w:ascii="Times New Roman" w:eastAsiaTheme="minorEastAsia" w:hAnsi="Times New Roman" w:cs="Times New Roman"/>
                <w:color w:val="000000"/>
                <w:kern w:val="2"/>
              </w:rPr>
              <w:t xml:space="preserve"> A W,</w:t>
            </w:r>
            <w:r w:rsidR="00BB47CB">
              <w:rPr>
                <w:rStyle w:val="NormalCharacter"/>
                <w:rFonts w:ascii="Times New Roman" w:eastAsiaTheme="minorEastAsia" w:hAnsi="Times New Roman" w:cs="Times New Roman" w:hint="eastAsia"/>
                <w:color w:val="000000"/>
                <w:kern w:val="2"/>
              </w:rPr>
              <w:t xml:space="preserve"> </w:t>
            </w:r>
            <w:proofErr w:type="spellStart"/>
            <w:r>
              <w:rPr>
                <w:rStyle w:val="NormalCharacter"/>
                <w:rFonts w:ascii="Times New Roman" w:eastAsiaTheme="minorEastAsia" w:hAnsi="Times New Roman" w:cs="Times New Roman"/>
                <w:color w:val="000000"/>
                <w:kern w:val="2"/>
              </w:rPr>
              <w:t>Sabri</w:t>
            </w:r>
            <w:proofErr w:type="spellEnd"/>
            <w:r>
              <w:rPr>
                <w:rStyle w:val="NormalCharacter"/>
                <w:rFonts w:ascii="Times New Roman" w:eastAsiaTheme="minorEastAsia" w:hAnsi="Times New Roman" w:cs="Times New Roman"/>
                <w:color w:val="000000"/>
                <w:kern w:val="2"/>
              </w:rPr>
              <w:t xml:space="preserve"> A N.</w:t>
            </w:r>
            <w:r w:rsidR="00BB47CB">
              <w:rPr>
                <w:rStyle w:val="NormalCharacter"/>
                <w:rFonts w:ascii="Times New Roman" w:eastAsiaTheme="minorEastAsia" w:hAnsi="Times New Roman" w:cs="Times New Roman" w:hint="eastAsia"/>
                <w:color w:val="000000"/>
                <w:kern w:val="2"/>
              </w:rPr>
              <w:t xml:space="preserve"> </w:t>
            </w:r>
            <w:r>
              <w:rPr>
                <w:rStyle w:val="NormalCharacter"/>
                <w:rFonts w:ascii="Times New Roman" w:eastAsiaTheme="minorEastAsia" w:hAnsi="Times New Roman" w:cs="Times New Roman"/>
                <w:color w:val="000000"/>
                <w:kern w:val="2"/>
              </w:rPr>
              <w:t xml:space="preserve">Bacterial </w:t>
            </w:r>
            <w:proofErr w:type="spellStart"/>
            <w:r>
              <w:rPr>
                <w:rStyle w:val="NormalCharacter"/>
                <w:rFonts w:ascii="Times New Roman" w:eastAsiaTheme="minorEastAsia" w:hAnsi="Times New Roman" w:cs="Times New Roman"/>
                <w:color w:val="000000"/>
                <w:kern w:val="2"/>
              </w:rPr>
              <w:t>exopolysaccharide</w:t>
            </w:r>
            <w:proofErr w:type="spellEnd"/>
            <w:r>
              <w:rPr>
                <w:rStyle w:val="NormalCharacter"/>
                <w:rFonts w:ascii="Times New Roman" w:eastAsiaTheme="minorEastAsia" w:hAnsi="Times New Roman" w:cs="Times New Roman"/>
                <w:color w:val="000000"/>
                <w:kern w:val="2"/>
              </w:rPr>
              <w:t xml:space="preserve"> and </w:t>
            </w:r>
            <w:r>
              <w:rPr>
                <w:rStyle w:val="NormalCharacter"/>
                <w:rFonts w:ascii="Times New Roman" w:eastAsiaTheme="minorEastAsia" w:hAnsi="Times New Roman" w:cs="Times New Roman"/>
                <w:color w:val="000000"/>
                <w:kern w:val="2"/>
              </w:rPr>
              <w:t>biofilm formation stimulate chickpea growth</w:t>
            </w:r>
          </w:p>
          <w:p w:rsidR="009D3C0C" w:rsidRDefault="00EE3A5C">
            <w:pPr>
              <w:ind w:leftChars="200" w:left="720" w:hangingChars="100" w:hanging="240"/>
              <w:rPr>
                <w:rStyle w:val="NormalCharacter"/>
                <w:rFonts w:ascii="Times New Roman" w:eastAsiaTheme="minorEastAsia" w:hAnsi="Times New Roman" w:cs="Times New Roman"/>
                <w:color w:val="000000"/>
                <w:kern w:val="2"/>
              </w:rPr>
            </w:pPr>
            <w:proofErr w:type="gramStart"/>
            <w:r>
              <w:rPr>
                <w:rStyle w:val="NormalCharacter"/>
                <w:rFonts w:ascii="Times New Roman" w:eastAsiaTheme="minorEastAsia" w:hAnsi="Times New Roman" w:cs="Times New Roman"/>
                <w:color w:val="000000"/>
                <w:kern w:val="2"/>
              </w:rPr>
              <w:t>and</w:t>
            </w:r>
            <w:proofErr w:type="gramEnd"/>
            <w:r>
              <w:rPr>
                <w:rStyle w:val="NormalCharacter"/>
                <w:rFonts w:ascii="Times New Roman" w:eastAsiaTheme="minorEastAsia" w:hAnsi="Times New Roman" w:cs="Times New Roman"/>
                <w:color w:val="000000"/>
                <w:kern w:val="2"/>
              </w:rPr>
              <w:t xml:space="preserve"> soil aggregation under salt stress[J].</w:t>
            </w:r>
            <w:r w:rsidR="00BB47CB">
              <w:rPr>
                <w:rStyle w:val="NormalCharacter"/>
                <w:rFonts w:ascii="Times New Roman" w:eastAsiaTheme="minorEastAsia" w:hAnsi="Times New Roman" w:cs="Times New Roman" w:hint="eastAsia"/>
                <w:color w:val="000000"/>
                <w:kern w:val="2"/>
              </w:rPr>
              <w:t xml:space="preserve"> </w:t>
            </w:r>
            <w:r>
              <w:rPr>
                <w:rStyle w:val="NormalCharacter"/>
                <w:rFonts w:ascii="Times New Roman" w:eastAsiaTheme="minorEastAsia" w:hAnsi="Times New Roman" w:cs="Times New Roman"/>
                <w:color w:val="000000"/>
                <w:kern w:val="2"/>
              </w:rPr>
              <w:t>Brazilian Journal of Microbiology,</w:t>
            </w:r>
            <w:r w:rsidR="00BB47CB">
              <w:rPr>
                <w:rStyle w:val="NormalCharacter"/>
                <w:rFonts w:ascii="Times New Roman" w:eastAsiaTheme="minorEastAsia" w:hAnsi="Times New Roman" w:cs="Times New Roman" w:hint="eastAsia"/>
                <w:color w:val="000000"/>
                <w:kern w:val="2"/>
              </w:rPr>
              <w:t xml:space="preserve"> </w:t>
            </w:r>
            <w:r>
              <w:rPr>
                <w:rStyle w:val="NormalCharacter"/>
                <w:rFonts w:ascii="Times New Roman" w:eastAsiaTheme="minorEastAsia" w:hAnsi="Times New Roman" w:cs="Times New Roman"/>
                <w:color w:val="000000"/>
                <w:kern w:val="2"/>
              </w:rPr>
              <w:t>2012,</w:t>
            </w:r>
            <w:r w:rsidR="00BB47CB">
              <w:rPr>
                <w:rStyle w:val="NormalCharacter"/>
                <w:rFonts w:ascii="Times New Roman" w:eastAsiaTheme="minorEastAsia" w:hAnsi="Times New Roman" w:cs="Times New Roman" w:hint="eastAsia"/>
                <w:color w:val="000000"/>
                <w:kern w:val="2"/>
              </w:rPr>
              <w:t xml:space="preserve"> </w:t>
            </w:r>
            <w:r>
              <w:rPr>
                <w:rStyle w:val="NormalCharacter"/>
                <w:rFonts w:ascii="Times New Roman" w:eastAsiaTheme="minorEastAsia" w:hAnsi="Times New Roman" w:cs="Times New Roman"/>
                <w:color w:val="000000"/>
                <w:kern w:val="2"/>
              </w:rPr>
              <w:t>43(3):</w:t>
            </w:r>
            <w:r w:rsidR="00BB47CB">
              <w:rPr>
                <w:rStyle w:val="NormalCharacter"/>
                <w:rFonts w:ascii="Times New Roman" w:eastAsiaTheme="minorEastAsia" w:hAnsi="Times New Roman" w:cs="Times New Roman" w:hint="eastAsia"/>
                <w:color w:val="000000"/>
                <w:kern w:val="2"/>
              </w:rPr>
              <w:t xml:space="preserve"> </w:t>
            </w:r>
            <w:r>
              <w:rPr>
                <w:rStyle w:val="NormalCharacter"/>
                <w:rFonts w:ascii="Times New Roman" w:eastAsiaTheme="minorEastAsia" w:hAnsi="Times New Roman" w:cs="Times New Roman"/>
                <w:color w:val="000000"/>
                <w:kern w:val="2"/>
              </w:rPr>
              <w:t>1183-1191</w:t>
            </w:r>
            <w:r w:rsidR="00BB47CB">
              <w:rPr>
                <w:rStyle w:val="NormalCharacter"/>
                <w:rFonts w:ascii="Times New Roman" w:eastAsiaTheme="minorEastAsia" w:hAnsi="Times New Roman" w:cs="Times New Roman" w:hint="eastAsia"/>
                <w:color w:val="000000"/>
                <w:kern w:val="2"/>
              </w:rPr>
              <w:t>.</w:t>
            </w:r>
          </w:p>
          <w:p w:rsidR="009D3C0C" w:rsidRDefault="009D3C0C">
            <w:pPr>
              <w:snapToGrid w:val="0"/>
              <w:spacing w:line="360" w:lineRule="auto"/>
              <w:ind w:left="960" w:hanging="960"/>
              <w:jc w:val="both"/>
              <w:rPr>
                <w:rStyle w:val="NormalCharacter"/>
                <w:rFonts w:ascii="Times New Roman" w:hAnsi="Times New Roman"/>
                <w:color w:val="000000"/>
                <w:kern w:val="2"/>
              </w:rPr>
            </w:pPr>
          </w:p>
          <w:p w:rsidR="009D3C0C" w:rsidRDefault="00EE3A5C">
            <w:pPr>
              <w:snapToGrid w:val="0"/>
              <w:spacing w:line="360" w:lineRule="auto"/>
              <w:ind w:left="960" w:hanging="960"/>
              <w:jc w:val="both"/>
              <w:rPr>
                <w:rStyle w:val="NormalCharacter"/>
                <w:rFonts w:cs="宋体"/>
                <w:b/>
                <w:bCs/>
              </w:rPr>
            </w:pPr>
            <w:r>
              <w:rPr>
                <w:rStyle w:val="NormalCharacter"/>
                <w:rFonts w:cs="宋体"/>
                <w:b/>
                <w:bCs/>
              </w:rPr>
              <w:t>（</w:t>
            </w:r>
            <w:r>
              <w:rPr>
                <w:rStyle w:val="NormalCharacter"/>
                <w:rFonts w:cs="宋体"/>
                <w:b/>
                <w:bCs/>
              </w:rPr>
              <w:t>4</w:t>
            </w:r>
            <w:r>
              <w:rPr>
                <w:rStyle w:val="NormalCharacter"/>
                <w:rFonts w:cs="宋体"/>
                <w:b/>
                <w:bCs/>
              </w:rPr>
              <w:t>）创新点与项目特色</w:t>
            </w:r>
            <w:r>
              <w:rPr>
                <w:rStyle w:val="NormalCharacter"/>
                <w:rFonts w:cs="宋体"/>
                <w:b/>
                <w:bCs/>
              </w:rPr>
              <w:t xml:space="preserve"> </w:t>
            </w:r>
          </w:p>
          <w:p w:rsidR="009D3C0C" w:rsidRDefault="00EE3A5C" w:rsidP="00BB47CB">
            <w:pPr>
              <w:snapToGrid w:val="0"/>
              <w:spacing w:line="360" w:lineRule="auto"/>
              <w:ind w:firstLineChars="200" w:firstLine="480"/>
              <w:jc w:val="both"/>
              <w:rPr>
                <w:rStyle w:val="NormalCharacter"/>
                <w:rFonts w:ascii="Times New Roman" w:hAnsi="Times New Roman" w:cs="Times New Roman"/>
                <w:bCs/>
                <w:kern w:val="2"/>
              </w:rPr>
            </w:pPr>
            <w:r>
              <w:rPr>
                <w:rStyle w:val="NormalCharacter"/>
                <w:rFonts w:ascii="Times New Roman" w:hAnsi="Times New Roman"/>
                <w:kern w:val="2"/>
              </w:rPr>
              <w:t>以盐碱地先锋植物碱蓬根际和</w:t>
            </w:r>
            <w:proofErr w:type="gramStart"/>
            <w:r>
              <w:rPr>
                <w:rStyle w:val="NormalCharacter"/>
                <w:rFonts w:ascii="Times New Roman" w:hAnsi="Times New Roman"/>
                <w:kern w:val="2"/>
              </w:rPr>
              <w:t>内生耐盐碱</w:t>
            </w:r>
            <w:proofErr w:type="gramEnd"/>
            <w:r>
              <w:rPr>
                <w:rStyle w:val="NormalCharacter"/>
                <w:rFonts w:ascii="Times New Roman" w:hAnsi="Times New Roman"/>
                <w:kern w:val="2"/>
              </w:rPr>
              <w:t>细菌为切入点，以其</w:t>
            </w:r>
            <w:r>
              <w:rPr>
                <w:rStyle w:val="NormalCharacter"/>
                <w:rFonts w:ascii="Times New Roman" w:hAnsi="Times New Roman" w:cs="Times New Roman"/>
                <w:bCs/>
                <w:kern w:val="2"/>
              </w:rPr>
              <w:t>对盐碱胁迫下苜蓿</w:t>
            </w:r>
            <w:r>
              <w:rPr>
                <w:rStyle w:val="NormalCharacter"/>
                <w:rFonts w:cs="宋体"/>
                <w:bCs/>
              </w:rPr>
              <w:t>调控效应</w:t>
            </w:r>
            <w:r>
              <w:rPr>
                <w:rStyle w:val="NormalCharacter"/>
                <w:rFonts w:ascii="Times New Roman" w:hAnsi="Times New Roman"/>
                <w:kern w:val="2"/>
              </w:rPr>
              <w:t>为研究对象是本研究的内容特色</w:t>
            </w:r>
            <w:r>
              <w:rPr>
                <w:rStyle w:val="NormalCharacter"/>
                <w:rFonts w:cs="宋体"/>
                <w:bCs/>
              </w:rPr>
              <w:t>。</w:t>
            </w:r>
          </w:p>
          <w:p w:rsidR="009D3C0C" w:rsidRDefault="00EE3A5C" w:rsidP="00BB47CB">
            <w:pPr>
              <w:snapToGrid w:val="0"/>
              <w:spacing w:line="360" w:lineRule="auto"/>
              <w:ind w:firstLineChars="200" w:firstLine="480"/>
              <w:jc w:val="both"/>
              <w:rPr>
                <w:rStyle w:val="NormalCharacter"/>
                <w:rFonts w:ascii="Times New Roman" w:hAnsi="Times New Roman"/>
                <w:kern w:val="2"/>
              </w:rPr>
            </w:pPr>
            <w:r>
              <w:rPr>
                <w:rStyle w:val="NormalCharacter"/>
                <w:rFonts w:ascii="Times New Roman" w:hAnsi="Times New Roman"/>
                <w:kern w:val="2"/>
              </w:rPr>
              <w:t>首次采用</w:t>
            </w:r>
            <w:r>
              <w:rPr>
                <w:rStyle w:val="NormalCharacter"/>
                <w:rFonts w:ascii="Times New Roman" w:hAnsi="Times New Roman" w:cs="Times New Roman"/>
                <w:bCs/>
                <w:kern w:val="2"/>
              </w:rPr>
              <w:t>生长、生理及根际微生物多样性角度系统全面探讨碱蓬耐盐碱</w:t>
            </w:r>
            <w:r>
              <w:rPr>
                <w:rStyle w:val="NormalCharacter"/>
                <w:rFonts w:ascii="Times New Roman" w:hAnsi="Times New Roman"/>
                <w:kern w:val="2"/>
              </w:rPr>
              <w:t>促生细菌调控紫花苜蓿耐盐碱的生长、生理及根际微生态环境机制，具备可预见的实用性，属于创新性工作。</w:t>
            </w:r>
          </w:p>
          <w:p w:rsidR="009D3C0C" w:rsidRDefault="00EE3A5C">
            <w:pPr>
              <w:pStyle w:val="Heading4"/>
              <w:snapToGrid w:val="0"/>
              <w:spacing w:before="120" w:after="120" w:line="400" w:lineRule="atLeast"/>
              <w:textAlignment w:val="center"/>
              <w:rPr>
                <w:rStyle w:val="NormalCharacter"/>
              </w:rPr>
            </w:pPr>
            <w:r>
              <w:rPr>
                <w:rStyle w:val="NormalCharacter"/>
              </w:rPr>
              <w:t>（</w:t>
            </w:r>
            <w:r>
              <w:rPr>
                <w:rStyle w:val="NormalCharacter"/>
              </w:rPr>
              <w:t>5</w:t>
            </w:r>
            <w:r>
              <w:rPr>
                <w:rStyle w:val="NormalCharacter"/>
              </w:rPr>
              <w:t>）技术路线、拟解决的问题及预期成果</w:t>
            </w:r>
            <w:r>
              <w:rPr>
                <w:rStyle w:val="NormalCharacter"/>
              </w:rPr>
              <w:t xml:space="preserve"> </w:t>
            </w:r>
          </w:p>
          <w:p w:rsidR="009D3C0C" w:rsidRDefault="00EE3A5C">
            <w:pPr>
              <w:snapToGrid w:val="0"/>
              <w:rPr>
                <w:rStyle w:val="NormalCharacter"/>
                <w:b/>
              </w:rPr>
            </w:pPr>
            <w:r>
              <w:rPr>
                <w:rStyle w:val="NormalCharacter"/>
                <w:b/>
              </w:rPr>
              <w:t>技术路线</w:t>
            </w:r>
          </w:p>
          <w:p w:rsidR="009D3C0C" w:rsidRDefault="00EE3A5C">
            <w:pPr>
              <w:snapToGrid w:val="0"/>
              <w:rPr>
                <w:rStyle w:val="NormalCharacter"/>
                <w:b/>
              </w:rPr>
            </w:pPr>
            <w:r>
              <w:rPr>
                <w:rStyle w:val="NormalCharacter"/>
                <w:b/>
                <w:noProof/>
              </w:rPr>
              <w:drawing>
                <wp:inline distT="0" distB="0" distL="114300" distR="114300">
                  <wp:extent cx="6692265" cy="4396740"/>
                  <wp:effectExtent l="0" t="0" r="1333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8"/>
                          <a:stretch>
                            <a:fillRect/>
                          </a:stretch>
                        </pic:blipFill>
                        <pic:spPr>
                          <a:xfrm>
                            <a:off x="0" y="0"/>
                            <a:ext cx="6692265" cy="4396740"/>
                          </a:xfrm>
                          <a:prstGeom prst="rect">
                            <a:avLst/>
                          </a:prstGeom>
                          <a:noFill/>
                          <a:ln>
                            <a:noFill/>
                          </a:ln>
                        </pic:spPr>
                      </pic:pic>
                    </a:graphicData>
                  </a:graphic>
                </wp:inline>
              </w:drawing>
            </w:r>
          </w:p>
          <w:p w:rsidR="009D3C0C" w:rsidRDefault="00EE3A5C">
            <w:pPr>
              <w:snapToGrid w:val="0"/>
              <w:rPr>
                <w:rStyle w:val="NormalCharacter"/>
                <w:b/>
              </w:rPr>
            </w:pPr>
            <w:r>
              <w:rPr>
                <w:rStyle w:val="NormalCharacter"/>
                <w:b/>
              </w:rPr>
              <w:t>拟解决的问题</w:t>
            </w:r>
          </w:p>
          <w:p w:rsidR="009D3C0C" w:rsidRDefault="00EE3A5C" w:rsidP="00BB47CB">
            <w:pPr>
              <w:snapToGrid w:val="0"/>
              <w:spacing w:before="120" w:line="360" w:lineRule="auto"/>
              <w:ind w:firstLineChars="200" w:firstLine="480"/>
              <w:rPr>
                <w:rStyle w:val="NormalCharacter"/>
              </w:rPr>
            </w:pPr>
            <w:r>
              <w:rPr>
                <w:rStyle w:val="NormalCharacter"/>
                <w:rFonts w:ascii="Times New Roman" w:hAnsi="Times New Roman"/>
                <w:kern w:val="2"/>
              </w:rPr>
              <w:lastRenderedPageBreak/>
              <w:t>采用</w:t>
            </w:r>
            <w:r>
              <w:rPr>
                <w:rStyle w:val="NormalCharacter"/>
                <w:rFonts w:ascii="Times New Roman" w:hAnsi="Times New Roman" w:cs="Times New Roman"/>
                <w:bCs/>
                <w:kern w:val="2"/>
              </w:rPr>
              <w:t>生长、生理及根际微生物多样性角度系统全面探讨碱蓬耐盐碱</w:t>
            </w:r>
            <w:r>
              <w:rPr>
                <w:rStyle w:val="NormalCharacter"/>
                <w:rFonts w:ascii="Times New Roman" w:hAnsi="Times New Roman"/>
                <w:kern w:val="2"/>
              </w:rPr>
              <w:t>促生细菌调控紫花苜蓿耐盐碱的生长、生理及根际微生态环境机制</w:t>
            </w:r>
            <w:r>
              <w:rPr>
                <w:rStyle w:val="NormalCharacter"/>
              </w:rPr>
              <w:t>。</w:t>
            </w:r>
          </w:p>
          <w:p w:rsidR="009D3C0C" w:rsidRDefault="00EE3A5C">
            <w:pPr>
              <w:snapToGrid w:val="0"/>
              <w:rPr>
                <w:rStyle w:val="NormalCharacter"/>
                <w:b/>
              </w:rPr>
            </w:pPr>
            <w:r>
              <w:rPr>
                <w:rStyle w:val="NormalCharacter"/>
                <w:b/>
              </w:rPr>
              <w:t>预期成果</w:t>
            </w:r>
          </w:p>
          <w:p w:rsidR="009D3C0C" w:rsidRDefault="00EE3A5C" w:rsidP="00BB47CB">
            <w:pPr>
              <w:snapToGrid w:val="0"/>
              <w:spacing w:line="360" w:lineRule="auto"/>
              <w:ind w:firstLineChars="200" w:firstLine="496"/>
              <w:rPr>
                <w:rStyle w:val="NormalCharacter"/>
                <w:rFonts w:ascii="Times New Roman" w:hAnsi="Times New Roman"/>
                <w:kern w:val="2"/>
              </w:rPr>
            </w:pPr>
            <w:r>
              <w:rPr>
                <w:rStyle w:val="NormalCharacter"/>
                <w:spacing w:val="8"/>
              </w:rPr>
              <w:t>明确</w:t>
            </w:r>
            <w:r>
              <w:rPr>
                <w:rStyle w:val="NormalCharacter"/>
                <w:rFonts w:ascii="Times New Roman" w:hAnsi="Times New Roman"/>
                <w:kern w:val="2"/>
              </w:rPr>
              <w:t>碱蓬根际细菌和内生细菌对</w:t>
            </w:r>
            <w:r>
              <w:rPr>
                <w:rStyle w:val="NormalCharacter"/>
                <w:rFonts w:ascii="Times New Roman" w:hAnsi="Times New Roman" w:cs="Times New Roman"/>
                <w:bCs/>
                <w:kern w:val="2"/>
              </w:rPr>
              <w:t>盐碱胁迫下紫花苜蓿的</w:t>
            </w:r>
            <w:r>
              <w:rPr>
                <w:rStyle w:val="NormalCharacter"/>
                <w:rFonts w:ascii="Times New Roman" w:hAnsi="Times New Roman" w:cs="宋体"/>
                <w:bCs/>
                <w:kern w:val="2"/>
              </w:rPr>
              <w:t>调控效应；</w:t>
            </w:r>
          </w:p>
          <w:p w:rsidR="009D3C0C" w:rsidRDefault="00EE3A5C" w:rsidP="00BB47CB">
            <w:pPr>
              <w:snapToGrid w:val="0"/>
              <w:spacing w:line="360" w:lineRule="auto"/>
              <w:ind w:firstLineChars="200" w:firstLine="480"/>
              <w:rPr>
                <w:rStyle w:val="NormalCharacter"/>
                <w:spacing w:val="8"/>
              </w:rPr>
            </w:pPr>
            <w:r>
              <w:rPr>
                <w:rStyle w:val="NormalCharacter"/>
              </w:rPr>
              <w:t>阐明</w:t>
            </w:r>
            <w:r>
              <w:rPr>
                <w:rStyle w:val="NormalCharacter"/>
                <w:rFonts w:ascii="Times New Roman" w:hAnsi="Times New Roman"/>
                <w:kern w:val="2"/>
              </w:rPr>
              <w:t>碱蓬根际细菌和内生细菌对</w:t>
            </w:r>
            <w:r>
              <w:rPr>
                <w:rStyle w:val="NormalCharacter"/>
                <w:rFonts w:ascii="Times New Roman" w:hAnsi="Times New Roman" w:cs="Times New Roman"/>
                <w:bCs/>
                <w:kern w:val="2"/>
              </w:rPr>
              <w:t>盐碱胁迫下紫花苜蓿的生长的耐盐碱机理；</w:t>
            </w:r>
          </w:p>
          <w:p w:rsidR="009D3C0C" w:rsidRDefault="00EE3A5C" w:rsidP="00BB47CB">
            <w:pPr>
              <w:snapToGrid w:val="0"/>
              <w:spacing w:line="360" w:lineRule="auto"/>
              <w:ind w:firstLineChars="200" w:firstLine="496"/>
              <w:rPr>
                <w:rStyle w:val="NormalCharacter"/>
                <w:b/>
              </w:rPr>
            </w:pPr>
            <w:r>
              <w:rPr>
                <w:rStyle w:val="NormalCharacter"/>
                <w:spacing w:val="8"/>
              </w:rPr>
              <w:t>在国内外专业学术刊物上发表论文</w:t>
            </w:r>
            <w:r>
              <w:rPr>
                <w:rStyle w:val="NormalCharacter"/>
                <w:spacing w:val="8"/>
              </w:rPr>
              <w:t>1</w:t>
            </w:r>
            <w:r>
              <w:rPr>
                <w:rStyle w:val="NormalCharacter"/>
                <w:spacing w:val="8"/>
              </w:rPr>
              <w:t>篇；</w:t>
            </w:r>
          </w:p>
          <w:p w:rsidR="009D3C0C" w:rsidRDefault="00EE3A5C" w:rsidP="00BB47CB">
            <w:pPr>
              <w:snapToGrid w:val="0"/>
              <w:spacing w:line="360" w:lineRule="auto"/>
              <w:ind w:firstLineChars="200" w:firstLine="496"/>
              <w:rPr>
                <w:rStyle w:val="NormalCharacter"/>
                <w:spacing w:val="8"/>
              </w:rPr>
            </w:pPr>
            <w:r>
              <w:rPr>
                <w:rStyle w:val="NormalCharacter"/>
                <w:spacing w:val="8"/>
              </w:rPr>
              <w:t>撰写结题研究报告</w:t>
            </w:r>
            <w:r>
              <w:rPr>
                <w:rStyle w:val="NormalCharacter"/>
                <w:spacing w:val="8"/>
              </w:rPr>
              <w:t>1</w:t>
            </w:r>
            <w:r>
              <w:rPr>
                <w:rStyle w:val="NormalCharacter"/>
                <w:spacing w:val="8"/>
              </w:rPr>
              <w:t>份。</w:t>
            </w:r>
          </w:p>
          <w:p w:rsidR="009D3C0C" w:rsidRDefault="00EE3A5C">
            <w:pPr>
              <w:pStyle w:val="Heading4"/>
              <w:snapToGrid w:val="0"/>
              <w:spacing w:before="120" w:after="120" w:line="400" w:lineRule="atLeast"/>
              <w:textAlignment w:val="center"/>
              <w:rPr>
                <w:rStyle w:val="NormalCharacter"/>
              </w:rPr>
            </w:pPr>
            <w:r>
              <w:rPr>
                <w:rStyle w:val="NormalCharacter"/>
              </w:rPr>
              <w:t>（</w:t>
            </w:r>
            <w:r>
              <w:rPr>
                <w:rStyle w:val="NormalCharacter"/>
              </w:rPr>
              <w:t>6</w:t>
            </w:r>
            <w:r>
              <w:rPr>
                <w:rStyle w:val="NormalCharacter"/>
              </w:rPr>
              <w:t>）项目研究进度安排</w:t>
            </w:r>
            <w:r>
              <w:rPr>
                <w:rStyle w:val="NormalCharacter"/>
              </w:rPr>
              <w:t xml:space="preserve"> </w:t>
            </w:r>
          </w:p>
          <w:p w:rsidR="009D3C0C" w:rsidRDefault="00EE3A5C" w:rsidP="002F6130">
            <w:pPr>
              <w:snapToGrid w:val="0"/>
              <w:spacing w:line="360" w:lineRule="auto"/>
              <w:ind w:firstLineChars="200" w:firstLine="496"/>
              <w:jc w:val="both"/>
              <w:rPr>
                <w:rStyle w:val="NormalCharacter"/>
                <w:spacing w:val="8"/>
              </w:rPr>
            </w:pPr>
            <w:r>
              <w:rPr>
                <w:rStyle w:val="NormalCharacter"/>
                <w:spacing w:val="8"/>
              </w:rPr>
              <w:t>a.</w:t>
            </w:r>
            <w:r>
              <w:rPr>
                <w:rStyle w:val="NormalCharacter"/>
                <w:spacing w:val="8"/>
              </w:rPr>
              <w:t>查阅碱蓬促生细菌及苜蓿耐盐碱相关文献；碱蓬根际细菌和内生细菌活化培养。</w:t>
            </w:r>
          </w:p>
          <w:p w:rsidR="009D3C0C" w:rsidRDefault="00EE3A5C" w:rsidP="002F6130">
            <w:pPr>
              <w:snapToGrid w:val="0"/>
              <w:spacing w:line="360" w:lineRule="auto"/>
              <w:ind w:firstLineChars="200" w:firstLine="496"/>
              <w:jc w:val="both"/>
              <w:rPr>
                <w:rStyle w:val="NormalCharacter"/>
              </w:rPr>
            </w:pPr>
            <w:r>
              <w:rPr>
                <w:rStyle w:val="NormalCharacter"/>
                <w:spacing w:val="8"/>
              </w:rPr>
              <w:t>b.</w:t>
            </w:r>
            <w:r>
              <w:rPr>
                <w:rStyle w:val="NormalCharacter"/>
                <w:spacing w:val="8"/>
              </w:rPr>
              <w:t>培育紫花苜蓿幼苗，盐碱处理后于分枝期根部浇灌促生细菌，处理</w:t>
            </w:r>
            <w:r>
              <w:rPr>
                <w:rStyle w:val="NormalCharacter"/>
                <w:spacing w:val="8"/>
              </w:rPr>
              <w:t>30d</w:t>
            </w:r>
            <w:r>
              <w:rPr>
                <w:rStyle w:val="NormalCharacter"/>
                <w:spacing w:val="8"/>
              </w:rPr>
              <w:t>后测量苜蓿生长指标，</w:t>
            </w:r>
            <w:r>
              <w:rPr>
                <w:rStyle w:val="NormalCharacter"/>
                <w:rFonts w:cs="Times New Roman"/>
                <w:bCs/>
              </w:rPr>
              <w:t>对地上生长指标的影响：</w:t>
            </w:r>
            <w:r>
              <w:rPr>
                <w:rStyle w:val="NormalCharacter"/>
              </w:rPr>
              <w:t>株高的影响、对生长速率的影响、对地上生物量；</w:t>
            </w:r>
            <w:r>
              <w:rPr>
                <w:rStyle w:val="NormalCharacter"/>
                <w:rFonts w:cs="Times New Roman"/>
                <w:bCs/>
              </w:rPr>
              <w:t>对根系生长的影响：根长、根体积、</w:t>
            </w:r>
            <w:r>
              <w:rPr>
                <w:rStyle w:val="NormalCharacter"/>
              </w:rPr>
              <w:t>根生物量；</w:t>
            </w:r>
            <w:r>
              <w:rPr>
                <w:rStyle w:val="NormalCharacter"/>
                <w:rFonts w:cs="Times New Roman"/>
                <w:bCs/>
              </w:rPr>
              <w:t>对根冠比的影响，</w:t>
            </w:r>
            <w:r>
              <w:rPr>
                <w:rStyle w:val="NormalCharacter"/>
                <w:spacing w:val="8"/>
              </w:rPr>
              <w:t>明确碱蓬根际细菌和内生细菌对盐碱胁迫下紫花苜蓿生长的调控机制；</w:t>
            </w:r>
          </w:p>
          <w:p w:rsidR="009D3C0C" w:rsidRDefault="00EE3A5C" w:rsidP="002F6130">
            <w:pPr>
              <w:snapToGrid w:val="0"/>
              <w:spacing w:line="360" w:lineRule="auto"/>
              <w:ind w:firstLineChars="200" w:firstLine="496"/>
              <w:jc w:val="both"/>
              <w:rPr>
                <w:rStyle w:val="NormalCharacter"/>
                <w:rFonts w:ascii="Times New Roman" w:hAnsi="Times New Roman"/>
                <w:b/>
                <w:kern w:val="2"/>
                <w:sz w:val="21"/>
              </w:rPr>
            </w:pPr>
            <w:r>
              <w:rPr>
                <w:rStyle w:val="NormalCharacter"/>
                <w:spacing w:val="8"/>
              </w:rPr>
              <w:t>c.</w:t>
            </w:r>
            <w:r>
              <w:rPr>
                <w:rStyle w:val="NormalCharacter"/>
                <w:spacing w:val="8"/>
              </w:rPr>
              <w:t>培育紫花苜蓿幼苗，盐碱处理后于分枝期根部浇灌促生细菌，处理</w:t>
            </w:r>
            <w:r>
              <w:rPr>
                <w:rStyle w:val="NormalCharacter"/>
                <w:spacing w:val="8"/>
              </w:rPr>
              <w:t>30d</w:t>
            </w:r>
            <w:r>
              <w:rPr>
                <w:rStyle w:val="NormalCharacter"/>
                <w:spacing w:val="8"/>
              </w:rPr>
              <w:t>后测量根系生理指标，包括</w:t>
            </w:r>
            <w:r>
              <w:rPr>
                <w:rStyle w:val="NormalCharacter"/>
                <w:rFonts w:ascii="Times New Roman" w:hAnsi="Times New Roman"/>
                <w:kern w:val="2"/>
                <w:sz w:val="21"/>
              </w:rPr>
              <w:t>根系脂质过氧化和质膜完整性、根系抗氧化系统、</w:t>
            </w:r>
            <w:r>
              <w:rPr>
                <w:rStyle w:val="NormalCharacter"/>
                <w:rFonts w:ascii="Times New Roman" w:hAnsi="Times New Roman" w:cs="Times New Roman"/>
                <w:bCs/>
                <w:kern w:val="2"/>
                <w:sz w:val="21"/>
              </w:rPr>
              <w:t>根系渗透调节物质含量，</w:t>
            </w:r>
            <w:r>
              <w:rPr>
                <w:rStyle w:val="NormalCharacter"/>
                <w:spacing w:val="8"/>
              </w:rPr>
              <w:t>明确碱蓬根际细菌和内生细菌对盐碱胁迫下紫花苜蓿生理调控机制；</w:t>
            </w:r>
          </w:p>
          <w:p w:rsidR="009D3C0C" w:rsidRDefault="00EE3A5C" w:rsidP="002F6130">
            <w:pPr>
              <w:snapToGrid w:val="0"/>
              <w:spacing w:line="360" w:lineRule="auto"/>
              <w:ind w:firstLineChars="200" w:firstLine="496"/>
              <w:jc w:val="both"/>
              <w:rPr>
                <w:rStyle w:val="NormalCharacter"/>
                <w:rFonts w:ascii="Times New Roman" w:hAnsi="Times New Roman"/>
              </w:rPr>
            </w:pPr>
            <w:r>
              <w:rPr>
                <w:rStyle w:val="NormalCharacter"/>
                <w:spacing w:val="8"/>
              </w:rPr>
              <w:t xml:space="preserve">d. </w:t>
            </w:r>
            <w:r>
              <w:rPr>
                <w:rStyle w:val="NormalCharacter"/>
                <w:spacing w:val="8"/>
              </w:rPr>
              <w:t>培育紫花苜蓿幼苗，盐碱处理后于分枝期根部浇灌促生细菌，处理</w:t>
            </w:r>
            <w:r>
              <w:rPr>
                <w:rStyle w:val="NormalCharacter"/>
                <w:spacing w:val="8"/>
              </w:rPr>
              <w:t>30d</w:t>
            </w:r>
            <w:r>
              <w:rPr>
                <w:rStyle w:val="NormalCharacter"/>
                <w:spacing w:val="8"/>
              </w:rPr>
              <w:t>后，</w:t>
            </w:r>
            <w:r>
              <w:rPr>
                <w:rStyle w:val="NormalCharacter"/>
                <w:rFonts w:cs="Times New Roman"/>
                <w:bCs/>
              </w:rPr>
              <w:t>高通量测序对根际微生物</w:t>
            </w:r>
            <w:r>
              <w:rPr>
                <w:rStyle w:val="NormalCharacter"/>
                <w:rFonts w:cs="Times New Roman"/>
                <w:bCs/>
              </w:rPr>
              <w:t>Alpha</w:t>
            </w:r>
            <w:r>
              <w:rPr>
                <w:rStyle w:val="NormalCharacter"/>
                <w:rFonts w:cs="Times New Roman"/>
                <w:bCs/>
              </w:rPr>
              <w:t>多样性、物种组成和</w:t>
            </w:r>
            <w:r>
              <w:rPr>
                <w:rStyle w:val="NormalCharacter"/>
                <w:rFonts w:cs="Times New Roman"/>
                <w:bCs/>
              </w:rPr>
              <w:t>Beta</w:t>
            </w:r>
            <w:r>
              <w:rPr>
                <w:rStyle w:val="NormalCharacter"/>
                <w:rFonts w:cs="Times New Roman"/>
                <w:bCs/>
              </w:rPr>
              <w:t>多样性等不同生态学层次进行分析评估</w:t>
            </w:r>
            <w:r>
              <w:rPr>
                <w:rStyle w:val="NormalCharacter"/>
                <w:rFonts w:cs="Times New Roman"/>
                <w:bCs/>
              </w:rPr>
              <w:t>,</w:t>
            </w:r>
            <w:r>
              <w:rPr>
                <w:rStyle w:val="NormalCharacter"/>
                <w:rFonts w:ascii="Times New Roman" w:hAnsi="Times New Roman"/>
                <w:szCs w:val="21"/>
              </w:rPr>
              <w:t xml:space="preserve"> </w:t>
            </w:r>
            <w:r>
              <w:rPr>
                <w:rStyle w:val="NormalCharacter"/>
                <w:rFonts w:ascii="Times New Roman" w:hAnsi="Times New Roman"/>
                <w:szCs w:val="21"/>
              </w:rPr>
              <w:t>分析对比不同处理下根际微生物群落的数量与种类之间的差异，揭示其生态调控机制</w:t>
            </w:r>
            <w:r>
              <w:rPr>
                <w:rStyle w:val="NormalCharacter"/>
                <w:rFonts w:ascii="Times New Roman" w:hAnsi="Times New Roman"/>
                <w:color w:val="000000"/>
                <w:szCs w:val="21"/>
              </w:rPr>
              <w:t>。</w:t>
            </w:r>
          </w:p>
          <w:p w:rsidR="009D3C0C" w:rsidRDefault="00EE3A5C" w:rsidP="002F6130">
            <w:pPr>
              <w:snapToGrid w:val="0"/>
              <w:spacing w:line="360" w:lineRule="auto"/>
              <w:ind w:firstLineChars="200" w:firstLine="496"/>
              <w:jc w:val="both"/>
              <w:rPr>
                <w:rStyle w:val="NormalCharacter"/>
                <w:spacing w:val="8"/>
              </w:rPr>
            </w:pPr>
            <w:r>
              <w:rPr>
                <w:rStyle w:val="NormalCharacter"/>
                <w:spacing w:val="8"/>
              </w:rPr>
              <w:t>e.</w:t>
            </w:r>
            <w:r>
              <w:rPr>
                <w:rStyle w:val="NormalCharacter"/>
                <w:spacing w:val="8"/>
              </w:rPr>
              <w:t>项目总结，结题验收。</w:t>
            </w:r>
          </w:p>
          <w:p w:rsidR="009D3C0C" w:rsidRDefault="00EE3A5C">
            <w:pPr>
              <w:pStyle w:val="Heading4"/>
              <w:snapToGrid w:val="0"/>
              <w:spacing w:before="120" w:after="120" w:line="400" w:lineRule="atLeast"/>
              <w:textAlignment w:val="center"/>
              <w:rPr>
                <w:rStyle w:val="NormalCharacter"/>
              </w:rPr>
            </w:pPr>
            <w:r>
              <w:rPr>
                <w:rStyle w:val="NormalCharacter"/>
              </w:rPr>
              <w:t>（</w:t>
            </w:r>
            <w:r>
              <w:rPr>
                <w:rStyle w:val="NormalCharacter"/>
              </w:rPr>
              <w:t>7</w:t>
            </w:r>
            <w:r>
              <w:rPr>
                <w:rStyle w:val="NormalCharacter"/>
              </w:rPr>
              <w:t>）已有基础</w:t>
            </w:r>
            <w:r>
              <w:rPr>
                <w:rStyle w:val="NormalCharacter"/>
              </w:rPr>
              <w:t xml:space="preserve"> </w:t>
            </w:r>
          </w:p>
          <w:p w:rsidR="009D3C0C" w:rsidRDefault="00EE3A5C">
            <w:pPr>
              <w:snapToGrid w:val="0"/>
              <w:spacing w:before="362" w:after="720" w:line="480" w:lineRule="atLeast"/>
              <w:ind w:left="80" w:right="80" w:firstLine="480"/>
              <w:rPr>
                <w:rStyle w:val="NormalCharacter"/>
                <w:rFonts w:ascii="仿宋" w:eastAsia="仿宋" w:hAnsi="仿宋" w:cs="仿宋"/>
                <w:b/>
                <w:bCs/>
              </w:rPr>
            </w:pPr>
            <w:r>
              <w:rPr>
                <w:rStyle w:val="NormalCharacter"/>
                <w:rFonts w:ascii="仿宋" w:eastAsia="仿宋" w:hAnsi="仿宋" w:cs="仿宋"/>
                <w:b/>
                <w:bCs/>
              </w:rPr>
              <w:t>1.</w:t>
            </w:r>
            <w:r>
              <w:rPr>
                <w:rStyle w:val="NormalCharacter"/>
                <w:rFonts w:ascii="仿宋" w:eastAsia="仿宋" w:hAnsi="仿宋" w:cs="仿宋"/>
                <w:b/>
                <w:bCs/>
              </w:rPr>
              <w:t>与本项目有关的研究积累和已取得的成绩</w:t>
            </w:r>
          </w:p>
          <w:p w:rsidR="009D3C0C" w:rsidRDefault="00EE3A5C">
            <w:pPr>
              <w:snapToGrid w:val="0"/>
              <w:spacing w:line="360" w:lineRule="auto"/>
              <w:ind w:firstLineChars="200" w:firstLine="480"/>
              <w:rPr>
                <w:rStyle w:val="NormalCharacter"/>
                <w:rFonts w:ascii="Times New Roman" w:hAnsi="Times New Roman"/>
              </w:rPr>
            </w:pPr>
            <w:r>
              <w:rPr>
                <w:rStyle w:val="NormalCharacter"/>
                <w:rFonts w:ascii="Times New Roman" w:hAnsi="Times New Roman"/>
              </w:rPr>
              <w:t>已经发表</w:t>
            </w:r>
            <w:r>
              <w:rPr>
                <w:rStyle w:val="NormalCharacter"/>
                <w:rFonts w:ascii="Times New Roman" w:hAnsi="Times New Roman"/>
              </w:rPr>
              <w:t>2</w:t>
            </w:r>
            <w:r>
              <w:rPr>
                <w:rStyle w:val="NormalCharacter"/>
                <w:rFonts w:ascii="Times New Roman" w:hAnsi="Times New Roman"/>
              </w:rPr>
              <w:t>篇相关论文：碱蓬促生细菌筛选鉴定及其对盐碱胁迫下苜蓿种子萌发及幼苗生长的影</w:t>
            </w:r>
            <w:r>
              <w:rPr>
                <w:rStyle w:val="NormalCharacter"/>
                <w:rFonts w:ascii="Times New Roman" w:hAnsi="Times New Roman"/>
              </w:rPr>
              <w:lastRenderedPageBreak/>
              <w:t>响</w:t>
            </w:r>
            <w:r>
              <w:rPr>
                <w:rStyle w:val="NormalCharacter"/>
                <w:rFonts w:ascii="Times New Roman" w:hAnsi="Times New Roman"/>
              </w:rPr>
              <w:t>[J].</w:t>
            </w:r>
            <w:r>
              <w:rPr>
                <w:rStyle w:val="NormalCharacter"/>
                <w:rFonts w:ascii="Times New Roman" w:hAnsi="Times New Roman"/>
              </w:rPr>
              <w:t>黑龙江畜牧兽医，</w:t>
            </w:r>
            <w:r>
              <w:rPr>
                <w:rStyle w:val="NormalCharacter"/>
                <w:rFonts w:ascii="Times New Roman" w:hAnsi="Times New Roman"/>
              </w:rPr>
              <w:t>2022</w:t>
            </w:r>
            <w:r>
              <w:rPr>
                <w:rStyle w:val="NormalCharacter"/>
                <w:rFonts w:ascii="Times New Roman" w:hAnsi="Times New Roman"/>
              </w:rPr>
              <w:t>，</w:t>
            </w:r>
            <w:r>
              <w:rPr>
                <w:rStyle w:val="NormalCharacter"/>
                <w:rFonts w:ascii="Times New Roman" w:hAnsi="Times New Roman"/>
              </w:rPr>
              <w:t>8</w:t>
            </w:r>
            <w:r>
              <w:rPr>
                <w:rStyle w:val="NormalCharacter"/>
                <w:rFonts w:ascii="Times New Roman" w:hAnsi="Times New Roman"/>
              </w:rPr>
              <w:t>月见刊</w:t>
            </w:r>
          </w:p>
          <w:p w:rsidR="009D3C0C" w:rsidRDefault="00EE3A5C">
            <w:pPr>
              <w:snapToGrid w:val="0"/>
              <w:spacing w:line="360" w:lineRule="auto"/>
              <w:ind w:firstLineChars="400" w:firstLine="960"/>
              <w:rPr>
                <w:rStyle w:val="NormalCharacter"/>
                <w:rFonts w:ascii="Times New Roman" w:hAnsi="Times New Roman" w:cs="Times New Roman"/>
                <w:bCs/>
              </w:rPr>
            </w:pPr>
            <w:r>
              <w:rPr>
                <w:rStyle w:val="NormalCharacter"/>
                <w:rFonts w:ascii="Times New Roman" w:hAnsi="Times New Roman" w:cs="Times New Roman"/>
                <w:bCs/>
              </w:rPr>
              <w:t>碱蓬根际和内生细菌菌株对盐碱胁迫下苜蓿生长的影响</w:t>
            </w:r>
            <w:r>
              <w:rPr>
                <w:rStyle w:val="NormalCharacter"/>
                <w:rFonts w:ascii="Times New Roman" w:hAnsi="Times New Roman" w:cs="Times New Roman"/>
                <w:bCs/>
              </w:rPr>
              <w:t>[J].</w:t>
            </w:r>
            <w:r>
              <w:rPr>
                <w:rStyle w:val="NormalCharacter"/>
                <w:rFonts w:ascii="Times New Roman" w:hAnsi="Times New Roman" w:cs="Times New Roman"/>
                <w:bCs/>
              </w:rPr>
              <w:t>草业学报，</w:t>
            </w:r>
            <w:r>
              <w:rPr>
                <w:rStyle w:val="NormalCharacter"/>
                <w:rFonts w:ascii="Times New Roman" w:hAnsi="Times New Roman" w:cs="Times New Roman"/>
                <w:bCs/>
              </w:rPr>
              <w:t>2022</w:t>
            </w:r>
            <w:r>
              <w:rPr>
                <w:rStyle w:val="NormalCharacter"/>
                <w:rFonts w:ascii="Times New Roman" w:hAnsi="Times New Roman" w:cs="Times New Roman"/>
                <w:bCs/>
              </w:rPr>
              <w:t>年</w:t>
            </w:r>
            <w:r>
              <w:rPr>
                <w:rStyle w:val="NormalCharacter"/>
                <w:rFonts w:ascii="Times New Roman" w:hAnsi="Times New Roman" w:cs="Times New Roman"/>
                <w:bCs/>
              </w:rPr>
              <w:t>9</w:t>
            </w:r>
            <w:r>
              <w:rPr>
                <w:rStyle w:val="NormalCharacter"/>
                <w:rFonts w:ascii="Times New Roman" w:hAnsi="Times New Roman" w:cs="Times New Roman"/>
                <w:bCs/>
              </w:rPr>
              <w:t>月</w:t>
            </w:r>
            <w:r>
              <w:rPr>
                <w:rStyle w:val="NormalCharacter"/>
                <w:rFonts w:ascii="Times New Roman" w:hAnsi="Times New Roman"/>
              </w:rPr>
              <w:t>见刊</w:t>
            </w:r>
          </w:p>
          <w:p w:rsidR="009D3C0C" w:rsidRDefault="00EE3A5C">
            <w:pPr>
              <w:snapToGrid w:val="0"/>
              <w:spacing w:line="360" w:lineRule="auto"/>
              <w:ind w:firstLine="482"/>
              <w:rPr>
                <w:rStyle w:val="NormalCharacter"/>
                <w:rFonts w:ascii="Times New Roman" w:hAnsi="Times New Roman"/>
              </w:rPr>
            </w:pPr>
            <w:r>
              <w:rPr>
                <w:rStyle w:val="NormalCharacter"/>
                <w:rFonts w:ascii="Times New Roman" w:hAnsi="Times New Roman"/>
              </w:rPr>
              <w:t>取得如下结果：从碱蓬植株体内和根际分离出沙雷氏</w:t>
            </w:r>
            <w:proofErr w:type="gramStart"/>
            <w:r>
              <w:rPr>
                <w:rStyle w:val="NormalCharacter"/>
                <w:rFonts w:ascii="Times New Roman" w:hAnsi="Times New Roman"/>
              </w:rPr>
              <w:t>菌</w:t>
            </w:r>
            <w:proofErr w:type="gramEnd"/>
            <w:r>
              <w:rPr>
                <w:rStyle w:val="NormalCharacter"/>
                <w:rFonts w:ascii="Times New Roman" w:hAnsi="Times New Roman"/>
              </w:rPr>
              <w:t>菌株</w:t>
            </w:r>
            <w:r>
              <w:rPr>
                <w:rStyle w:val="NormalCharacter"/>
                <w:rFonts w:ascii="Times New Roman" w:hAnsi="Times New Roman"/>
              </w:rPr>
              <w:t>JT2</w:t>
            </w:r>
            <w:r>
              <w:rPr>
                <w:rStyle w:val="NormalCharacter"/>
                <w:rFonts w:ascii="Times New Roman" w:hAnsi="Times New Roman"/>
              </w:rPr>
              <w:t>、</w:t>
            </w:r>
            <w:r>
              <w:rPr>
                <w:rStyle w:val="NormalCharacter"/>
                <w:rFonts w:ascii="Times New Roman" w:hAnsi="Times New Roman"/>
              </w:rPr>
              <w:t>JJ5</w:t>
            </w:r>
            <w:r>
              <w:rPr>
                <w:rStyle w:val="NormalCharacter"/>
                <w:rFonts w:ascii="Times New Roman" w:hAnsi="Times New Roman"/>
              </w:rPr>
              <w:t>、</w:t>
            </w:r>
            <w:r>
              <w:rPr>
                <w:rStyle w:val="NormalCharacter"/>
                <w:rFonts w:ascii="Times New Roman" w:hAnsi="Times New Roman"/>
              </w:rPr>
              <w:t xml:space="preserve">JG1 </w:t>
            </w:r>
            <w:r>
              <w:rPr>
                <w:rStyle w:val="NormalCharacter"/>
                <w:rFonts w:ascii="Times New Roman" w:hAnsi="Times New Roman"/>
              </w:rPr>
              <w:t>，嗜麦芽</w:t>
            </w:r>
            <w:proofErr w:type="gramStart"/>
            <w:r>
              <w:rPr>
                <w:rStyle w:val="NormalCharacter"/>
                <w:rFonts w:ascii="Times New Roman" w:hAnsi="Times New Roman"/>
              </w:rPr>
              <w:t>寡养单</w:t>
            </w:r>
            <w:proofErr w:type="gramEnd"/>
            <w:r>
              <w:rPr>
                <w:rStyle w:val="NormalCharacter"/>
                <w:rFonts w:ascii="Times New Roman" w:hAnsi="Times New Roman"/>
              </w:rPr>
              <w:t>胞菌</w:t>
            </w:r>
            <w:r>
              <w:rPr>
                <w:rStyle w:val="NormalCharacter"/>
                <w:rFonts w:ascii="Times New Roman" w:hAnsi="Times New Roman"/>
              </w:rPr>
              <w:t xml:space="preserve">JT4 </w:t>
            </w:r>
            <w:r>
              <w:rPr>
                <w:rStyle w:val="NormalCharacter"/>
                <w:rFonts w:ascii="Times New Roman" w:hAnsi="Times New Roman"/>
              </w:rPr>
              <w:t>和短小芽孢杆</w:t>
            </w:r>
            <w:r>
              <w:rPr>
                <w:rStyle w:val="NormalCharacter"/>
                <w:rFonts w:ascii="Times New Roman" w:hAnsi="Times New Roman"/>
              </w:rPr>
              <w:t xml:space="preserve">JT8 </w:t>
            </w:r>
            <w:r>
              <w:rPr>
                <w:rStyle w:val="NormalCharacter"/>
                <w:rFonts w:ascii="Times New Roman" w:hAnsi="Times New Roman"/>
              </w:rPr>
              <w:t>，上述</w:t>
            </w:r>
            <w:r>
              <w:rPr>
                <w:rStyle w:val="NormalCharacter"/>
                <w:rFonts w:ascii="Times New Roman" w:hAnsi="Times New Roman"/>
              </w:rPr>
              <w:t>5</w:t>
            </w:r>
            <w:r>
              <w:rPr>
                <w:rStyle w:val="NormalCharacter"/>
                <w:rFonts w:ascii="Times New Roman" w:hAnsi="Times New Roman"/>
              </w:rPr>
              <w:t>株菌株均为碱蓬促生细菌，其中</w:t>
            </w:r>
            <w:r>
              <w:rPr>
                <w:rStyle w:val="NormalCharacter"/>
                <w:rFonts w:ascii="Times New Roman" w:hAnsi="Times New Roman"/>
              </w:rPr>
              <w:t xml:space="preserve">JT4 </w:t>
            </w:r>
            <w:r>
              <w:rPr>
                <w:rStyle w:val="NormalCharacter"/>
                <w:rFonts w:ascii="Times New Roman" w:hAnsi="Times New Roman"/>
              </w:rPr>
              <w:t>对盐碱胁迫下苜蓿种子萌发及幼苗生长的效果最佳。同时模拟松嫩平原盐碱地盐碱成分研究发现</w:t>
            </w:r>
            <w:r>
              <w:rPr>
                <w:rStyle w:val="NormalCharacter"/>
                <w:rFonts w:ascii="Times New Roman" w:hAnsi="Times New Roman"/>
              </w:rPr>
              <w:t>JT4</w:t>
            </w:r>
            <w:r>
              <w:rPr>
                <w:rStyle w:val="NormalCharacter"/>
                <w:rFonts w:ascii="Times New Roman" w:hAnsi="Times New Roman"/>
              </w:rPr>
              <w:t>、</w:t>
            </w:r>
            <w:r>
              <w:rPr>
                <w:rStyle w:val="NormalCharacter"/>
                <w:rFonts w:ascii="Times New Roman" w:hAnsi="Times New Roman"/>
              </w:rPr>
              <w:t>JG1</w:t>
            </w:r>
            <w:r>
              <w:rPr>
                <w:rStyle w:val="NormalCharacter"/>
                <w:rFonts w:ascii="Times New Roman" w:hAnsi="Times New Roman"/>
              </w:rPr>
              <w:t>和</w:t>
            </w:r>
            <w:r>
              <w:rPr>
                <w:rStyle w:val="NormalCharacter"/>
                <w:rFonts w:ascii="Times New Roman" w:hAnsi="Times New Roman"/>
              </w:rPr>
              <w:t>JJ5</w:t>
            </w:r>
            <w:r>
              <w:rPr>
                <w:rStyle w:val="NormalCharacter"/>
                <w:rFonts w:ascii="Times New Roman" w:hAnsi="Times New Roman"/>
              </w:rPr>
              <w:t>这</w:t>
            </w:r>
            <w:r>
              <w:rPr>
                <w:rStyle w:val="NormalCharacter"/>
                <w:rFonts w:ascii="Times New Roman" w:hAnsi="Times New Roman"/>
              </w:rPr>
              <w:t>3</w:t>
            </w:r>
            <w:r>
              <w:rPr>
                <w:rStyle w:val="NormalCharacter"/>
                <w:rFonts w:ascii="Times New Roman" w:hAnsi="Times New Roman"/>
              </w:rPr>
              <w:t>株促生细菌均能缓解盐碱胁迫对紫花苜蓿的抑制作用，促进紫花苜蓿生长（图</w:t>
            </w:r>
            <w:r>
              <w:rPr>
                <w:rStyle w:val="NormalCharacter"/>
                <w:rFonts w:ascii="Times New Roman" w:hAnsi="Times New Roman"/>
              </w:rPr>
              <w:t>1</w:t>
            </w:r>
            <w:r>
              <w:rPr>
                <w:rStyle w:val="NormalCharacter"/>
                <w:rFonts w:ascii="Times New Roman" w:hAnsi="Times New Roman"/>
              </w:rPr>
              <w:t>）。</w:t>
            </w:r>
          </w:p>
          <w:p w:rsidR="009D3C0C" w:rsidRDefault="00EE3A5C">
            <w:pPr>
              <w:snapToGrid w:val="0"/>
              <w:spacing w:line="360" w:lineRule="auto"/>
              <w:ind w:firstLineChars="100" w:firstLine="240"/>
              <w:rPr>
                <w:rStyle w:val="NormalCharacter"/>
                <w:rFonts w:ascii="Times New Roman" w:hAnsi="Times New Roman"/>
              </w:rPr>
            </w:pPr>
            <w:r>
              <w:rPr>
                <w:rStyle w:val="NormalCharacter"/>
                <w:rFonts w:ascii="Times New Roman" w:hAnsi="Times New Roman"/>
                <w:noProof/>
              </w:rPr>
              <w:drawing>
                <wp:inline distT="0" distB="0" distL="114300" distR="114300">
                  <wp:extent cx="5635625" cy="3197225"/>
                  <wp:effectExtent l="0" t="0" r="3175" b="317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9"/>
                          <a:stretch>
                            <a:fillRect/>
                          </a:stretch>
                        </pic:blipFill>
                        <pic:spPr>
                          <a:xfrm>
                            <a:off x="0" y="0"/>
                            <a:ext cx="5635625" cy="3197225"/>
                          </a:xfrm>
                          <a:prstGeom prst="rect">
                            <a:avLst/>
                          </a:prstGeom>
                          <a:noFill/>
                          <a:ln>
                            <a:noFill/>
                          </a:ln>
                        </pic:spPr>
                      </pic:pic>
                    </a:graphicData>
                  </a:graphic>
                </wp:inline>
              </w:drawing>
            </w:r>
          </w:p>
          <w:p w:rsidR="009D3C0C" w:rsidRDefault="00EE3A5C">
            <w:pPr>
              <w:snapToGrid w:val="0"/>
              <w:spacing w:before="362" w:after="720" w:line="480" w:lineRule="atLeast"/>
              <w:ind w:leftChars="33" w:left="79" w:right="80" w:firstLineChars="1000" w:firstLine="2400"/>
              <w:rPr>
                <w:rStyle w:val="NormalCharacter"/>
                <w:rFonts w:ascii="Times New Roman" w:hAnsi="Times New Roman" w:cs="Times New Roman"/>
                <w:bCs/>
              </w:rPr>
            </w:pPr>
            <w:r>
              <w:rPr>
                <w:rStyle w:val="NormalCharacter"/>
                <w:rFonts w:ascii="Times New Roman" w:hAnsi="Times New Roman"/>
                <w:szCs w:val="21"/>
              </w:rPr>
              <w:t>图</w:t>
            </w:r>
            <w:r>
              <w:rPr>
                <w:rStyle w:val="NormalCharacter"/>
                <w:rFonts w:ascii="Times New Roman" w:hAnsi="Times New Roman"/>
                <w:szCs w:val="21"/>
              </w:rPr>
              <w:t xml:space="preserve">1 </w:t>
            </w:r>
            <w:r>
              <w:rPr>
                <w:rStyle w:val="NormalCharacter"/>
                <w:rFonts w:ascii="Times New Roman" w:hAnsi="Times New Roman"/>
                <w:szCs w:val="21"/>
              </w:rPr>
              <w:t>盐碱胁迫下碱蓬促生细菌对苜蓿株高的影响</w:t>
            </w:r>
          </w:p>
          <w:p w:rsidR="009D3C0C" w:rsidRDefault="00EE3A5C">
            <w:pPr>
              <w:snapToGrid w:val="0"/>
              <w:spacing w:before="362" w:after="720" w:line="480" w:lineRule="atLeast"/>
              <w:ind w:left="80" w:right="80" w:firstLine="480"/>
              <w:rPr>
                <w:rStyle w:val="NormalCharacter"/>
                <w:rFonts w:ascii="仿宋" w:eastAsia="仿宋" w:hAnsi="仿宋" w:cs="仿宋"/>
                <w:b/>
                <w:bCs/>
              </w:rPr>
            </w:pPr>
            <w:r>
              <w:rPr>
                <w:rStyle w:val="NormalCharacter"/>
                <w:rFonts w:ascii="仿宋" w:eastAsia="仿宋" w:hAnsi="仿宋" w:cs="仿宋"/>
                <w:b/>
                <w:bCs/>
              </w:rPr>
              <w:t>2.</w:t>
            </w:r>
            <w:r>
              <w:rPr>
                <w:rStyle w:val="NormalCharacter"/>
                <w:rFonts w:ascii="仿宋" w:eastAsia="仿宋" w:hAnsi="仿宋" w:cs="仿宋"/>
                <w:b/>
                <w:bCs/>
              </w:rPr>
              <w:t>已具备的条件，尚缺少的条件及解决方法</w:t>
            </w:r>
          </w:p>
          <w:p w:rsidR="009D3C0C" w:rsidRDefault="00EE3A5C">
            <w:pPr>
              <w:snapToGrid w:val="0"/>
              <w:spacing w:line="360" w:lineRule="auto"/>
              <w:ind w:firstLineChars="200" w:firstLine="480"/>
              <w:rPr>
                <w:rStyle w:val="NormalCharacter"/>
                <w:color w:val="000000"/>
              </w:rPr>
            </w:pPr>
            <w:r>
              <w:rPr>
                <w:rStyle w:val="NormalCharacter"/>
                <w:color w:val="000000"/>
              </w:rPr>
              <w:t>申请人所在单位多年来致力于东北盐碱地生态及生物种质资源开发利用等方面的研究，为盐碱地可持续发展及生态农业的建立，探索出寒区盐碱地植被恢复的新模式。</w:t>
            </w:r>
          </w:p>
          <w:p w:rsidR="009D3C0C" w:rsidRDefault="00EE3A5C">
            <w:pPr>
              <w:snapToGrid w:val="0"/>
              <w:spacing w:line="360" w:lineRule="auto"/>
              <w:ind w:firstLineChars="250" w:firstLine="600"/>
              <w:rPr>
                <w:rStyle w:val="NormalCharacter"/>
                <w:color w:val="000000"/>
              </w:rPr>
            </w:pPr>
            <w:r>
              <w:rPr>
                <w:rStyle w:val="NormalCharacter"/>
                <w:rFonts w:hint="eastAsia"/>
                <w:color w:val="000000"/>
              </w:rPr>
              <w:t>申请人李红旭学习成绩在班级排名第三，对科研有着很大热情，不轻言放弃；申请团队由赵令、孔令文、朱美</w:t>
            </w:r>
            <w:proofErr w:type="gramStart"/>
            <w:r>
              <w:rPr>
                <w:rStyle w:val="NormalCharacter"/>
                <w:rFonts w:hint="eastAsia"/>
                <w:color w:val="000000"/>
              </w:rPr>
              <w:t>霖</w:t>
            </w:r>
            <w:proofErr w:type="gramEnd"/>
            <w:r>
              <w:rPr>
                <w:rStyle w:val="NormalCharacter"/>
                <w:rFonts w:hint="eastAsia"/>
                <w:color w:val="000000"/>
              </w:rPr>
              <w:t>、吕星四人构成，他们成绩均位居班级前列，做事认真细致，对科研有着浓厚的</w:t>
            </w:r>
            <w:r>
              <w:rPr>
                <w:rStyle w:val="NormalCharacter"/>
                <w:rFonts w:hint="eastAsia"/>
                <w:color w:val="000000"/>
              </w:rPr>
              <w:lastRenderedPageBreak/>
              <w:t>兴趣。</w:t>
            </w:r>
          </w:p>
          <w:p w:rsidR="009D3C0C" w:rsidRDefault="00EE3A5C">
            <w:pPr>
              <w:snapToGrid w:val="0"/>
              <w:spacing w:line="360" w:lineRule="auto"/>
              <w:ind w:firstLineChars="250" w:firstLine="600"/>
              <w:rPr>
                <w:rStyle w:val="NormalCharacter"/>
                <w:rFonts w:ascii="Times New Roman" w:hAnsi="Times New Roman"/>
              </w:rPr>
            </w:pPr>
            <w:r>
              <w:rPr>
                <w:rStyle w:val="NormalCharacter"/>
                <w:color w:val="000000"/>
              </w:rPr>
              <w:t>指导教师所在课题团队近年来在草地研究方向中承担了多项国家及地方课题有较丰厚的前期工作研究基础。</w:t>
            </w:r>
            <w:r>
              <w:rPr>
                <w:rStyle w:val="NormalCharacter"/>
                <w:rFonts w:ascii="Times New Roman" w:hAnsi="Times New Roman"/>
              </w:rPr>
              <w:t>本项目依托黑龙江省寒区饲料资源高效利用与营养调控重点实验室和草业实验室，有超低温冰箱、人工气候箱、人工生长室、高压灭菌锅、超净工作台、分析测试室、分子生物学室、显微观察室等多功能、多层次、多模式的综合性实验室和设备设施。有可为本项目的实施提供</w:t>
            </w:r>
            <w:r>
              <w:rPr>
                <w:rStyle w:val="NormalCharacter"/>
                <w:rFonts w:ascii="Times New Roman" w:hAnsi="Times New Roman"/>
              </w:rPr>
              <w:t>良好的设备支撑。试验条件可以保证本项目各个阶段试验的顺利进行。试剂及生物材料已与持有供货单位联系落实。实验设计成熟可行，仪器齐全，运行正常，精确度高。</w:t>
            </w:r>
          </w:p>
          <w:p w:rsidR="009D3C0C" w:rsidRDefault="00EE3A5C">
            <w:pPr>
              <w:snapToGrid w:val="0"/>
              <w:spacing w:line="360" w:lineRule="auto"/>
              <w:ind w:firstLineChars="200" w:firstLine="480"/>
              <w:rPr>
                <w:rStyle w:val="NormalCharacter"/>
                <w:color w:val="000000"/>
              </w:rPr>
            </w:pPr>
            <w:r>
              <w:rPr>
                <w:rStyle w:val="NormalCharacter"/>
                <w:color w:val="000000"/>
              </w:rPr>
              <w:t>上述研究基础及工作条件都为本项目的顺利进行提供了有利的保障，可以预期达到实验目标。</w:t>
            </w:r>
          </w:p>
        </w:tc>
      </w:tr>
    </w:tbl>
    <w:p w:rsidR="009D3C0C" w:rsidRDefault="00EE3A5C">
      <w:pPr>
        <w:pStyle w:val="Heading4"/>
        <w:snapToGrid w:val="0"/>
        <w:spacing w:before="312" w:after="312" w:line="600" w:lineRule="atLeast"/>
        <w:textAlignment w:val="center"/>
        <w:rPr>
          <w:rStyle w:val="NormalCharacter"/>
          <w:rFonts w:ascii="黑体" w:eastAsia="黑体" w:cs="黑体"/>
          <w:sz w:val="28"/>
          <w:szCs w:val="28"/>
        </w:rPr>
      </w:pPr>
      <w:r>
        <w:rPr>
          <w:rStyle w:val="NormalCharacter"/>
          <w:rFonts w:ascii="黑体" w:eastAsia="黑体" w:cs="黑体"/>
          <w:sz w:val="28"/>
          <w:szCs w:val="28"/>
        </w:rPr>
        <w:lastRenderedPageBreak/>
        <w:t>三、</w:t>
      </w:r>
      <w:r>
        <w:rPr>
          <w:rStyle w:val="NormalCharacter"/>
          <w:rFonts w:ascii="黑体" w:eastAsia="黑体" w:cs="黑体"/>
          <w:sz w:val="28"/>
          <w:szCs w:val="28"/>
        </w:rPr>
        <w:t xml:space="preserve"> </w:t>
      </w:r>
      <w:r>
        <w:rPr>
          <w:rStyle w:val="NormalCharacter"/>
          <w:rFonts w:ascii="黑体" w:eastAsia="黑体" w:cs="黑体"/>
          <w:sz w:val="28"/>
          <w:szCs w:val="28"/>
        </w:rPr>
        <w:t>经费预算</w:t>
      </w:r>
      <w:r>
        <w:rPr>
          <w:rStyle w:val="NormalCharacter"/>
          <w:rFonts w:ascii="黑体" w:eastAsia="黑体" w:cs="黑体"/>
          <w:sz w:val="28"/>
          <w:szCs w:val="28"/>
        </w:rPr>
        <w:t xml:space="preserve"> </w:t>
      </w:r>
    </w:p>
    <w:tbl>
      <w:tblPr>
        <w:tblW w:w="9380" w:type="dxa"/>
        <w:tblInd w:w="10" w:type="dxa"/>
        <w:tblCellMar>
          <w:left w:w="0" w:type="dxa"/>
          <w:right w:w="0" w:type="dxa"/>
        </w:tblCellMar>
        <w:tblLook w:val="04A0" w:firstRow="1" w:lastRow="0" w:firstColumn="1" w:lastColumn="0" w:noHBand="0" w:noVBand="1"/>
      </w:tblPr>
      <w:tblGrid>
        <w:gridCol w:w="2548"/>
        <w:gridCol w:w="1577"/>
        <w:gridCol w:w="2843"/>
        <w:gridCol w:w="1206"/>
        <w:gridCol w:w="1206"/>
      </w:tblGrid>
      <w:tr w:rsidR="009D3C0C">
        <w:trPr>
          <w:tblHeader/>
        </w:trPr>
        <w:tc>
          <w:tcPr>
            <w:tcW w:w="2548" w:type="dxa"/>
            <w:vMerge w:val="restart"/>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Fonts w:cs="Times New Roman"/>
                <w:b/>
                <w:bCs/>
              </w:rPr>
            </w:pPr>
            <w:r>
              <w:rPr>
                <w:rStyle w:val="NormalCharacter"/>
                <w:rFonts w:cs="宋体"/>
                <w:b/>
                <w:bCs/>
              </w:rPr>
              <w:t>开支科目</w:t>
            </w:r>
            <w:r>
              <w:rPr>
                <w:rStyle w:val="NormalCharacter"/>
                <w:rFonts w:cs="宋体"/>
                <w:b/>
                <w:bCs/>
              </w:rPr>
              <w:t xml:space="preserve"> </w:t>
            </w:r>
          </w:p>
        </w:tc>
        <w:tc>
          <w:tcPr>
            <w:tcW w:w="1577" w:type="dxa"/>
            <w:vMerge w:val="restart"/>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Fonts w:cs="Times New Roman"/>
                <w:b/>
                <w:bCs/>
              </w:rPr>
            </w:pPr>
            <w:r>
              <w:rPr>
                <w:rStyle w:val="NormalCharacter"/>
                <w:rFonts w:cs="宋体"/>
                <w:b/>
                <w:bCs/>
              </w:rPr>
              <w:t>预算经费（元）</w:t>
            </w:r>
            <w:r>
              <w:rPr>
                <w:rStyle w:val="NormalCharacter"/>
                <w:rFonts w:cs="宋体"/>
                <w:b/>
                <w:bCs/>
              </w:rPr>
              <w:t xml:space="preserve"> </w:t>
            </w:r>
          </w:p>
        </w:tc>
        <w:tc>
          <w:tcPr>
            <w:tcW w:w="2843" w:type="dxa"/>
            <w:vMerge w:val="restart"/>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Fonts w:cs="Times New Roman"/>
                <w:b/>
                <w:bCs/>
              </w:rPr>
            </w:pPr>
            <w:r>
              <w:rPr>
                <w:rStyle w:val="NormalCharacter"/>
                <w:rFonts w:cs="宋体"/>
                <w:b/>
                <w:bCs/>
              </w:rPr>
              <w:t>主要用途</w:t>
            </w:r>
            <w:r>
              <w:rPr>
                <w:rStyle w:val="NormalCharacter"/>
                <w:rFonts w:cs="宋体"/>
                <w:b/>
                <w:bCs/>
              </w:rPr>
              <w:t xml:space="preserve"> </w:t>
            </w:r>
          </w:p>
        </w:tc>
        <w:tc>
          <w:tcPr>
            <w:tcW w:w="2412" w:type="dxa"/>
            <w:gridSpan w:val="2"/>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Fonts w:cs="Times New Roman"/>
                <w:b/>
                <w:bCs/>
              </w:rPr>
            </w:pPr>
            <w:r>
              <w:rPr>
                <w:rStyle w:val="NormalCharacter"/>
                <w:rFonts w:cs="宋体"/>
                <w:b/>
                <w:bCs/>
              </w:rPr>
              <w:t>阶段下达经费计划（元）</w:t>
            </w:r>
            <w:r>
              <w:rPr>
                <w:rStyle w:val="NormalCharacter"/>
                <w:rFonts w:cs="宋体"/>
                <w:b/>
                <w:bCs/>
              </w:rPr>
              <w:t xml:space="preserve"> </w:t>
            </w:r>
          </w:p>
        </w:tc>
      </w:tr>
      <w:tr w:rsidR="009D3C0C">
        <w:trPr>
          <w:tblHeader/>
        </w:trPr>
        <w:tc>
          <w:tcPr>
            <w:tcW w:w="2548" w:type="dxa"/>
            <w:vMerge/>
            <w:tcBorders>
              <w:top w:val="single" w:sz="8" w:space="0" w:color="000000"/>
              <w:left w:val="single" w:sz="8" w:space="0" w:color="000000"/>
              <w:bottom w:val="single" w:sz="8" w:space="0" w:color="000000"/>
              <w:right w:val="single" w:sz="8" w:space="0" w:color="000000"/>
            </w:tcBorders>
            <w:vAlign w:val="center"/>
          </w:tcPr>
          <w:p w:rsidR="009D3C0C" w:rsidRDefault="009D3C0C">
            <w:pPr>
              <w:snapToGrid w:val="0"/>
              <w:jc w:val="center"/>
              <w:rPr>
                <w:rStyle w:val="NormalCharacter"/>
                <w:rFonts w:cs="Times New Roman"/>
                <w:b/>
                <w:bCs/>
              </w:rPr>
            </w:pPr>
          </w:p>
        </w:tc>
        <w:tc>
          <w:tcPr>
            <w:tcW w:w="1577" w:type="dxa"/>
            <w:vMerge/>
            <w:tcBorders>
              <w:top w:val="single" w:sz="8" w:space="0" w:color="000000"/>
              <w:left w:val="single" w:sz="8" w:space="0" w:color="000000"/>
              <w:bottom w:val="single" w:sz="8" w:space="0" w:color="000000"/>
              <w:right w:val="single" w:sz="8" w:space="0" w:color="000000"/>
            </w:tcBorders>
            <w:vAlign w:val="center"/>
          </w:tcPr>
          <w:p w:rsidR="009D3C0C" w:rsidRDefault="009D3C0C">
            <w:pPr>
              <w:snapToGrid w:val="0"/>
              <w:jc w:val="center"/>
              <w:rPr>
                <w:rStyle w:val="NormalCharacter"/>
                <w:rFonts w:cs="Times New Roman"/>
                <w:b/>
                <w:bCs/>
              </w:rPr>
            </w:pPr>
          </w:p>
        </w:tc>
        <w:tc>
          <w:tcPr>
            <w:tcW w:w="2843" w:type="dxa"/>
            <w:vMerge/>
            <w:tcBorders>
              <w:top w:val="single" w:sz="8" w:space="0" w:color="000000"/>
              <w:left w:val="single" w:sz="8" w:space="0" w:color="000000"/>
              <w:bottom w:val="single" w:sz="8" w:space="0" w:color="000000"/>
              <w:right w:val="single" w:sz="8" w:space="0" w:color="000000"/>
            </w:tcBorders>
            <w:vAlign w:val="center"/>
          </w:tcPr>
          <w:p w:rsidR="009D3C0C" w:rsidRDefault="009D3C0C">
            <w:pPr>
              <w:snapToGrid w:val="0"/>
              <w:jc w:val="center"/>
              <w:rPr>
                <w:rStyle w:val="NormalCharacter"/>
                <w:rFonts w:cs="Times New Roman"/>
                <w:b/>
                <w:bCs/>
              </w:rPr>
            </w:pPr>
          </w:p>
        </w:tc>
        <w:tc>
          <w:tcPr>
            <w:tcW w:w="1206"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Fonts w:cs="Times New Roman"/>
                <w:b/>
                <w:bCs/>
              </w:rPr>
            </w:pPr>
            <w:r>
              <w:rPr>
                <w:rStyle w:val="NormalCharacter"/>
                <w:rFonts w:cs="宋体"/>
                <w:b/>
                <w:bCs/>
              </w:rPr>
              <w:t>前半阶段</w:t>
            </w:r>
          </w:p>
        </w:tc>
        <w:tc>
          <w:tcPr>
            <w:tcW w:w="1206"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Fonts w:cs="Times New Roman"/>
                <w:b/>
                <w:bCs/>
              </w:rPr>
            </w:pPr>
            <w:r>
              <w:rPr>
                <w:rStyle w:val="NormalCharacter"/>
                <w:rFonts w:cs="宋体"/>
                <w:b/>
                <w:bCs/>
              </w:rPr>
              <w:t>后半阶段</w:t>
            </w:r>
          </w:p>
        </w:tc>
      </w:tr>
      <w:tr w:rsidR="009D3C0C">
        <w:tc>
          <w:tcPr>
            <w:tcW w:w="2548"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rPr>
                <w:rStyle w:val="NormalCharacter"/>
              </w:rPr>
            </w:pPr>
            <w:r>
              <w:rPr>
                <w:rStyle w:val="NormalCharacter"/>
              </w:rPr>
              <w:t>预算经费总额</w:t>
            </w:r>
            <w:r>
              <w:rPr>
                <w:rStyle w:val="NormalCharacter"/>
              </w:rPr>
              <w:t xml:space="preserve"> </w:t>
            </w:r>
          </w:p>
        </w:tc>
        <w:tc>
          <w:tcPr>
            <w:tcW w:w="1577" w:type="dxa"/>
            <w:tcBorders>
              <w:top w:val="single" w:sz="8" w:space="0" w:color="000000"/>
              <w:left w:val="single" w:sz="8" w:space="0" w:color="000000"/>
              <w:bottom w:val="single" w:sz="8" w:space="0" w:color="000000"/>
              <w:right w:val="single" w:sz="8" w:space="0" w:color="000000"/>
            </w:tcBorders>
            <w:vAlign w:val="center"/>
          </w:tcPr>
          <w:p w:rsidR="009D3C0C" w:rsidRDefault="009D3C0C">
            <w:pPr>
              <w:snapToGrid w:val="0"/>
              <w:jc w:val="center"/>
              <w:rPr>
                <w:rStyle w:val="NormalCharacter"/>
              </w:rPr>
            </w:pPr>
          </w:p>
        </w:tc>
        <w:tc>
          <w:tcPr>
            <w:tcW w:w="2843" w:type="dxa"/>
            <w:tcBorders>
              <w:top w:val="single" w:sz="8" w:space="0" w:color="000000"/>
              <w:left w:val="single" w:sz="8" w:space="0" w:color="000000"/>
              <w:bottom w:val="single" w:sz="8" w:space="0" w:color="000000"/>
              <w:right w:val="single" w:sz="8" w:space="0" w:color="000000"/>
            </w:tcBorders>
            <w:vAlign w:val="center"/>
          </w:tcPr>
          <w:p w:rsidR="009D3C0C" w:rsidRDefault="009D3C0C">
            <w:pPr>
              <w:snapToGrid w:val="0"/>
              <w:jc w:val="center"/>
              <w:rPr>
                <w:rStyle w:val="NormalCharacter"/>
              </w:rPr>
            </w:pPr>
          </w:p>
        </w:tc>
        <w:tc>
          <w:tcPr>
            <w:tcW w:w="1206" w:type="dxa"/>
            <w:tcBorders>
              <w:top w:val="single" w:sz="8" w:space="0" w:color="000000"/>
              <w:left w:val="single" w:sz="8" w:space="0" w:color="000000"/>
              <w:bottom w:val="single" w:sz="8" w:space="0" w:color="000000"/>
              <w:right w:val="single" w:sz="8" w:space="0" w:color="000000"/>
            </w:tcBorders>
            <w:vAlign w:val="center"/>
          </w:tcPr>
          <w:p w:rsidR="009D3C0C" w:rsidRDefault="009D3C0C">
            <w:pPr>
              <w:snapToGrid w:val="0"/>
              <w:jc w:val="center"/>
              <w:rPr>
                <w:rStyle w:val="NormalCharacter"/>
              </w:rPr>
            </w:pPr>
          </w:p>
        </w:tc>
        <w:tc>
          <w:tcPr>
            <w:tcW w:w="1206" w:type="dxa"/>
            <w:tcBorders>
              <w:top w:val="single" w:sz="8" w:space="0" w:color="000000"/>
              <w:left w:val="single" w:sz="8" w:space="0" w:color="000000"/>
              <w:bottom w:val="single" w:sz="8" w:space="0" w:color="000000"/>
              <w:right w:val="single" w:sz="8" w:space="0" w:color="000000"/>
            </w:tcBorders>
            <w:vAlign w:val="center"/>
          </w:tcPr>
          <w:p w:rsidR="009D3C0C" w:rsidRDefault="009D3C0C">
            <w:pPr>
              <w:snapToGrid w:val="0"/>
              <w:jc w:val="center"/>
              <w:rPr>
                <w:rStyle w:val="NormalCharacter"/>
              </w:rPr>
            </w:pPr>
          </w:p>
        </w:tc>
      </w:tr>
      <w:tr w:rsidR="009D3C0C">
        <w:tc>
          <w:tcPr>
            <w:tcW w:w="2548"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rPr>
                <w:rStyle w:val="NormalCharacter"/>
              </w:rPr>
            </w:pPr>
            <w:r>
              <w:rPr>
                <w:rStyle w:val="NormalCharacter"/>
              </w:rPr>
              <w:t xml:space="preserve">1. </w:t>
            </w:r>
            <w:r>
              <w:rPr>
                <w:rStyle w:val="NormalCharacter"/>
              </w:rPr>
              <w:t>业务费</w:t>
            </w:r>
            <w:r>
              <w:rPr>
                <w:rStyle w:val="NormalCharacter"/>
              </w:rPr>
              <w:t xml:space="preserve"> </w:t>
            </w:r>
          </w:p>
        </w:tc>
        <w:tc>
          <w:tcPr>
            <w:tcW w:w="1577" w:type="dxa"/>
            <w:tcBorders>
              <w:top w:val="single" w:sz="8" w:space="0" w:color="000000"/>
              <w:left w:val="single" w:sz="8" w:space="0" w:color="000000"/>
              <w:bottom w:val="single" w:sz="8" w:space="0" w:color="000000"/>
              <w:right w:val="single" w:sz="8" w:space="0" w:color="000000"/>
            </w:tcBorders>
            <w:vAlign w:val="center"/>
          </w:tcPr>
          <w:p w:rsidR="009D3C0C" w:rsidRDefault="009D3C0C">
            <w:pPr>
              <w:snapToGrid w:val="0"/>
              <w:jc w:val="center"/>
              <w:rPr>
                <w:rStyle w:val="NormalCharacter"/>
              </w:rPr>
            </w:pPr>
          </w:p>
        </w:tc>
        <w:tc>
          <w:tcPr>
            <w:tcW w:w="2843" w:type="dxa"/>
            <w:tcBorders>
              <w:top w:val="single" w:sz="8" w:space="0" w:color="000000"/>
              <w:left w:val="single" w:sz="8" w:space="0" w:color="000000"/>
              <w:bottom w:val="single" w:sz="8" w:space="0" w:color="000000"/>
              <w:right w:val="single" w:sz="8" w:space="0" w:color="000000"/>
            </w:tcBorders>
            <w:vAlign w:val="center"/>
          </w:tcPr>
          <w:p w:rsidR="009D3C0C" w:rsidRDefault="009D3C0C">
            <w:pPr>
              <w:snapToGrid w:val="0"/>
              <w:jc w:val="center"/>
              <w:rPr>
                <w:rStyle w:val="NormalCharacter"/>
              </w:rPr>
            </w:pPr>
          </w:p>
        </w:tc>
        <w:tc>
          <w:tcPr>
            <w:tcW w:w="1206" w:type="dxa"/>
            <w:tcBorders>
              <w:top w:val="single" w:sz="8" w:space="0" w:color="000000"/>
              <w:left w:val="single" w:sz="8" w:space="0" w:color="000000"/>
              <w:bottom w:val="single" w:sz="8" w:space="0" w:color="000000"/>
              <w:right w:val="single" w:sz="8" w:space="0" w:color="000000"/>
            </w:tcBorders>
            <w:vAlign w:val="center"/>
          </w:tcPr>
          <w:p w:rsidR="009D3C0C" w:rsidRDefault="009D3C0C">
            <w:pPr>
              <w:snapToGrid w:val="0"/>
              <w:jc w:val="center"/>
              <w:rPr>
                <w:rStyle w:val="NormalCharacter"/>
              </w:rPr>
            </w:pPr>
          </w:p>
        </w:tc>
        <w:tc>
          <w:tcPr>
            <w:tcW w:w="1206" w:type="dxa"/>
            <w:tcBorders>
              <w:top w:val="single" w:sz="8" w:space="0" w:color="000000"/>
              <w:left w:val="single" w:sz="8" w:space="0" w:color="000000"/>
              <w:bottom w:val="single" w:sz="8" w:space="0" w:color="000000"/>
              <w:right w:val="single" w:sz="8" w:space="0" w:color="000000"/>
            </w:tcBorders>
            <w:vAlign w:val="center"/>
          </w:tcPr>
          <w:p w:rsidR="009D3C0C" w:rsidRDefault="009D3C0C">
            <w:pPr>
              <w:snapToGrid w:val="0"/>
              <w:jc w:val="center"/>
              <w:rPr>
                <w:rStyle w:val="NormalCharacter"/>
              </w:rPr>
            </w:pPr>
          </w:p>
        </w:tc>
      </w:tr>
      <w:tr w:rsidR="009D3C0C">
        <w:tc>
          <w:tcPr>
            <w:tcW w:w="2548"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rPr>
                <w:rStyle w:val="NormalCharacter"/>
              </w:rPr>
            </w:pPr>
            <w:r>
              <w:rPr>
                <w:rStyle w:val="NormalCharacter"/>
              </w:rPr>
              <w:t>（</w:t>
            </w:r>
            <w:r>
              <w:rPr>
                <w:rStyle w:val="NormalCharacter"/>
              </w:rPr>
              <w:t>1</w:t>
            </w:r>
            <w:r>
              <w:rPr>
                <w:rStyle w:val="NormalCharacter"/>
              </w:rPr>
              <w:t>）计算、分析、测试费</w:t>
            </w:r>
            <w:r>
              <w:rPr>
                <w:rStyle w:val="NormalCharacter"/>
              </w:rPr>
              <w:t xml:space="preserve"> </w:t>
            </w:r>
          </w:p>
        </w:tc>
        <w:tc>
          <w:tcPr>
            <w:tcW w:w="1577"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Pr>
              <w:t>10000</w:t>
            </w:r>
          </w:p>
        </w:tc>
        <w:tc>
          <w:tcPr>
            <w:tcW w:w="2843"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Pr>
              <w:t>土壤微生物多样性测定</w:t>
            </w:r>
          </w:p>
        </w:tc>
        <w:tc>
          <w:tcPr>
            <w:tcW w:w="1206" w:type="dxa"/>
            <w:tcBorders>
              <w:top w:val="single" w:sz="8" w:space="0" w:color="000000"/>
              <w:left w:val="single" w:sz="8" w:space="0" w:color="000000"/>
              <w:bottom w:val="single" w:sz="8" w:space="0" w:color="000000"/>
              <w:right w:val="single" w:sz="8" w:space="0" w:color="000000"/>
            </w:tcBorders>
            <w:vAlign w:val="center"/>
          </w:tcPr>
          <w:p w:rsidR="009D3C0C" w:rsidRDefault="009D3C0C">
            <w:pPr>
              <w:snapToGrid w:val="0"/>
              <w:jc w:val="center"/>
              <w:rPr>
                <w:rStyle w:val="NormalCharacter"/>
              </w:rPr>
            </w:pPr>
          </w:p>
        </w:tc>
        <w:tc>
          <w:tcPr>
            <w:tcW w:w="1206" w:type="dxa"/>
            <w:tcBorders>
              <w:top w:val="single" w:sz="8" w:space="0" w:color="000000"/>
              <w:left w:val="single" w:sz="8" w:space="0" w:color="000000"/>
              <w:bottom w:val="single" w:sz="8" w:space="0" w:color="000000"/>
              <w:right w:val="single" w:sz="8" w:space="0" w:color="000000"/>
            </w:tcBorders>
            <w:vAlign w:val="center"/>
          </w:tcPr>
          <w:p w:rsidR="009D3C0C" w:rsidRDefault="009D3C0C">
            <w:pPr>
              <w:snapToGrid w:val="0"/>
              <w:jc w:val="center"/>
              <w:rPr>
                <w:rStyle w:val="NormalCharacter"/>
              </w:rPr>
            </w:pPr>
          </w:p>
        </w:tc>
      </w:tr>
      <w:tr w:rsidR="009D3C0C">
        <w:tc>
          <w:tcPr>
            <w:tcW w:w="2548"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rPr>
                <w:rStyle w:val="NormalCharacter"/>
              </w:rPr>
            </w:pPr>
            <w:r>
              <w:rPr>
                <w:rStyle w:val="NormalCharacter"/>
              </w:rPr>
              <w:t>（</w:t>
            </w:r>
            <w:r>
              <w:rPr>
                <w:rStyle w:val="NormalCharacter"/>
              </w:rPr>
              <w:t>2</w:t>
            </w:r>
            <w:r>
              <w:rPr>
                <w:rStyle w:val="NormalCharacter"/>
              </w:rPr>
              <w:t>）能源动力费</w:t>
            </w:r>
            <w:r>
              <w:rPr>
                <w:rStyle w:val="NormalCharacter"/>
              </w:rPr>
              <w:t xml:space="preserve"> </w:t>
            </w:r>
          </w:p>
        </w:tc>
        <w:tc>
          <w:tcPr>
            <w:tcW w:w="1577" w:type="dxa"/>
            <w:tcBorders>
              <w:top w:val="single" w:sz="8" w:space="0" w:color="000000"/>
              <w:left w:val="single" w:sz="8" w:space="0" w:color="000000"/>
              <w:bottom w:val="single" w:sz="8" w:space="0" w:color="000000"/>
              <w:right w:val="single" w:sz="8" w:space="0" w:color="000000"/>
            </w:tcBorders>
            <w:vAlign w:val="center"/>
          </w:tcPr>
          <w:p w:rsidR="009D3C0C" w:rsidRDefault="009D3C0C">
            <w:pPr>
              <w:snapToGrid w:val="0"/>
              <w:jc w:val="center"/>
              <w:rPr>
                <w:rStyle w:val="NormalCharacter"/>
              </w:rPr>
            </w:pPr>
          </w:p>
        </w:tc>
        <w:tc>
          <w:tcPr>
            <w:tcW w:w="2843" w:type="dxa"/>
            <w:tcBorders>
              <w:top w:val="single" w:sz="8" w:space="0" w:color="000000"/>
              <w:left w:val="single" w:sz="8" w:space="0" w:color="000000"/>
              <w:bottom w:val="single" w:sz="8" w:space="0" w:color="000000"/>
              <w:right w:val="single" w:sz="8" w:space="0" w:color="000000"/>
            </w:tcBorders>
            <w:vAlign w:val="center"/>
          </w:tcPr>
          <w:p w:rsidR="009D3C0C" w:rsidRDefault="009D3C0C">
            <w:pPr>
              <w:snapToGrid w:val="0"/>
              <w:jc w:val="center"/>
              <w:rPr>
                <w:rStyle w:val="NormalCharacter"/>
              </w:rPr>
            </w:pPr>
          </w:p>
        </w:tc>
        <w:tc>
          <w:tcPr>
            <w:tcW w:w="1206" w:type="dxa"/>
            <w:tcBorders>
              <w:top w:val="single" w:sz="8" w:space="0" w:color="000000"/>
              <w:left w:val="single" w:sz="8" w:space="0" w:color="000000"/>
              <w:bottom w:val="single" w:sz="8" w:space="0" w:color="000000"/>
              <w:right w:val="single" w:sz="8" w:space="0" w:color="000000"/>
            </w:tcBorders>
            <w:vAlign w:val="center"/>
          </w:tcPr>
          <w:p w:rsidR="009D3C0C" w:rsidRDefault="009D3C0C">
            <w:pPr>
              <w:snapToGrid w:val="0"/>
              <w:jc w:val="center"/>
              <w:rPr>
                <w:rStyle w:val="NormalCharacter"/>
              </w:rPr>
            </w:pPr>
          </w:p>
        </w:tc>
        <w:tc>
          <w:tcPr>
            <w:tcW w:w="1206" w:type="dxa"/>
            <w:tcBorders>
              <w:top w:val="single" w:sz="8" w:space="0" w:color="000000"/>
              <w:left w:val="single" w:sz="8" w:space="0" w:color="000000"/>
              <w:bottom w:val="single" w:sz="8" w:space="0" w:color="000000"/>
              <w:right w:val="single" w:sz="8" w:space="0" w:color="000000"/>
            </w:tcBorders>
            <w:vAlign w:val="center"/>
          </w:tcPr>
          <w:p w:rsidR="009D3C0C" w:rsidRDefault="009D3C0C">
            <w:pPr>
              <w:snapToGrid w:val="0"/>
              <w:jc w:val="center"/>
              <w:rPr>
                <w:rStyle w:val="NormalCharacter"/>
              </w:rPr>
            </w:pPr>
          </w:p>
        </w:tc>
      </w:tr>
      <w:tr w:rsidR="009D3C0C">
        <w:tc>
          <w:tcPr>
            <w:tcW w:w="2548"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rPr>
                <w:rStyle w:val="NormalCharacter"/>
              </w:rPr>
            </w:pPr>
            <w:r>
              <w:rPr>
                <w:rStyle w:val="NormalCharacter"/>
              </w:rPr>
              <w:t>（</w:t>
            </w:r>
            <w:r>
              <w:rPr>
                <w:rStyle w:val="NormalCharacter"/>
              </w:rPr>
              <w:t>3</w:t>
            </w:r>
            <w:r>
              <w:rPr>
                <w:rStyle w:val="NormalCharacter"/>
              </w:rPr>
              <w:t>）会议、差旅费</w:t>
            </w:r>
            <w:r>
              <w:rPr>
                <w:rStyle w:val="NormalCharacter"/>
              </w:rPr>
              <w:t xml:space="preserve"> </w:t>
            </w:r>
          </w:p>
        </w:tc>
        <w:tc>
          <w:tcPr>
            <w:tcW w:w="1577" w:type="dxa"/>
            <w:tcBorders>
              <w:top w:val="single" w:sz="8" w:space="0" w:color="000000"/>
              <w:left w:val="single" w:sz="8" w:space="0" w:color="000000"/>
              <w:bottom w:val="single" w:sz="8" w:space="0" w:color="000000"/>
              <w:right w:val="single" w:sz="8" w:space="0" w:color="000000"/>
            </w:tcBorders>
            <w:vAlign w:val="center"/>
          </w:tcPr>
          <w:p w:rsidR="009D3C0C" w:rsidRDefault="009D3C0C">
            <w:pPr>
              <w:snapToGrid w:val="0"/>
              <w:jc w:val="center"/>
              <w:rPr>
                <w:rStyle w:val="NormalCharacter"/>
              </w:rPr>
            </w:pPr>
          </w:p>
        </w:tc>
        <w:tc>
          <w:tcPr>
            <w:tcW w:w="2843" w:type="dxa"/>
            <w:tcBorders>
              <w:top w:val="single" w:sz="8" w:space="0" w:color="000000"/>
              <w:left w:val="single" w:sz="8" w:space="0" w:color="000000"/>
              <w:bottom w:val="single" w:sz="8" w:space="0" w:color="000000"/>
              <w:right w:val="single" w:sz="8" w:space="0" w:color="000000"/>
            </w:tcBorders>
            <w:vAlign w:val="center"/>
          </w:tcPr>
          <w:p w:rsidR="009D3C0C" w:rsidRDefault="009D3C0C">
            <w:pPr>
              <w:snapToGrid w:val="0"/>
              <w:jc w:val="center"/>
              <w:rPr>
                <w:rStyle w:val="NormalCharacter"/>
              </w:rPr>
            </w:pPr>
          </w:p>
        </w:tc>
        <w:tc>
          <w:tcPr>
            <w:tcW w:w="1206" w:type="dxa"/>
            <w:tcBorders>
              <w:top w:val="single" w:sz="8" w:space="0" w:color="000000"/>
              <w:left w:val="single" w:sz="8" w:space="0" w:color="000000"/>
              <w:bottom w:val="single" w:sz="8" w:space="0" w:color="000000"/>
              <w:right w:val="single" w:sz="8" w:space="0" w:color="000000"/>
            </w:tcBorders>
            <w:vAlign w:val="center"/>
          </w:tcPr>
          <w:p w:rsidR="009D3C0C" w:rsidRDefault="009D3C0C">
            <w:pPr>
              <w:snapToGrid w:val="0"/>
              <w:jc w:val="center"/>
              <w:rPr>
                <w:rStyle w:val="NormalCharacter"/>
              </w:rPr>
            </w:pPr>
          </w:p>
        </w:tc>
        <w:tc>
          <w:tcPr>
            <w:tcW w:w="1206" w:type="dxa"/>
            <w:tcBorders>
              <w:top w:val="single" w:sz="8" w:space="0" w:color="000000"/>
              <w:left w:val="single" w:sz="8" w:space="0" w:color="000000"/>
              <w:bottom w:val="single" w:sz="8" w:space="0" w:color="000000"/>
              <w:right w:val="single" w:sz="8" w:space="0" w:color="000000"/>
            </w:tcBorders>
            <w:vAlign w:val="center"/>
          </w:tcPr>
          <w:p w:rsidR="009D3C0C" w:rsidRDefault="009D3C0C">
            <w:pPr>
              <w:snapToGrid w:val="0"/>
              <w:jc w:val="center"/>
              <w:rPr>
                <w:rStyle w:val="NormalCharacter"/>
              </w:rPr>
            </w:pPr>
          </w:p>
        </w:tc>
      </w:tr>
      <w:tr w:rsidR="009D3C0C">
        <w:tc>
          <w:tcPr>
            <w:tcW w:w="2548"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rPr>
                <w:rStyle w:val="NormalCharacter"/>
              </w:rPr>
            </w:pPr>
            <w:r>
              <w:rPr>
                <w:rStyle w:val="NormalCharacter"/>
              </w:rPr>
              <w:t>（</w:t>
            </w:r>
            <w:r>
              <w:rPr>
                <w:rStyle w:val="NormalCharacter"/>
              </w:rPr>
              <w:t>4</w:t>
            </w:r>
            <w:r>
              <w:rPr>
                <w:rStyle w:val="NormalCharacter"/>
              </w:rPr>
              <w:t>）文献检索费</w:t>
            </w:r>
            <w:r>
              <w:rPr>
                <w:rStyle w:val="NormalCharacter"/>
              </w:rPr>
              <w:t xml:space="preserve"> </w:t>
            </w:r>
          </w:p>
        </w:tc>
        <w:tc>
          <w:tcPr>
            <w:tcW w:w="1577" w:type="dxa"/>
            <w:tcBorders>
              <w:top w:val="single" w:sz="8" w:space="0" w:color="000000"/>
              <w:left w:val="single" w:sz="8" w:space="0" w:color="000000"/>
              <w:bottom w:val="single" w:sz="8" w:space="0" w:color="000000"/>
              <w:right w:val="single" w:sz="8" w:space="0" w:color="000000"/>
            </w:tcBorders>
            <w:vAlign w:val="center"/>
          </w:tcPr>
          <w:p w:rsidR="009D3C0C" w:rsidRDefault="009D3C0C">
            <w:pPr>
              <w:snapToGrid w:val="0"/>
              <w:jc w:val="center"/>
              <w:rPr>
                <w:rStyle w:val="NormalCharacter"/>
              </w:rPr>
            </w:pPr>
          </w:p>
        </w:tc>
        <w:tc>
          <w:tcPr>
            <w:tcW w:w="2843" w:type="dxa"/>
            <w:tcBorders>
              <w:top w:val="single" w:sz="8" w:space="0" w:color="000000"/>
              <w:left w:val="single" w:sz="8" w:space="0" w:color="000000"/>
              <w:bottom w:val="single" w:sz="8" w:space="0" w:color="000000"/>
              <w:right w:val="single" w:sz="8" w:space="0" w:color="000000"/>
            </w:tcBorders>
            <w:vAlign w:val="center"/>
          </w:tcPr>
          <w:p w:rsidR="009D3C0C" w:rsidRDefault="009D3C0C">
            <w:pPr>
              <w:snapToGrid w:val="0"/>
              <w:jc w:val="center"/>
              <w:rPr>
                <w:rStyle w:val="NormalCharacter"/>
              </w:rPr>
            </w:pPr>
          </w:p>
        </w:tc>
        <w:tc>
          <w:tcPr>
            <w:tcW w:w="1206" w:type="dxa"/>
            <w:tcBorders>
              <w:top w:val="single" w:sz="8" w:space="0" w:color="000000"/>
              <w:left w:val="single" w:sz="8" w:space="0" w:color="000000"/>
              <w:bottom w:val="single" w:sz="8" w:space="0" w:color="000000"/>
              <w:right w:val="single" w:sz="8" w:space="0" w:color="000000"/>
            </w:tcBorders>
            <w:vAlign w:val="center"/>
          </w:tcPr>
          <w:p w:rsidR="009D3C0C" w:rsidRDefault="009D3C0C">
            <w:pPr>
              <w:snapToGrid w:val="0"/>
              <w:jc w:val="center"/>
              <w:rPr>
                <w:rStyle w:val="NormalCharacter"/>
              </w:rPr>
            </w:pPr>
          </w:p>
        </w:tc>
        <w:tc>
          <w:tcPr>
            <w:tcW w:w="1206" w:type="dxa"/>
            <w:tcBorders>
              <w:top w:val="single" w:sz="8" w:space="0" w:color="000000"/>
              <w:left w:val="single" w:sz="8" w:space="0" w:color="000000"/>
              <w:bottom w:val="single" w:sz="8" w:space="0" w:color="000000"/>
              <w:right w:val="single" w:sz="8" w:space="0" w:color="000000"/>
            </w:tcBorders>
            <w:vAlign w:val="center"/>
          </w:tcPr>
          <w:p w:rsidR="009D3C0C" w:rsidRDefault="009D3C0C">
            <w:pPr>
              <w:snapToGrid w:val="0"/>
              <w:jc w:val="center"/>
              <w:rPr>
                <w:rStyle w:val="NormalCharacter"/>
              </w:rPr>
            </w:pPr>
          </w:p>
        </w:tc>
      </w:tr>
      <w:tr w:rsidR="009D3C0C">
        <w:tc>
          <w:tcPr>
            <w:tcW w:w="2548"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rPr>
                <w:rStyle w:val="NormalCharacter"/>
              </w:rPr>
            </w:pPr>
            <w:r>
              <w:rPr>
                <w:rStyle w:val="NormalCharacter"/>
              </w:rPr>
              <w:t>（</w:t>
            </w:r>
            <w:r>
              <w:rPr>
                <w:rStyle w:val="NormalCharacter"/>
              </w:rPr>
              <w:t>5</w:t>
            </w:r>
            <w:r>
              <w:rPr>
                <w:rStyle w:val="NormalCharacter"/>
              </w:rPr>
              <w:t>）论文出版费</w:t>
            </w:r>
            <w:r>
              <w:rPr>
                <w:rStyle w:val="NormalCharacter"/>
              </w:rPr>
              <w:t xml:space="preserve"> </w:t>
            </w:r>
          </w:p>
        </w:tc>
        <w:tc>
          <w:tcPr>
            <w:tcW w:w="1577"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Pr>
              <w:t>4500</w:t>
            </w:r>
          </w:p>
        </w:tc>
        <w:tc>
          <w:tcPr>
            <w:tcW w:w="2843"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Pr>
              <w:t>版面费</w:t>
            </w:r>
          </w:p>
        </w:tc>
        <w:tc>
          <w:tcPr>
            <w:tcW w:w="1206" w:type="dxa"/>
            <w:tcBorders>
              <w:top w:val="single" w:sz="8" w:space="0" w:color="000000"/>
              <w:left w:val="single" w:sz="8" w:space="0" w:color="000000"/>
              <w:bottom w:val="single" w:sz="8" w:space="0" w:color="000000"/>
              <w:right w:val="single" w:sz="8" w:space="0" w:color="000000"/>
            </w:tcBorders>
            <w:vAlign w:val="center"/>
          </w:tcPr>
          <w:p w:rsidR="009D3C0C" w:rsidRDefault="009D3C0C">
            <w:pPr>
              <w:snapToGrid w:val="0"/>
              <w:jc w:val="center"/>
              <w:rPr>
                <w:rStyle w:val="NormalCharacter"/>
              </w:rPr>
            </w:pPr>
          </w:p>
        </w:tc>
        <w:tc>
          <w:tcPr>
            <w:tcW w:w="1206" w:type="dxa"/>
            <w:tcBorders>
              <w:top w:val="single" w:sz="8" w:space="0" w:color="000000"/>
              <w:left w:val="single" w:sz="8" w:space="0" w:color="000000"/>
              <w:bottom w:val="single" w:sz="8" w:space="0" w:color="000000"/>
              <w:right w:val="single" w:sz="8" w:space="0" w:color="000000"/>
            </w:tcBorders>
            <w:vAlign w:val="center"/>
          </w:tcPr>
          <w:p w:rsidR="009D3C0C" w:rsidRDefault="009D3C0C">
            <w:pPr>
              <w:snapToGrid w:val="0"/>
              <w:jc w:val="center"/>
              <w:rPr>
                <w:rStyle w:val="NormalCharacter"/>
              </w:rPr>
            </w:pPr>
          </w:p>
        </w:tc>
      </w:tr>
      <w:tr w:rsidR="009D3C0C">
        <w:tc>
          <w:tcPr>
            <w:tcW w:w="2548"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rPr>
                <w:rStyle w:val="NormalCharacter"/>
              </w:rPr>
            </w:pPr>
            <w:r>
              <w:rPr>
                <w:rStyle w:val="NormalCharacter"/>
              </w:rPr>
              <w:t xml:space="preserve">2. </w:t>
            </w:r>
            <w:r>
              <w:rPr>
                <w:rStyle w:val="NormalCharacter"/>
              </w:rPr>
              <w:t>仪器设备购置费</w:t>
            </w:r>
            <w:r>
              <w:rPr>
                <w:rStyle w:val="NormalCharacter"/>
              </w:rPr>
              <w:t xml:space="preserve"> </w:t>
            </w:r>
          </w:p>
        </w:tc>
        <w:tc>
          <w:tcPr>
            <w:tcW w:w="1577" w:type="dxa"/>
            <w:tcBorders>
              <w:top w:val="single" w:sz="8" w:space="0" w:color="000000"/>
              <w:left w:val="single" w:sz="8" w:space="0" w:color="000000"/>
              <w:bottom w:val="single" w:sz="8" w:space="0" w:color="000000"/>
              <w:right w:val="single" w:sz="8" w:space="0" w:color="000000"/>
            </w:tcBorders>
            <w:vAlign w:val="center"/>
          </w:tcPr>
          <w:p w:rsidR="009D3C0C" w:rsidRDefault="009D3C0C">
            <w:pPr>
              <w:snapToGrid w:val="0"/>
              <w:jc w:val="center"/>
              <w:rPr>
                <w:rStyle w:val="NormalCharacter"/>
              </w:rPr>
            </w:pPr>
          </w:p>
        </w:tc>
        <w:tc>
          <w:tcPr>
            <w:tcW w:w="2843" w:type="dxa"/>
            <w:tcBorders>
              <w:top w:val="single" w:sz="8" w:space="0" w:color="000000"/>
              <w:left w:val="single" w:sz="8" w:space="0" w:color="000000"/>
              <w:bottom w:val="single" w:sz="8" w:space="0" w:color="000000"/>
              <w:right w:val="single" w:sz="8" w:space="0" w:color="000000"/>
            </w:tcBorders>
            <w:vAlign w:val="center"/>
          </w:tcPr>
          <w:p w:rsidR="009D3C0C" w:rsidRDefault="009D3C0C">
            <w:pPr>
              <w:snapToGrid w:val="0"/>
              <w:jc w:val="center"/>
              <w:rPr>
                <w:rStyle w:val="NormalCharacter"/>
              </w:rPr>
            </w:pPr>
          </w:p>
        </w:tc>
        <w:tc>
          <w:tcPr>
            <w:tcW w:w="1206" w:type="dxa"/>
            <w:tcBorders>
              <w:top w:val="single" w:sz="8" w:space="0" w:color="000000"/>
              <w:left w:val="single" w:sz="8" w:space="0" w:color="000000"/>
              <w:bottom w:val="single" w:sz="8" w:space="0" w:color="000000"/>
              <w:right w:val="single" w:sz="8" w:space="0" w:color="000000"/>
            </w:tcBorders>
            <w:vAlign w:val="center"/>
          </w:tcPr>
          <w:p w:rsidR="009D3C0C" w:rsidRDefault="009D3C0C">
            <w:pPr>
              <w:snapToGrid w:val="0"/>
              <w:jc w:val="center"/>
              <w:rPr>
                <w:rStyle w:val="NormalCharacter"/>
              </w:rPr>
            </w:pPr>
          </w:p>
        </w:tc>
        <w:tc>
          <w:tcPr>
            <w:tcW w:w="1206" w:type="dxa"/>
            <w:tcBorders>
              <w:top w:val="single" w:sz="8" w:space="0" w:color="000000"/>
              <w:left w:val="single" w:sz="8" w:space="0" w:color="000000"/>
              <w:bottom w:val="single" w:sz="8" w:space="0" w:color="000000"/>
              <w:right w:val="single" w:sz="8" w:space="0" w:color="000000"/>
            </w:tcBorders>
            <w:vAlign w:val="center"/>
          </w:tcPr>
          <w:p w:rsidR="009D3C0C" w:rsidRDefault="009D3C0C">
            <w:pPr>
              <w:snapToGrid w:val="0"/>
              <w:jc w:val="center"/>
              <w:rPr>
                <w:rStyle w:val="NormalCharacter"/>
              </w:rPr>
            </w:pPr>
          </w:p>
        </w:tc>
      </w:tr>
      <w:tr w:rsidR="009D3C0C">
        <w:tc>
          <w:tcPr>
            <w:tcW w:w="2548"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rPr>
                <w:rStyle w:val="NormalCharacter"/>
              </w:rPr>
            </w:pPr>
            <w:r>
              <w:rPr>
                <w:rStyle w:val="NormalCharacter"/>
              </w:rPr>
              <w:t xml:space="preserve">3. </w:t>
            </w:r>
            <w:r>
              <w:rPr>
                <w:rStyle w:val="NormalCharacter"/>
              </w:rPr>
              <w:t>实验装置试制费</w:t>
            </w:r>
            <w:r>
              <w:rPr>
                <w:rStyle w:val="NormalCharacter"/>
              </w:rPr>
              <w:t xml:space="preserve"> </w:t>
            </w:r>
          </w:p>
        </w:tc>
        <w:tc>
          <w:tcPr>
            <w:tcW w:w="1577" w:type="dxa"/>
            <w:tcBorders>
              <w:top w:val="single" w:sz="8" w:space="0" w:color="000000"/>
              <w:left w:val="single" w:sz="8" w:space="0" w:color="000000"/>
              <w:bottom w:val="single" w:sz="8" w:space="0" w:color="000000"/>
              <w:right w:val="single" w:sz="8" w:space="0" w:color="000000"/>
            </w:tcBorders>
            <w:vAlign w:val="center"/>
          </w:tcPr>
          <w:p w:rsidR="009D3C0C" w:rsidRDefault="009D3C0C">
            <w:pPr>
              <w:snapToGrid w:val="0"/>
              <w:jc w:val="center"/>
              <w:rPr>
                <w:rStyle w:val="NormalCharacter"/>
              </w:rPr>
            </w:pPr>
          </w:p>
        </w:tc>
        <w:tc>
          <w:tcPr>
            <w:tcW w:w="2843" w:type="dxa"/>
            <w:tcBorders>
              <w:top w:val="single" w:sz="8" w:space="0" w:color="000000"/>
              <w:left w:val="single" w:sz="8" w:space="0" w:color="000000"/>
              <w:bottom w:val="single" w:sz="8" w:space="0" w:color="000000"/>
              <w:right w:val="single" w:sz="8" w:space="0" w:color="000000"/>
            </w:tcBorders>
            <w:vAlign w:val="center"/>
          </w:tcPr>
          <w:p w:rsidR="009D3C0C" w:rsidRDefault="009D3C0C">
            <w:pPr>
              <w:snapToGrid w:val="0"/>
              <w:jc w:val="center"/>
              <w:rPr>
                <w:rStyle w:val="NormalCharacter"/>
              </w:rPr>
            </w:pPr>
          </w:p>
        </w:tc>
        <w:tc>
          <w:tcPr>
            <w:tcW w:w="1206" w:type="dxa"/>
            <w:tcBorders>
              <w:top w:val="single" w:sz="8" w:space="0" w:color="000000"/>
              <w:left w:val="single" w:sz="8" w:space="0" w:color="000000"/>
              <w:bottom w:val="single" w:sz="8" w:space="0" w:color="000000"/>
              <w:right w:val="single" w:sz="8" w:space="0" w:color="000000"/>
            </w:tcBorders>
            <w:vAlign w:val="center"/>
          </w:tcPr>
          <w:p w:rsidR="009D3C0C" w:rsidRDefault="009D3C0C">
            <w:pPr>
              <w:snapToGrid w:val="0"/>
              <w:jc w:val="center"/>
              <w:rPr>
                <w:rStyle w:val="NormalCharacter"/>
              </w:rPr>
            </w:pPr>
          </w:p>
        </w:tc>
        <w:tc>
          <w:tcPr>
            <w:tcW w:w="1206" w:type="dxa"/>
            <w:tcBorders>
              <w:top w:val="single" w:sz="8" w:space="0" w:color="000000"/>
              <w:left w:val="single" w:sz="8" w:space="0" w:color="000000"/>
              <w:bottom w:val="single" w:sz="8" w:space="0" w:color="000000"/>
              <w:right w:val="single" w:sz="8" w:space="0" w:color="000000"/>
            </w:tcBorders>
            <w:vAlign w:val="center"/>
          </w:tcPr>
          <w:p w:rsidR="009D3C0C" w:rsidRDefault="009D3C0C">
            <w:pPr>
              <w:snapToGrid w:val="0"/>
              <w:jc w:val="center"/>
              <w:rPr>
                <w:rStyle w:val="NormalCharacter"/>
              </w:rPr>
            </w:pPr>
          </w:p>
        </w:tc>
      </w:tr>
      <w:tr w:rsidR="009D3C0C">
        <w:tc>
          <w:tcPr>
            <w:tcW w:w="2548"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rPr>
                <w:rStyle w:val="NormalCharacter"/>
              </w:rPr>
            </w:pPr>
            <w:r>
              <w:rPr>
                <w:rStyle w:val="NormalCharacter"/>
              </w:rPr>
              <w:t xml:space="preserve">4. </w:t>
            </w:r>
            <w:r>
              <w:rPr>
                <w:rStyle w:val="NormalCharacter"/>
              </w:rPr>
              <w:t>材料费</w:t>
            </w:r>
            <w:r>
              <w:rPr>
                <w:rStyle w:val="NormalCharacter"/>
              </w:rPr>
              <w:t xml:space="preserve"> </w:t>
            </w:r>
          </w:p>
        </w:tc>
        <w:tc>
          <w:tcPr>
            <w:tcW w:w="1577"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Pr>
              <w:t>5500</w:t>
            </w:r>
          </w:p>
        </w:tc>
        <w:tc>
          <w:tcPr>
            <w:tcW w:w="2843"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Pr>
              <w:t>购买生理试剂盒、药品及耗材</w:t>
            </w:r>
          </w:p>
        </w:tc>
        <w:tc>
          <w:tcPr>
            <w:tcW w:w="1206" w:type="dxa"/>
            <w:tcBorders>
              <w:top w:val="single" w:sz="8" w:space="0" w:color="000000"/>
              <w:left w:val="single" w:sz="8" w:space="0" w:color="000000"/>
              <w:bottom w:val="single" w:sz="8" w:space="0" w:color="000000"/>
              <w:right w:val="single" w:sz="8" w:space="0" w:color="000000"/>
            </w:tcBorders>
            <w:vAlign w:val="center"/>
          </w:tcPr>
          <w:p w:rsidR="009D3C0C" w:rsidRDefault="009D3C0C">
            <w:pPr>
              <w:snapToGrid w:val="0"/>
              <w:jc w:val="center"/>
              <w:rPr>
                <w:rStyle w:val="NormalCharacter"/>
              </w:rPr>
            </w:pPr>
          </w:p>
        </w:tc>
        <w:tc>
          <w:tcPr>
            <w:tcW w:w="1206" w:type="dxa"/>
            <w:tcBorders>
              <w:top w:val="single" w:sz="8" w:space="0" w:color="000000"/>
              <w:left w:val="single" w:sz="8" w:space="0" w:color="000000"/>
              <w:bottom w:val="single" w:sz="8" w:space="0" w:color="000000"/>
              <w:right w:val="single" w:sz="8" w:space="0" w:color="000000"/>
            </w:tcBorders>
            <w:vAlign w:val="center"/>
          </w:tcPr>
          <w:p w:rsidR="009D3C0C" w:rsidRDefault="009D3C0C">
            <w:pPr>
              <w:snapToGrid w:val="0"/>
              <w:jc w:val="center"/>
              <w:rPr>
                <w:rStyle w:val="NormalCharacter"/>
              </w:rPr>
            </w:pPr>
          </w:p>
        </w:tc>
      </w:tr>
      <w:tr w:rsidR="009D3C0C">
        <w:tc>
          <w:tcPr>
            <w:tcW w:w="2548"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Fonts w:cs="宋体"/>
                <w:b/>
                <w:bCs/>
              </w:rPr>
              <w:t>学校拨款</w:t>
            </w:r>
            <w:r>
              <w:rPr>
                <w:rStyle w:val="NormalCharacter"/>
              </w:rPr>
              <w:t xml:space="preserve"> </w:t>
            </w:r>
          </w:p>
        </w:tc>
        <w:tc>
          <w:tcPr>
            <w:tcW w:w="6832" w:type="dxa"/>
            <w:gridSpan w:val="4"/>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Pr>
              <w:t xml:space="preserve">0.00 </w:t>
            </w:r>
          </w:p>
        </w:tc>
      </w:tr>
      <w:tr w:rsidR="009D3C0C">
        <w:tc>
          <w:tcPr>
            <w:tcW w:w="2548"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Fonts w:cs="宋体"/>
                <w:b/>
                <w:bCs/>
              </w:rPr>
              <w:t>财政拨款</w:t>
            </w:r>
            <w:r>
              <w:rPr>
                <w:rStyle w:val="NormalCharacter"/>
              </w:rPr>
              <w:t xml:space="preserve"> </w:t>
            </w:r>
          </w:p>
        </w:tc>
        <w:tc>
          <w:tcPr>
            <w:tcW w:w="6832" w:type="dxa"/>
            <w:gridSpan w:val="4"/>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jc w:val="center"/>
              <w:rPr>
                <w:rStyle w:val="NormalCharacter"/>
              </w:rPr>
            </w:pPr>
            <w:r>
              <w:rPr>
                <w:rStyle w:val="NormalCharacter"/>
              </w:rPr>
              <w:t xml:space="preserve">0.00 </w:t>
            </w:r>
          </w:p>
        </w:tc>
      </w:tr>
    </w:tbl>
    <w:p w:rsidR="009D3C0C" w:rsidRDefault="00EE3A5C">
      <w:pPr>
        <w:pStyle w:val="Heading4"/>
        <w:snapToGrid w:val="0"/>
        <w:spacing w:before="312" w:after="312" w:line="600" w:lineRule="atLeast"/>
        <w:textAlignment w:val="center"/>
        <w:rPr>
          <w:rStyle w:val="NormalCharacter"/>
          <w:rFonts w:ascii="黑体" w:eastAsia="黑体" w:cs="黑体"/>
          <w:sz w:val="28"/>
          <w:szCs w:val="28"/>
        </w:rPr>
      </w:pPr>
      <w:r>
        <w:rPr>
          <w:rStyle w:val="NormalCharacter"/>
          <w:rFonts w:ascii="黑体" w:eastAsia="黑体" w:cs="黑体"/>
          <w:sz w:val="28"/>
          <w:szCs w:val="28"/>
        </w:rPr>
        <w:t>四、</w:t>
      </w:r>
      <w:r>
        <w:rPr>
          <w:rStyle w:val="NormalCharacter"/>
          <w:rFonts w:ascii="黑体" w:eastAsia="黑体" w:cs="黑体"/>
          <w:sz w:val="28"/>
          <w:szCs w:val="28"/>
        </w:rPr>
        <w:t xml:space="preserve"> </w:t>
      </w:r>
      <w:r>
        <w:rPr>
          <w:rStyle w:val="NormalCharacter"/>
          <w:rFonts w:ascii="黑体" w:eastAsia="黑体" w:cs="黑体"/>
          <w:sz w:val="28"/>
          <w:szCs w:val="28"/>
        </w:rPr>
        <w:t>项目组成员签名</w:t>
      </w:r>
      <w:r>
        <w:rPr>
          <w:rStyle w:val="NormalCharacter"/>
          <w:rFonts w:ascii="黑体" w:eastAsia="黑体" w:cs="黑体"/>
          <w:sz w:val="28"/>
          <w:szCs w:val="28"/>
        </w:rPr>
        <w:t xml:space="preserve"> </w:t>
      </w:r>
    </w:p>
    <w:tbl>
      <w:tblPr>
        <w:tblW w:w="9440" w:type="dxa"/>
        <w:tblCellMar>
          <w:left w:w="0" w:type="dxa"/>
          <w:right w:w="0" w:type="dxa"/>
        </w:tblCellMar>
        <w:tblLook w:val="04A0" w:firstRow="1" w:lastRow="0" w:firstColumn="1" w:lastColumn="0" w:noHBand="0" w:noVBand="1"/>
      </w:tblPr>
      <w:tblGrid>
        <w:gridCol w:w="9440"/>
      </w:tblGrid>
      <w:tr w:rsidR="009D3C0C">
        <w:tc>
          <w:tcPr>
            <w:tcW w:w="9440"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spacing w:before="240" w:after="240"/>
              <w:ind w:left="240" w:right="240"/>
              <w:rPr>
                <w:rStyle w:val="NormalCharacter"/>
              </w:rPr>
            </w:pPr>
            <w:r>
              <w:rPr>
                <w:rStyle w:val="NormalCharacter"/>
              </w:rPr>
              <w:t xml:space="preserve">  </w:t>
            </w:r>
          </w:p>
          <w:p w:rsidR="009D3C0C" w:rsidRDefault="00EE3A5C">
            <w:pPr>
              <w:snapToGrid w:val="0"/>
              <w:spacing w:before="240" w:after="240"/>
              <w:ind w:left="240" w:right="240"/>
              <w:rPr>
                <w:rStyle w:val="NormalCharacter"/>
              </w:rPr>
            </w:pPr>
            <w:r>
              <w:rPr>
                <w:rStyle w:val="NormalCharacter"/>
              </w:rPr>
              <w:lastRenderedPageBreak/>
              <w:t xml:space="preserve">  </w:t>
            </w:r>
          </w:p>
          <w:p w:rsidR="009D3C0C" w:rsidRDefault="00EE3A5C">
            <w:pPr>
              <w:snapToGrid w:val="0"/>
              <w:spacing w:before="240" w:after="240"/>
              <w:ind w:left="240" w:right="240"/>
              <w:rPr>
                <w:rStyle w:val="NormalCharacter"/>
              </w:rPr>
            </w:pPr>
            <w:r>
              <w:rPr>
                <w:rStyle w:val="NormalCharacter"/>
              </w:rPr>
              <w:t xml:space="preserve">  </w:t>
            </w:r>
          </w:p>
        </w:tc>
      </w:tr>
    </w:tbl>
    <w:p w:rsidR="009D3C0C" w:rsidRDefault="00EE3A5C">
      <w:pPr>
        <w:pStyle w:val="Heading4"/>
        <w:snapToGrid w:val="0"/>
        <w:spacing w:before="312" w:after="312" w:line="600" w:lineRule="atLeast"/>
        <w:textAlignment w:val="center"/>
        <w:rPr>
          <w:rStyle w:val="NormalCharacter"/>
          <w:rFonts w:ascii="黑体" w:eastAsia="黑体" w:cs="黑体"/>
          <w:sz w:val="28"/>
          <w:szCs w:val="28"/>
        </w:rPr>
      </w:pPr>
      <w:r>
        <w:rPr>
          <w:rStyle w:val="NormalCharacter"/>
          <w:rFonts w:ascii="黑体" w:eastAsia="黑体" w:cs="黑体"/>
          <w:sz w:val="28"/>
          <w:szCs w:val="28"/>
        </w:rPr>
        <w:lastRenderedPageBreak/>
        <w:t>五、</w:t>
      </w:r>
      <w:r>
        <w:rPr>
          <w:rStyle w:val="NormalCharacter"/>
          <w:rFonts w:ascii="黑体" w:eastAsia="黑体" w:cs="黑体"/>
          <w:sz w:val="28"/>
          <w:szCs w:val="28"/>
        </w:rPr>
        <w:t xml:space="preserve"> </w:t>
      </w:r>
      <w:r>
        <w:rPr>
          <w:rStyle w:val="NormalCharacter"/>
          <w:rFonts w:ascii="黑体" w:eastAsia="黑体" w:cs="黑体"/>
          <w:sz w:val="28"/>
          <w:szCs w:val="28"/>
        </w:rPr>
        <w:t>指导教师意见</w:t>
      </w:r>
      <w:r>
        <w:rPr>
          <w:rStyle w:val="NormalCharacter"/>
          <w:rFonts w:ascii="黑体" w:eastAsia="黑体" w:cs="黑体"/>
          <w:sz w:val="28"/>
          <w:szCs w:val="28"/>
        </w:rPr>
        <w:t xml:space="preserve"> </w:t>
      </w:r>
    </w:p>
    <w:tbl>
      <w:tblPr>
        <w:tblW w:w="9440" w:type="dxa"/>
        <w:tblCellMar>
          <w:left w:w="0" w:type="dxa"/>
          <w:right w:w="0" w:type="dxa"/>
        </w:tblCellMar>
        <w:tblLook w:val="04A0" w:firstRow="1" w:lastRow="0" w:firstColumn="1" w:lastColumn="0" w:noHBand="0" w:noVBand="1"/>
      </w:tblPr>
      <w:tblGrid>
        <w:gridCol w:w="9440"/>
      </w:tblGrid>
      <w:tr w:rsidR="009D3C0C">
        <w:tc>
          <w:tcPr>
            <w:tcW w:w="9440"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spacing w:before="240" w:after="240"/>
              <w:ind w:left="240" w:right="240"/>
              <w:rPr>
                <w:rStyle w:val="NormalCharacter"/>
              </w:rPr>
            </w:pPr>
            <w:r>
              <w:rPr>
                <w:rStyle w:val="NormalCharacter"/>
              </w:rPr>
              <w:t xml:space="preserve">  </w:t>
            </w:r>
          </w:p>
          <w:p w:rsidR="009D3C0C" w:rsidRDefault="00EE3A5C">
            <w:pPr>
              <w:snapToGrid w:val="0"/>
              <w:spacing w:before="240" w:after="40"/>
              <w:ind w:right="800"/>
              <w:jc w:val="right"/>
              <w:rPr>
                <w:rStyle w:val="NormalCharacter"/>
                <w:rFonts w:ascii="仿宋" w:eastAsia="仿宋" w:hAnsi="仿宋" w:cs="仿宋"/>
                <w:b/>
                <w:bCs/>
              </w:rPr>
            </w:pPr>
            <w:r>
              <w:rPr>
                <w:rStyle w:val="NormalCharacter"/>
                <w:rFonts w:ascii="仿宋" w:eastAsia="仿宋" w:hAnsi="仿宋" w:cs="仿宋"/>
                <w:b/>
                <w:bCs/>
              </w:rPr>
              <w:t>导师（签章）：</w:t>
            </w:r>
          </w:p>
          <w:p w:rsidR="009D3C0C" w:rsidRDefault="00EE3A5C">
            <w:pPr>
              <w:snapToGrid w:val="0"/>
              <w:spacing w:before="240" w:after="40"/>
              <w:ind w:right="800"/>
              <w:jc w:val="right"/>
              <w:rPr>
                <w:rStyle w:val="NormalCharacter"/>
                <w:rFonts w:ascii="仿宋" w:eastAsia="仿宋" w:hAnsi="仿宋" w:cs="仿宋"/>
                <w:b/>
                <w:bCs/>
              </w:rPr>
            </w:pPr>
            <w:r>
              <w:rPr>
                <w:rStyle w:val="NormalCharacter"/>
                <w:rFonts w:ascii="仿宋" w:eastAsia="仿宋" w:hAnsi="仿宋" w:cs="仿宋"/>
                <w:b/>
                <w:bCs/>
              </w:rPr>
              <w:t>  </w:t>
            </w:r>
            <w:r>
              <w:rPr>
                <w:rStyle w:val="NormalCharacter"/>
                <w:rFonts w:ascii="仿宋" w:eastAsia="仿宋" w:hAnsi="仿宋" w:cs="仿宋"/>
                <w:b/>
                <w:bCs/>
              </w:rPr>
              <w:t>年</w:t>
            </w:r>
            <w:r>
              <w:rPr>
                <w:rStyle w:val="NormalCharacter"/>
                <w:rFonts w:ascii="仿宋" w:eastAsia="仿宋" w:hAnsi="仿宋" w:cs="仿宋"/>
                <w:b/>
                <w:bCs/>
              </w:rPr>
              <w:t>        </w:t>
            </w:r>
            <w:r>
              <w:rPr>
                <w:rStyle w:val="NormalCharacter"/>
                <w:rFonts w:ascii="仿宋" w:eastAsia="仿宋" w:hAnsi="仿宋" w:cs="仿宋"/>
                <w:b/>
                <w:bCs/>
              </w:rPr>
              <w:t>月</w:t>
            </w:r>
            <w:r>
              <w:rPr>
                <w:rStyle w:val="NormalCharacter"/>
                <w:rFonts w:ascii="仿宋" w:eastAsia="仿宋" w:hAnsi="仿宋" w:cs="仿宋"/>
                <w:b/>
                <w:bCs/>
              </w:rPr>
              <w:t>        </w:t>
            </w:r>
            <w:r>
              <w:rPr>
                <w:rStyle w:val="NormalCharacter"/>
                <w:rFonts w:ascii="仿宋" w:eastAsia="仿宋" w:hAnsi="仿宋" w:cs="仿宋"/>
                <w:b/>
                <w:bCs/>
              </w:rPr>
              <w:t>日</w:t>
            </w:r>
            <w:r>
              <w:rPr>
                <w:rStyle w:val="NormalCharacter"/>
                <w:rFonts w:ascii="仿宋" w:eastAsia="仿宋" w:hAnsi="仿宋" w:cs="仿宋"/>
                <w:b/>
                <w:bCs/>
              </w:rPr>
              <w:t>  </w:t>
            </w:r>
          </w:p>
        </w:tc>
      </w:tr>
    </w:tbl>
    <w:p w:rsidR="009D3C0C" w:rsidRDefault="00EE3A5C">
      <w:pPr>
        <w:pStyle w:val="Heading4"/>
        <w:snapToGrid w:val="0"/>
        <w:spacing w:before="312" w:after="312" w:line="600" w:lineRule="atLeast"/>
        <w:textAlignment w:val="center"/>
        <w:rPr>
          <w:rStyle w:val="NormalCharacter"/>
          <w:rFonts w:ascii="黑体" w:eastAsia="黑体" w:cs="黑体"/>
          <w:sz w:val="28"/>
          <w:szCs w:val="28"/>
        </w:rPr>
      </w:pPr>
      <w:r>
        <w:rPr>
          <w:rStyle w:val="NormalCharacter"/>
          <w:rFonts w:ascii="黑体" w:eastAsia="黑体" w:cs="黑体"/>
          <w:sz w:val="28"/>
          <w:szCs w:val="28"/>
        </w:rPr>
        <w:t>六、</w:t>
      </w:r>
      <w:r>
        <w:rPr>
          <w:rStyle w:val="NormalCharacter"/>
          <w:rFonts w:ascii="黑体" w:eastAsia="黑体" w:cs="黑体"/>
          <w:sz w:val="28"/>
          <w:szCs w:val="28"/>
        </w:rPr>
        <w:t xml:space="preserve"> </w:t>
      </w:r>
      <w:r>
        <w:rPr>
          <w:rStyle w:val="NormalCharacter"/>
          <w:rFonts w:ascii="黑体" w:eastAsia="黑体" w:cs="黑体"/>
          <w:sz w:val="28"/>
          <w:szCs w:val="28"/>
        </w:rPr>
        <w:t>院系推荐意见</w:t>
      </w:r>
      <w:r>
        <w:rPr>
          <w:rStyle w:val="NormalCharacter"/>
          <w:rFonts w:ascii="黑体" w:eastAsia="黑体" w:cs="黑体"/>
          <w:sz w:val="28"/>
          <w:szCs w:val="28"/>
        </w:rPr>
        <w:t xml:space="preserve"> </w:t>
      </w:r>
    </w:p>
    <w:tbl>
      <w:tblPr>
        <w:tblW w:w="9440" w:type="dxa"/>
        <w:tblCellMar>
          <w:left w:w="0" w:type="dxa"/>
          <w:right w:w="0" w:type="dxa"/>
        </w:tblCellMar>
        <w:tblLook w:val="04A0" w:firstRow="1" w:lastRow="0" w:firstColumn="1" w:lastColumn="0" w:noHBand="0" w:noVBand="1"/>
      </w:tblPr>
      <w:tblGrid>
        <w:gridCol w:w="9440"/>
      </w:tblGrid>
      <w:tr w:rsidR="009D3C0C">
        <w:tc>
          <w:tcPr>
            <w:tcW w:w="9440"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spacing w:before="240" w:after="240"/>
              <w:ind w:left="240" w:right="240"/>
              <w:rPr>
                <w:rStyle w:val="NormalCharacter"/>
              </w:rPr>
            </w:pPr>
            <w:r>
              <w:rPr>
                <w:rStyle w:val="NormalCharacter"/>
              </w:rPr>
              <w:t xml:space="preserve">  </w:t>
            </w:r>
          </w:p>
          <w:p w:rsidR="009D3C0C" w:rsidRDefault="00EE3A5C">
            <w:pPr>
              <w:snapToGrid w:val="0"/>
              <w:spacing w:before="240" w:after="240"/>
              <w:ind w:left="240" w:right="240"/>
              <w:rPr>
                <w:rStyle w:val="NormalCharacter"/>
              </w:rPr>
            </w:pPr>
            <w:r>
              <w:rPr>
                <w:rStyle w:val="NormalCharacter"/>
              </w:rPr>
              <w:t xml:space="preserve">  </w:t>
            </w:r>
          </w:p>
          <w:p w:rsidR="009D3C0C" w:rsidRDefault="00EE3A5C">
            <w:pPr>
              <w:snapToGrid w:val="0"/>
              <w:spacing w:before="240" w:after="240"/>
              <w:ind w:left="240" w:right="240"/>
              <w:rPr>
                <w:rStyle w:val="NormalCharacter"/>
              </w:rPr>
            </w:pPr>
            <w:r>
              <w:rPr>
                <w:rStyle w:val="NormalCharacter"/>
              </w:rPr>
              <w:t xml:space="preserve">  </w:t>
            </w:r>
          </w:p>
          <w:p w:rsidR="009D3C0C" w:rsidRDefault="00EE3A5C">
            <w:pPr>
              <w:snapToGrid w:val="0"/>
              <w:spacing w:before="240" w:after="40"/>
              <w:ind w:right="800"/>
              <w:jc w:val="right"/>
              <w:rPr>
                <w:rStyle w:val="NormalCharacter"/>
                <w:rFonts w:ascii="仿宋" w:eastAsia="仿宋" w:hAnsi="仿宋" w:cs="仿宋"/>
                <w:b/>
                <w:bCs/>
              </w:rPr>
            </w:pPr>
            <w:r>
              <w:rPr>
                <w:rStyle w:val="NormalCharacter"/>
                <w:rFonts w:ascii="仿宋" w:eastAsia="仿宋" w:hAnsi="仿宋" w:cs="仿宋"/>
                <w:b/>
                <w:bCs/>
              </w:rPr>
              <w:t>盖</w:t>
            </w:r>
            <w:r>
              <w:rPr>
                <w:rStyle w:val="NormalCharacter"/>
                <w:rFonts w:ascii="仿宋" w:eastAsia="仿宋" w:hAnsi="仿宋" w:cs="仿宋"/>
                <w:b/>
                <w:bCs/>
              </w:rPr>
              <w:t xml:space="preserve"> </w:t>
            </w:r>
            <w:r>
              <w:rPr>
                <w:rStyle w:val="NormalCharacter"/>
                <w:rFonts w:ascii="仿宋" w:eastAsia="仿宋" w:hAnsi="仿宋" w:cs="仿宋"/>
                <w:b/>
                <w:bCs/>
              </w:rPr>
              <w:t>章：</w:t>
            </w:r>
          </w:p>
          <w:p w:rsidR="009D3C0C" w:rsidRDefault="00EE3A5C">
            <w:pPr>
              <w:snapToGrid w:val="0"/>
              <w:spacing w:before="240" w:after="40"/>
              <w:ind w:right="800"/>
              <w:jc w:val="right"/>
              <w:rPr>
                <w:rStyle w:val="NormalCharacter"/>
                <w:rFonts w:ascii="仿宋" w:eastAsia="仿宋" w:hAnsi="仿宋" w:cs="仿宋"/>
                <w:b/>
                <w:bCs/>
              </w:rPr>
            </w:pPr>
            <w:r>
              <w:rPr>
                <w:rStyle w:val="NormalCharacter"/>
                <w:rFonts w:ascii="仿宋" w:eastAsia="仿宋" w:hAnsi="仿宋" w:cs="仿宋"/>
                <w:b/>
                <w:bCs/>
              </w:rPr>
              <w:t>  </w:t>
            </w:r>
            <w:r>
              <w:rPr>
                <w:rStyle w:val="NormalCharacter"/>
                <w:rFonts w:ascii="仿宋" w:eastAsia="仿宋" w:hAnsi="仿宋" w:cs="仿宋"/>
                <w:b/>
                <w:bCs/>
              </w:rPr>
              <w:t>年</w:t>
            </w:r>
            <w:r>
              <w:rPr>
                <w:rStyle w:val="NormalCharacter"/>
                <w:rFonts w:ascii="仿宋" w:eastAsia="仿宋" w:hAnsi="仿宋" w:cs="仿宋"/>
                <w:b/>
                <w:bCs/>
              </w:rPr>
              <w:t>        </w:t>
            </w:r>
            <w:r>
              <w:rPr>
                <w:rStyle w:val="NormalCharacter"/>
                <w:rFonts w:ascii="仿宋" w:eastAsia="仿宋" w:hAnsi="仿宋" w:cs="仿宋"/>
                <w:b/>
                <w:bCs/>
              </w:rPr>
              <w:t>月</w:t>
            </w:r>
            <w:r>
              <w:rPr>
                <w:rStyle w:val="NormalCharacter"/>
                <w:rFonts w:ascii="仿宋" w:eastAsia="仿宋" w:hAnsi="仿宋" w:cs="仿宋"/>
                <w:b/>
                <w:bCs/>
              </w:rPr>
              <w:t>        </w:t>
            </w:r>
            <w:r>
              <w:rPr>
                <w:rStyle w:val="NormalCharacter"/>
                <w:rFonts w:ascii="仿宋" w:eastAsia="仿宋" w:hAnsi="仿宋" w:cs="仿宋"/>
                <w:b/>
                <w:bCs/>
              </w:rPr>
              <w:t>日</w:t>
            </w:r>
            <w:r>
              <w:rPr>
                <w:rStyle w:val="NormalCharacter"/>
                <w:rFonts w:ascii="仿宋" w:eastAsia="仿宋" w:hAnsi="仿宋" w:cs="仿宋"/>
                <w:b/>
                <w:bCs/>
              </w:rPr>
              <w:t>  </w:t>
            </w:r>
          </w:p>
        </w:tc>
      </w:tr>
    </w:tbl>
    <w:p w:rsidR="009D3C0C" w:rsidRDefault="00EE3A5C">
      <w:pPr>
        <w:pStyle w:val="Heading4"/>
        <w:snapToGrid w:val="0"/>
        <w:spacing w:before="312" w:after="312" w:line="600" w:lineRule="atLeast"/>
        <w:textAlignment w:val="center"/>
        <w:rPr>
          <w:rStyle w:val="NormalCharacter"/>
          <w:rFonts w:ascii="黑体" w:eastAsia="黑体" w:cs="黑体"/>
          <w:sz w:val="28"/>
          <w:szCs w:val="28"/>
        </w:rPr>
      </w:pPr>
      <w:r>
        <w:rPr>
          <w:rStyle w:val="NormalCharacter"/>
          <w:rFonts w:ascii="黑体" w:eastAsia="黑体" w:cs="黑体"/>
          <w:sz w:val="28"/>
          <w:szCs w:val="28"/>
        </w:rPr>
        <w:t>七、</w:t>
      </w:r>
      <w:r>
        <w:rPr>
          <w:rStyle w:val="NormalCharacter"/>
          <w:rFonts w:ascii="黑体" w:eastAsia="黑体" w:cs="黑体"/>
          <w:sz w:val="28"/>
          <w:szCs w:val="28"/>
        </w:rPr>
        <w:t xml:space="preserve"> </w:t>
      </w:r>
      <w:r>
        <w:rPr>
          <w:rStyle w:val="NormalCharacter"/>
          <w:rFonts w:ascii="黑体" w:eastAsia="黑体" w:cs="黑体"/>
          <w:sz w:val="28"/>
          <w:szCs w:val="28"/>
        </w:rPr>
        <w:t>学校推荐意见</w:t>
      </w:r>
      <w:r>
        <w:rPr>
          <w:rStyle w:val="NormalCharacter"/>
          <w:rFonts w:ascii="黑体" w:eastAsia="黑体" w:cs="黑体"/>
          <w:sz w:val="28"/>
          <w:szCs w:val="28"/>
        </w:rPr>
        <w:t xml:space="preserve"> </w:t>
      </w:r>
    </w:p>
    <w:tbl>
      <w:tblPr>
        <w:tblW w:w="9440" w:type="dxa"/>
        <w:tblCellMar>
          <w:left w:w="0" w:type="dxa"/>
          <w:right w:w="0" w:type="dxa"/>
        </w:tblCellMar>
        <w:tblLook w:val="04A0" w:firstRow="1" w:lastRow="0" w:firstColumn="1" w:lastColumn="0" w:noHBand="0" w:noVBand="1"/>
      </w:tblPr>
      <w:tblGrid>
        <w:gridCol w:w="9440"/>
      </w:tblGrid>
      <w:tr w:rsidR="009D3C0C">
        <w:tc>
          <w:tcPr>
            <w:tcW w:w="9440" w:type="dxa"/>
            <w:tcBorders>
              <w:top w:val="single" w:sz="8" w:space="0" w:color="000000"/>
              <w:left w:val="single" w:sz="8" w:space="0" w:color="000000"/>
              <w:bottom w:val="single" w:sz="8" w:space="0" w:color="000000"/>
              <w:right w:val="single" w:sz="8" w:space="0" w:color="000000"/>
            </w:tcBorders>
            <w:vAlign w:val="center"/>
          </w:tcPr>
          <w:p w:rsidR="009D3C0C" w:rsidRDefault="00EE3A5C">
            <w:pPr>
              <w:snapToGrid w:val="0"/>
              <w:spacing w:before="240" w:after="240"/>
              <w:ind w:left="240" w:right="240"/>
              <w:rPr>
                <w:rStyle w:val="NormalCharacter"/>
              </w:rPr>
            </w:pPr>
            <w:r>
              <w:rPr>
                <w:rStyle w:val="NormalCharacter"/>
              </w:rPr>
              <w:t xml:space="preserve">  </w:t>
            </w:r>
          </w:p>
          <w:p w:rsidR="009D3C0C" w:rsidRDefault="00EE3A5C">
            <w:pPr>
              <w:snapToGrid w:val="0"/>
              <w:spacing w:before="240" w:after="240"/>
              <w:ind w:left="240" w:right="240"/>
              <w:rPr>
                <w:rStyle w:val="NormalCharacter"/>
              </w:rPr>
            </w:pPr>
            <w:r>
              <w:rPr>
                <w:rStyle w:val="NormalCharacter"/>
              </w:rPr>
              <w:t xml:space="preserve">  </w:t>
            </w:r>
          </w:p>
          <w:p w:rsidR="009D3C0C" w:rsidRDefault="00EE3A5C">
            <w:pPr>
              <w:snapToGrid w:val="0"/>
              <w:spacing w:before="240" w:after="240"/>
              <w:ind w:left="240" w:right="240"/>
              <w:rPr>
                <w:rStyle w:val="NormalCharacter"/>
              </w:rPr>
            </w:pPr>
            <w:r>
              <w:rPr>
                <w:rStyle w:val="NormalCharacter"/>
              </w:rPr>
              <w:t xml:space="preserve">  </w:t>
            </w:r>
          </w:p>
          <w:p w:rsidR="009D3C0C" w:rsidRDefault="00EE3A5C">
            <w:pPr>
              <w:snapToGrid w:val="0"/>
              <w:spacing w:before="240" w:after="40"/>
              <w:ind w:right="800"/>
              <w:jc w:val="right"/>
              <w:rPr>
                <w:rStyle w:val="NormalCharacter"/>
                <w:rFonts w:ascii="仿宋" w:eastAsia="仿宋" w:hAnsi="仿宋" w:cs="仿宋"/>
                <w:b/>
                <w:bCs/>
              </w:rPr>
            </w:pPr>
            <w:r>
              <w:rPr>
                <w:rStyle w:val="NormalCharacter"/>
                <w:rFonts w:ascii="仿宋" w:eastAsia="仿宋" w:hAnsi="仿宋" w:cs="仿宋"/>
                <w:b/>
                <w:bCs/>
              </w:rPr>
              <w:t>盖</w:t>
            </w:r>
            <w:r>
              <w:rPr>
                <w:rStyle w:val="NormalCharacter"/>
                <w:rFonts w:ascii="仿宋" w:eastAsia="仿宋" w:hAnsi="仿宋" w:cs="仿宋"/>
                <w:b/>
                <w:bCs/>
              </w:rPr>
              <w:t xml:space="preserve"> </w:t>
            </w:r>
            <w:r>
              <w:rPr>
                <w:rStyle w:val="NormalCharacter"/>
                <w:rFonts w:ascii="仿宋" w:eastAsia="仿宋" w:hAnsi="仿宋" w:cs="仿宋"/>
                <w:b/>
                <w:bCs/>
              </w:rPr>
              <w:t>章：</w:t>
            </w:r>
          </w:p>
          <w:p w:rsidR="009D3C0C" w:rsidRDefault="00EE3A5C">
            <w:pPr>
              <w:snapToGrid w:val="0"/>
              <w:spacing w:before="240" w:after="40"/>
              <w:ind w:right="800"/>
              <w:jc w:val="right"/>
              <w:rPr>
                <w:rStyle w:val="NormalCharacter"/>
                <w:rFonts w:ascii="仿宋" w:eastAsia="仿宋" w:hAnsi="仿宋" w:cs="仿宋"/>
                <w:b/>
                <w:bCs/>
              </w:rPr>
            </w:pPr>
            <w:r>
              <w:rPr>
                <w:rStyle w:val="NormalCharacter"/>
                <w:rFonts w:ascii="仿宋" w:eastAsia="仿宋" w:hAnsi="仿宋" w:cs="仿宋"/>
                <w:b/>
                <w:bCs/>
              </w:rPr>
              <w:t>  </w:t>
            </w:r>
            <w:r>
              <w:rPr>
                <w:rStyle w:val="NormalCharacter"/>
                <w:rFonts w:ascii="仿宋" w:eastAsia="仿宋" w:hAnsi="仿宋" w:cs="仿宋"/>
                <w:b/>
                <w:bCs/>
              </w:rPr>
              <w:t>年</w:t>
            </w:r>
            <w:r>
              <w:rPr>
                <w:rStyle w:val="NormalCharacter"/>
                <w:rFonts w:ascii="仿宋" w:eastAsia="仿宋" w:hAnsi="仿宋" w:cs="仿宋"/>
                <w:b/>
                <w:bCs/>
              </w:rPr>
              <w:t>        </w:t>
            </w:r>
            <w:r>
              <w:rPr>
                <w:rStyle w:val="NormalCharacter"/>
                <w:rFonts w:ascii="仿宋" w:eastAsia="仿宋" w:hAnsi="仿宋" w:cs="仿宋"/>
                <w:b/>
                <w:bCs/>
              </w:rPr>
              <w:t>月</w:t>
            </w:r>
            <w:r>
              <w:rPr>
                <w:rStyle w:val="NormalCharacter"/>
                <w:rFonts w:ascii="仿宋" w:eastAsia="仿宋" w:hAnsi="仿宋" w:cs="仿宋"/>
                <w:b/>
                <w:bCs/>
              </w:rPr>
              <w:t>        </w:t>
            </w:r>
            <w:r>
              <w:rPr>
                <w:rStyle w:val="NormalCharacter"/>
                <w:rFonts w:ascii="仿宋" w:eastAsia="仿宋" w:hAnsi="仿宋" w:cs="仿宋"/>
                <w:b/>
                <w:bCs/>
              </w:rPr>
              <w:t>日</w:t>
            </w:r>
            <w:r>
              <w:rPr>
                <w:rStyle w:val="NormalCharacter"/>
                <w:rFonts w:ascii="仿宋" w:eastAsia="仿宋" w:hAnsi="仿宋" w:cs="仿宋"/>
                <w:b/>
                <w:bCs/>
              </w:rPr>
              <w:t>  </w:t>
            </w:r>
          </w:p>
        </w:tc>
      </w:tr>
    </w:tbl>
    <w:p w:rsidR="009D3C0C" w:rsidRDefault="009D3C0C">
      <w:pPr>
        <w:snapToGrid w:val="0"/>
        <w:rPr>
          <w:rStyle w:val="NormalCharacter"/>
          <w:vanish/>
        </w:rPr>
      </w:pPr>
    </w:p>
    <w:tbl>
      <w:tblPr>
        <w:tblW w:w="12" w:type="dxa"/>
        <w:tblInd w:w="-14720" w:type="dxa"/>
        <w:tblCellMar>
          <w:left w:w="0" w:type="dxa"/>
          <w:right w:w="0" w:type="dxa"/>
        </w:tblCellMar>
        <w:tblLook w:val="04A0" w:firstRow="1" w:lastRow="0" w:firstColumn="1" w:lastColumn="0" w:noHBand="0" w:noVBand="1"/>
      </w:tblPr>
      <w:tblGrid>
        <w:gridCol w:w="6"/>
        <w:gridCol w:w="6"/>
      </w:tblGrid>
      <w:tr w:rsidR="009D3C0C">
        <w:tc>
          <w:tcPr>
            <w:tcW w:w="6" w:type="dxa"/>
            <w:vAlign w:val="center"/>
          </w:tcPr>
          <w:p w:rsidR="009D3C0C" w:rsidRDefault="009D3C0C">
            <w:pPr>
              <w:snapToGrid w:val="0"/>
              <w:rPr>
                <w:rStyle w:val="NormalCharacter"/>
              </w:rPr>
            </w:pPr>
          </w:p>
        </w:tc>
        <w:tc>
          <w:tcPr>
            <w:tcW w:w="6" w:type="dxa"/>
            <w:vAlign w:val="center"/>
          </w:tcPr>
          <w:p w:rsidR="009D3C0C" w:rsidRDefault="009D3C0C">
            <w:pPr>
              <w:snapToGrid w:val="0"/>
              <w:rPr>
                <w:rStyle w:val="NormalCharacter"/>
              </w:rPr>
            </w:pPr>
          </w:p>
        </w:tc>
      </w:tr>
    </w:tbl>
    <w:p w:rsidR="009D3C0C" w:rsidRDefault="009D3C0C">
      <w:pPr>
        <w:snapToGrid w:val="0"/>
        <w:rPr>
          <w:rStyle w:val="NormalCharacter"/>
        </w:rPr>
      </w:pPr>
    </w:p>
    <w:sectPr w:rsidR="009D3C0C">
      <w:footerReference w:type="default" r:id="rId10"/>
      <w:footerReference w:type="first" r:id="rId11"/>
      <w:pgSz w:w="12240" w:h="15840"/>
      <w:pgMar w:top="1440" w:right="1440" w:bottom="1440" w:left="1440" w:header="720" w:footer="720" w:gutter="0"/>
      <w:cols w:space="720"/>
      <w:titlePg/>
    </w:sectPr>
  </w:body>
</w:document>
</file>

<file path=treport/opRecord.xml>tbl_12(0,0,0,12_6_3_0_1|D);
</file>